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320" w:lineRule="atLeast"/>
        <w:ind w:left="120" w:right="0"/>
        <w:jc w:val="center"/>
        <w:rPr>
          <w:rFonts w:ascii="Calibri" w:hAnsi="Calibri" w:cs="Calibri"/>
          <w:sz w:val="32"/>
          <w:szCs w:val="32"/>
        </w:rPr>
      </w:pPr>
      <w:r>
        <w:rPr>
          <w:rFonts w:ascii="方正小标宋简体" w:hAnsi="方正小标宋简体" w:eastAsia="方正小标宋简体" w:cs="方正小标宋简体"/>
          <w:b w:val="0"/>
          <w:bCs w:val="0"/>
          <w:color w:val="000000"/>
          <w:sz w:val="27"/>
          <w:szCs w:val="27"/>
          <w:u w:val="none"/>
          <w:bdr w:val="none" w:color="auto" w:sz="0" w:space="0"/>
          <w:shd w:val="clear" w:fill="FFFFFF"/>
        </w:rPr>
        <w:t>物业管理服务政府</w:t>
      </w:r>
      <w:r>
        <w:rPr>
          <w:rFonts w:hint="eastAsia" w:ascii="方正小标宋简体" w:hAnsi="方正小标宋简体" w:eastAsia="方正小标宋简体" w:cs="方正小标宋简体"/>
          <w:b w:val="0"/>
          <w:bCs w:val="0"/>
          <w:color w:val="000000"/>
          <w:sz w:val="27"/>
          <w:szCs w:val="27"/>
          <w:u w:val="none"/>
          <w:bdr w:val="none" w:color="auto" w:sz="0" w:space="0"/>
          <w:shd w:val="clear" w:fill="FFFFFF"/>
        </w:rPr>
        <w:t>采购需求标准（办公场所类）（试行）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jc w:val="both"/>
        <w:rPr>
          <w:rFonts w:hint="default" w:ascii="Calibri" w:hAnsi="Calibri" w:cs="Calibri"/>
          <w:color w:val="333333"/>
          <w:spacing w:val="-2"/>
          <w:sz w:val="16"/>
          <w:szCs w:val="16"/>
        </w:rPr>
      </w:pPr>
      <w:r>
        <w:rPr>
          <w:rFonts w:hint="default" w:ascii="Calibri" w:hAnsi="Calibri" w:eastAsia="仿宋" w:cs="Calibri"/>
          <w:color w:val="333333"/>
          <w:spacing w:val="-2"/>
          <w:kern w:val="0"/>
          <w:sz w:val="21"/>
          <w:szCs w:val="21"/>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jc w:val="both"/>
        <w:rPr>
          <w:rFonts w:hint="default" w:ascii="Calibri" w:hAnsi="Calibri" w:cs="Calibri"/>
          <w:color w:val="333333"/>
          <w:spacing w:val="-2"/>
          <w:sz w:val="16"/>
          <w:szCs w:val="16"/>
        </w:rPr>
      </w:pPr>
      <w:r>
        <w:rPr>
          <w:rFonts w:hint="default" w:ascii="Calibri" w:hAnsi="Calibri" w:eastAsia="仿宋" w:cs="Calibri"/>
          <w:color w:val="333333"/>
          <w:spacing w:val="-2"/>
          <w:kern w:val="0"/>
          <w:sz w:val="21"/>
          <w:szCs w:val="21"/>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0"/>
        <w:jc w:val="center"/>
        <w:rPr>
          <w:rFonts w:hint="default" w:ascii="Calibri" w:hAnsi="Calibri" w:cs="Calibri"/>
          <w:color w:val="333333"/>
          <w:sz w:val="21"/>
          <w:szCs w:val="21"/>
        </w:rPr>
      </w:pPr>
      <w:r>
        <w:rPr>
          <w:rFonts w:hint="eastAsia" w:ascii="宋体" w:hAnsi="宋体" w:eastAsia="宋体" w:cs="宋体"/>
          <w:b/>
          <w:bCs/>
          <w:color w:val="333333"/>
          <w:sz w:val="24"/>
          <w:szCs w:val="24"/>
          <w:u w:val="none"/>
          <w:bdr w:val="none" w:color="auto" w:sz="0" w:space="0"/>
          <w:shd w:val="clear" w:fill="FFFFFF"/>
        </w:rPr>
        <w:t>使用说明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560"/>
        <w:jc w:val="both"/>
        <w:rPr>
          <w:rFonts w:hint="default" w:ascii="Calibri" w:hAnsi="Calibri" w:cs="Calibri"/>
          <w:color w:val="333333"/>
          <w:spacing w:val="-2"/>
          <w:sz w:val="16"/>
          <w:szCs w:val="16"/>
        </w:rPr>
      </w:pPr>
      <w:r>
        <w:rPr>
          <w:rFonts w:hint="default" w:ascii="Calibri" w:hAnsi="Calibri" w:eastAsia="宋体" w:cs="Calibri"/>
          <w:color w:val="333333"/>
          <w:spacing w:val="-2"/>
          <w:kern w:val="0"/>
          <w:sz w:val="24"/>
          <w:szCs w:val="24"/>
          <w:u w:val="none"/>
          <w:bdr w:val="none" w:color="auto" w:sz="0" w:space="0"/>
          <w:shd w:val="clear" w:fill="FFFFFF"/>
          <w:lang w:val="en-US" w:eastAsia="zh-CN" w:bidi="ar"/>
        </w:rPr>
        <w:t>1.</w:t>
      </w:r>
      <w:r>
        <w:rPr>
          <w:rFonts w:hint="eastAsia" w:ascii="宋体" w:hAnsi="宋体" w:eastAsia="宋体" w:cs="宋体"/>
          <w:color w:val="333333"/>
          <w:spacing w:val="-2"/>
          <w:kern w:val="0"/>
          <w:sz w:val="24"/>
          <w:szCs w:val="24"/>
          <w:u w:val="none"/>
          <w:bdr w:val="none" w:color="auto" w:sz="0" w:space="0"/>
          <w:shd w:val="clear" w:fill="FFFFFF"/>
          <w:lang w:val="en-US" w:eastAsia="zh-CN" w:bidi="ar"/>
        </w:rPr>
        <w:t>本需求标准适用于办公场所的物业管理服务政府采购项目。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560"/>
        <w:jc w:val="both"/>
        <w:rPr>
          <w:rFonts w:hint="default" w:ascii="Calibri" w:hAnsi="Calibri" w:cs="Calibri"/>
          <w:color w:val="333333"/>
          <w:spacing w:val="-2"/>
          <w:sz w:val="16"/>
          <w:szCs w:val="16"/>
        </w:rPr>
      </w:pPr>
      <w:r>
        <w:rPr>
          <w:rFonts w:hint="default" w:ascii="Calibri" w:hAnsi="Calibri" w:eastAsia="宋体" w:cs="Calibri"/>
          <w:color w:val="333333"/>
          <w:spacing w:val="-2"/>
          <w:kern w:val="0"/>
          <w:sz w:val="24"/>
          <w:szCs w:val="24"/>
          <w:u w:val="none"/>
          <w:bdr w:val="none" w:color="auto" w:sz="0" w:space="0"/>
          <w:shd w:val="clear" w:fill="FFFFFF"/>
          <w:lang w:val="en-US" w:eastAsia="zh-CN" w:bidi="ar"/>
        </w:rPr>
        <w:t>2.</w:t>
      </w:r>
      <w:r>
        <w:rPr>
          <w:rFonts w:hint="eastAsia" w:ascii="宋体" w:hAnsi="宋体" w:eastAsia="宋体" w:cs="宋体"/>
          <w:color w:val="333333"/>
          <w:spacing w:val="-2"/>
          <w:kern w:val="0"/>
          <w:sz w:val="24"/>
          <w:szCs w:val="24"/>
          <w:u w:val="none"/>
          <w:bdr w:val="none" w:color="auto" w:sz="0" w:space="0"/>
          <w:shd w:val="clear" w:fill="FFFFFF"/>
          <w:lang w:val="en-US" w:eastAsia="zh-CN" w:bidi="ar"/>
        </w:rPr>
        <w:t>采购人应当按照《政府采购需求管理办法》（财库〔</w:t>
      </w:r>
      <w:r>
        <w:rPr>
          <w:rFonts w:hint="default" w:ascii="Calibri" w:hAnsi="Calibri" w:eastAsia="仿宋" w:cs="Calibri"/>
          <w:color w:val="333333"/>
          <w:spacing w:val="-2"/>
          <w:kern w:val="0"/>
          <w:sz w:val="24"/>
          <w:szCs w:val="24"/>
          <w:u w:val="none"/>
          <w:bdr w:val="none" w:color="auto" w:sz="0" w:space="0"/>
          <w:shd w:val="clear" w:fill="FFFFFF"/>
          <w:lang w:val="en-US" w:eastAsia="zh-CN" w:bidi="ar"/>
        </w:rPr>
        <w:t>2021</w:t>
      </w:r>
      <w:r>
        <w:rPr>
          <w:rFonts w:hint="eastAsia" w:ascii="宋体" w:hAnsi="宋体" w:eastAsia="宋体" w:cs="宋体"/>
          <w:color w:val="333333"/>
          <w:spacing w:val="-2"/>
          <w:kern w:val="0"/>
          <w:sz w:val="24"/>
          <w:szCs w:val="24"/>
          <w:u w:val="none"/>
          <w:bdr w:val="none" w:color="auto" w:sz="0" w:space="0"/>
          <w:shd w:val="clear" w:fill="FFFFFF"/>
          <w:lang w:val="en-US" w:eastAsia="zh-CN" w:bidi="ar"/>
        </w:rPr>
        <w:t>〕</w:t>
      </w:r>
      <w:r>
        <w:rPr>
          <w:rFonts w:hint="default" w:ascii="Calibri" w:hAnsi="Calibri" w:eastAsia="仿宋" w:cs="Calibri"/>
          <w:color w:val="333333"/>
          <w:spacing w:val="-2"/>
          <w:kern w:val="0"/>
          <w:sz w:val="24"/>
          <w:szCs w:val="24"/>
          <w:u w:val="none"/>
          <w:bdr w:val="none" w:color="auto" w:sz="0" w:space="0"/>
          <w:shd w:val="clear" w:fill="FFFFFF"/>
          <w:lang w:val="en-US" w:eastAsia="zh-CN" w:bidi="ar"/>
        </w:rPr>
        <w:t>22</w:t>
      </w:r>
      <w:r>
        <w:rPr>
          <w:rFonts w:hint="eastAsia" w:ascii="宋体" w:hAnsi="宋体" w:eastAsia="宋体" w:cs="宋体"/>
          <w:color w:val="333333"/>
          <w:spacing w:val="-2"/>
          <w:kern w:val="0"/>
          <w:sz w:val="24"/>
          <w:szCs w:val="24"/>
          <w:u w:val="none"/>
          <w:bdr w:val="none" w:color="auto" w:sz="0" w:space="0"/>
          <w:shd w:val="clear" w:fill="FFFFFF"/>
          <w:lang w:val="en-US" w:eastAsia="zh-CN" w:bidi="ar"/>
        </w:rPr>
        <w:t>号）的要求，结合采购项目实际情况，确定采购需</w:t>
      </w:r>
      <w:bookmarkStart w:id="0" w:name="_GoBack"/>
      <w:bookmarkEnd w:id="0"/>
      <w:r>
        <w:rPr>
          <w:rFonts w:hint="eastAsia" w:ascii="宋体" w:hAnsi="宋体" w:eastAsia="宋体" w:cs="宋体"/>
          <w:color w:val="333333"/>
          <w:spacing w:val="-2"/>
          <w:kern w:val="0"/>
          <w:sz w:val="24"/>
          <w:szCs w:val="24"/>
          <w:u w:val="none"/>
          <w:bdr w:val="none" w:color="auto" w:sz="0" w:space="0"/>
          <w:shd w:val="clear" w:fill="FFFFFF"/>
          <w:lang w:val="en-US" w:eastAsia="zh-CN" w:bidi="ar"/>
        </w:rPr>
        <w:t>求。采购人可以对本需求标准所列的服务内容及服务标准作必要的调整，也可以对相关指标提出更高要求，但不得超出实际需要。</w:t>
      </w:r>
      <w:r>
        <w:rPr>
          <w:rFonts w:hint="eastAsia" w:ascii="宋体" w:hAnsi="宋体" w:eastAsia="宋体" w:cs="宋体"/>
          <w:color w:val="333333"/>
          <w:spacing w:val="0"/>
          <w:kern w:val="0"/>
          <w:sz w:val="24"/>
          <w:szCs w:val="24"/>
          <w:u w:val="none"/>
          <w:bdr w:val="none" w:color="auto" w:sz="0" w:space="0"/>
          <w:shd w:val="clear" w:fill="FFFFFF"/>
          <w:lang w:val="en-US" w:eastAsia="zh-CN" w:bidi="ar"/>
        </w:rPr>
        <w:t>采购需求的所有内容，应当包含在合同文本中</w:t>
      </w:r>
      <w:r>
        <w:rPr>
          <w:rFonts w:hint="eastAsia" w:ascii="宋体" w:hAnsi="宋体" w:eastAsia="宋体" w:cs="宋体"/>
          <w:color w:val="333333"/>
          <w:spacing w:val="-2"/>
          <w:kern w:val="0"/>
          <w:sz w:val="24"/>
          <w:szCs w:val="24"/>
          <w:u w:val="none"/>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560"/>
        <w:jc w:val="both"/>
        <w:rPr>
          <w:rFonts w:hint="default" w:ascii="Calibri" w:hAnsi="Calibri" w:cs="Calibri"/>
          <w:color w:val="333333"/>
          <w:spacing w:val="-2"/>
          <w:sz w:val="16"/>
          <w:szCs w:val="16"/>
        </w:rPr>
      </w:pPr>
      <w:r>
        <w:rPr>
          <w:rFonts w:hint="default" w:ascii="Calibri" w:hAnsi="Calibri" w:eastAsia="宋体" w:cs="Calibri"/>
          <w:color w:val="333333"/>
          <w:spacing w:val="-2"/>
          <w:kern w:val="0"/>
          <w:sz w:val="24"/>
          <w:szCs w:val="24"/>
          <w:u w:val="none"/>
          <w:bdr w:val="none" w:color="auto" w:sz="0" w:space="0"/>
          <w:shd w:val="clear" w:fill="FFFFFF"/>
          <w:lang w:val="en-US" w:eastAsia="zh-CN" w:bidi="ar"/>
        </w:rPr>
        <w:t>3.</w:t>
      </w:r>
      <w:r>
        <w:rPr>
          <w:rFonts w:hint="eastAsia" w:ascii="宋体" w:hAnsi="宋体" w:eastAsia="宋体" w:cs="宋体"/>
          <w:color w:val="333333"/>
          <w:spacing w:val="-2"/>
          <w:kern w:val="0"/>
          <w:sz w:val="24"/>
          <w:szCs w:val="24"/>
          <w:u w:val="none"/>
          <w:bdr w:val="none" w:color="auto" w:sz="0" w:space="0"/>
          <w:shd w:val="clear" w:fill="FFFFFF"/>
          <w:lang w:val="en-US" w:eastAsia="zh-CN" w:bidi="ar"/>
        </w:rPr>
        <w:t>采购人应当加强履约验收管理，按照采购合同约定对供应商提供的物业管理服务进行验收，对于供应商未按合同约定提供物业管理服务的，采购人应当依法追究其违约责任。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560"/>
        <w:jc w:val="both"/>
        <w:rPr>
          <w:rFonts w:hint="default" w:ascii="Calibri" w:hAnsi="Calibri" w:cs="Calibri"/>
          <w:color w:val="333333"/>
          <w:spacing w:val="-2"/>
          <w:sz w:val="16"/>
          <w:szCs w:val="16"/>
        </w:rPr>
      </w:pPr>
      <w:r>
        <w:rPr>
          <w:rFonts w:hint="default" w:ascii="Calibri" w:hAnsi="Calibri" w:eastAsia="宋体" w:cs="Calibri"/>
          <w:color w:val="333333"/>
          <w:spacing w:val="-2"/>
          <w:kern w:val="0"/>
          <w:sz w:val="24"/>
          <w:szCs w:val="24"/>
          <w:u w:val="none"/>
          <w:bdr w:val="none" w:color="auto" w:sz="0" w:space="0"/>
          <w:shd w:val="clear" w:fill="FFFFFF"/>
          <w:lang w:val="en-US" w:eastAsia="zh-CN" w:bidi="ar"/>
        </w:rPr>
        <w:t>4.</w:t>
      </w:r>
      <w:r>
        <w:rPr>
          <w:rFonts w:hint="eastAsia" w:ascii="宋体" w:hAnsi="宋体" w:eastAsia="宋体" w:cs="宋体"/>
          <w:color w:val="333333"/>
          <w:spacing w:val="-2"/>
          <w:kern w:val="0"/>
          <w:sz w:val="24"/>
          <w:szCs w:val="24"/>
          <w:u w:val="none"/>
          <w:bdr w:val="none" w:color="auto" w:sz="0" w:space="0"/>
          <w:shd w:val="clear" w:fill="FFFFFF"/>
          <w:lang w:val="en-US" w:eastAsia="zh-CN" w:bidi="ar"/>
        </w:rPr>
        <w:t>采购人应当按照政府采购有关规定，在省级以上人民政府财政部门指定的媒体上及时发布项目信息，但涉及国家秘密、商业秘密的信息，以及其他依照法律、行政法规和国家有关规定不得公开的信息除外。采购人应当审慎研究，不宜对外公开的信息不得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560"/>
        <w:jc w:val="both"/>
        <w:rPr>
          <w:rFonts w:hint="default" w:ascii="Calibri" w:hAnsi="Calibri" w:cs="Calibri"/>
          <w:color w:val="333333"/>
          <w:spacing w:val="-2"/>
          <w:sz w:val="16"/>
          <w:szCs w:val="16"/>
        </w:rPr>
      </w:pPr>
      <w:r>
        <w:rPr>
          <w:rFonts w:hint="default" w:ascii="Calibri" w:hAnsi="Calibri" w:eastAsia="宋体" w:cs="Calibri"/>
          <w:color w:val="333333"/>
          <w:spacing w:val="-2"/>
          <w:kern w:val="0"/>
          <w:sz w:val="24"/>
          <w:szCs w:val="24"/>
          <w:u w:val="none"/>
          <w:bdr w:val="none" w:color="auto" w:sz="0" w:space="0"/>
          <w:shd w:val="clear" w:fill="FFFFFF"/>
          <w:lang w:val="en-US" w:eastAsia="zh-CN" w:bidi="ar"/>
        </w:rPr>
        <w:t>5.</w:t>
      </w:r>
      <w:r>
        <w:rPr>
          <w:rFonts w:hint="eastAsia" w:ascii="宋体" w:hAnsi="宋体" w:eastAsia="宋体" w:cs="宋体"/>
          <w:color w:val="333333"/>
          <w:spacing w:val="-2"/>
          <w:kern w:val="0"/>
          <w:sz w:val="24"/>
          <w:szCs w:val="24"/>
          <w:u w:val="none"/>
          <w:bdr w:val="none" w:color="auto" w:sz="0" w:space="0"/>
          <w:shd w:val="clear" w:fill="FFFFFF"/>
          <w:lang w:val="en-US" w:eastAsia="zh-CN" w:bidi="ar"/>
        </w:rPr>
        <w:t>采购人设定供应商资格、技术、商务条件等不得以不合理的条件对供应商实行差别待遇或者歧视待遇。需由经许可的单位提供的服务，如锅炉、压力容器、电梯等特种设备维修等，采购人可另行采购，也可将相关内容包含在物业管理服务中采购。将相关内容包含在物业管理服务中采购的，采购人应当在采购文件中明确相应资格条件，接受联合体或同意采取分包方式履行。</w:t>
      </w:r>
      <w:r>
        <w:rPr>
          <w:rFonts w:hint="default" w:ascii="Calibri" w:hAnsi="Calibri" w:eastAsia="仿宋" w:cs="Calibri"/>
          <w:color w:val="333333"/>
          <w:spacing w:val="-2"/>
          <w:kern w:val="0"/>
          <w:sz w:val="21"/>
          <w:szCs w:val="21"/>
          <w:u w:val="none"/>
          <w:bdr w:val="none" w:color="auto" w:sz="0" w:space="0"/>
          <w:shd w:val="clear" w:fill="FFFFFF"/>
          <w:lang w:val="en-US" w:eastAsia="zh-CN" w:bidi="ar"/>
        </w:rPr>
        <w:br w:type="textWrapping"/>
      </w:r>
      <w:r>
        <w:rPr>
          <w:rFonts w:hint="default" w:ascii="Calibri" w:hAnsi="Calibri" w:eastAsia="仿宋" w:cs="Calibri"/>
          <w:b/>
          <w:bCs/>
          <w:color w:val="333333"/>
          <w:spacing w:val="-2"/>
          <w:kern w:val="0"/>
          <w:sz w:val="16"/>
          <w:szCs w:val="16"/>
          <w:u w:val="none"/>
          <w:bdr w:val="none" w:color="auto" w:sz="0" w:space="0"/>
          <w:shd w:val="clear" w:fill="FFFFFF"/>
          <w:lang w:val="en-US" w:eastAsia="zh-CN" w:bidi="ar"/>
        </w:rPr>
        <w:t>1.</w:t>
      </w:r>
      <w:r>
        <w:rPr>
          <w:rFonts w:hint="eastAsia" w:ascii="宋体" w:hAnsi="宋体" w:eastAsia="宋体" w:cs="宋体"/>
          <w:b/>
          <w:bCs/>
          <w:color w:val="333333"/>
          <w:spacing w:val="-2"/>
          <w:kern w:val="0"/>
          <w:sz w:val="21"/>
          <w:szCs w:val="21"/>
          <w:u w:val="none"/>
          <w:bdr w:val="none" w:color="auto" w:sz="0" w:space="0"/>
          <w:shd w:val="clear" w:fill="FFFFFF"/>
          <w:lang w:val="en-US" w:eastAsia="zh-CN" w:bidi="ar"/>
        </w:rPr>
        <w:t>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1.1</w:t>
      </w:r>
      <w:r>
        <w:rPr>
          <w:rFonts w:hint="eastAsia" w:ascii="宋体" w:hAnsi="宋体" w:eastAsia="宋体" w:cs="宋体"/>
          <w:b/>
          <w:bCs/>
          <w:color w:val="333333"/>
          <w:sz w:val="21"/>
          <w:szCs w:val="21"/>
          <w:u w:val="none"/>
          <w:bdr w:val="none" w:color="auto" w:sz="0" w:space="0"/>
          <w:shd w:val="clear" w:fill="FFFFFF"/>
        </w:rPr>
        <w:t>物业情况</w:t>
      </w:r>
    </w:p>
    <w:tbl>
      <w:tblPr>
        <w:tblW w:w="6438" w:type="dxa"/>
        <w:tblInd w:w="1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106"/>
        <w:gridCol w:w="33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410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物业名称</w:t>
            </w:r>
          </w:p>
        </w:tc>
        <w:tc>
          <w:tcPr>
            <w:tcW w:w="443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物业地址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410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物业名称</w:t>
            </w:r>
            <w:r>
              <w:rPr>
                <w:rFonts w:hint="default" w:ascii="Calibri" w:hAnsi="Calibri" w:eastAsia="微软雅黑" w:cs="Calibri"/>
                <w:color w:val="333333"/>
                <w:spacing w:val="-2"/>
                <w:kern w:val="0"/>
                <w:sz w:val="21"/>
                <w:szCs w:val="21"/>
                <w:bdr w:val="none" w:color="auto" w:sz="0" w:space="0"/>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ascii="楷体" w:hAnsi="楷体" w:eastAsia="楷体" w:cs="楷体"/>
                <w:color w:val="333333"/>
                <w:spacing w:val="-2"/>
                <w:kern w:val="0"/>
                <w:sz w:val="21"/>
                <w:szCs w:val="21"/>
                <w:bdr w:val="none" w:color="auto" w:sz="0" w:space="0"/>
                <w:lang w:val="en-US" w:eastAsia="zh-CN" w:bidi="ar"/>
              </w:rPr>
              <w:t>填写某单位办公点或大厦（楼）名称</w:t>
            </w:r>
          </w:p>
        </w:tc>
        <w:tc>
          <w:tcPr>
            <w:tcW w:w="44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填写办公点具体地址或大厦（楼）具体地址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410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物业名称</w:t>
            </w:r>
            <w:r>
              <w:rPr>
                <w:rFonts w:hint="default" w:ascii="Calibri" w:hAnsi="Calibri" w:eastAsia="微软雅黑" w:cs="Calibri"/>
                <w:color w:val="333333"/>
                <w:spacing w:val="-2"/>
                <w:kern w:val="0"/>
                <w:sz w:val="21"/>
                <w:szCs w:val="21"/>
                <w:bdr w:val="none" w:color="auto" w:sz="0" w:space="0"/>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填写某单位办公点或大厦（楼）名称</w:t>
            </w:r>
          </w:p>
        </w:tc>
        <w:tc>
          <w:tcPr>
            <w:tcW w:w="44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填写办公点具体地址或大厦（楼）具体地址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0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w:t>
            </w:r>
          </w:p>
        </w:tc>
        <w:tc>
          <w:tcPr>
            <w:tcW w:w="44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left"/>
        <w:rPr>
          <w:rFonts w:hint="default" w:ascii="Calibri" w:hAnsi="Calibri" w:cs="Calibri"/>
          <w:color w:val="333333"/>
          <w:spacing w:val="-2"/>
          <w:sz w:val="16"/>
          <w:szCs w:val="16"/>
        </w:rPr>
      </w:pPr>
      <w:r>
        <w:rPr>
          <w:rFonts w:hint="eastAsia" w:ascii="楷体" w:hAnsi="楷体" w:eastAsia="楷体" w:cs="楷体"/>
          <w:color w:val="333333"/>
          <w:spacing w:val="-2"/>
          <w:kern w:val="0"/>
          <w:sz w:val="21"/>
          <w:szCs w:val="21"/>
          <w:u w:val="none"/>
          <w:bdr w:val="none" w:color="auto" w:sz="0" w:space="0"/>
          <w:shd w:val="clear" w:fill="FFFFFF"/>
          <w:lang w:val="en-US" w:eastAsia="zh-CN" w:bidi="ar"/>
        </w:rPr>
        <w:t>注：物业管理服务项目涉及多处物业的，可以分不同地址在上表中列明各物业名称和地址。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left"/>
        <w:rPr>
          <w:rFonts w:hint="default" w:ascii="Calibri" w:hAnsi="Calibri" w:cs="Calibri"/>
          <w:color w:val="333333"/>
          <w:spacing w:val="-2"/>
          <w:sz w:val="16"/>
          <w:szCs w:val="16"/>
        </w:rPr>
      </w:pPr>
      <w:r>
        <w:rPr>
          <w:rFonts w:hint="eastAsia" w:ascii="楷体" w:hAnsi="楷体" w:eastAsia="楷体" w:cs="楷体"/>
          <w:color w:val="333333"/>
          <w:spacing w:val="-2"/>
          <w:kern w:val="0"/>
          <w:sz w:val="21"/>
          <w:szCs w:val="21"/>
          <w:u w:val="none"/>
          <w:bdr w:val="none" w:color="auto" w:sz="0" w:space="0"/>
          <w:shd w:val="clear" w:fill="FFFFFF"/>
          <w:lang w:val="en-US" w:eastAsia="zh-CN" w:bidi="ar"/>
        </w:rPr>
        <w:t>    本需求标准中的省略号为自行添加部分。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eastAsia" w:ascii="宋体" w:hAnsi="宋体" w:eastAsia="宋体" w:cs="宋体"/>
          <w:b/>
          <w:bCs/>
          <w:color w:val="333333"/>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421"/>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1.2</w:t>
      </w:r>
      <w:r>
        <w:rPr>
          <w:rFonts w:hint="eastAsia" w:ascii="宋体" w:hAnsi="宋体" w:eastAsia="宋体" w:cs="宋体"/>
          <w:b/>
          <w:bCs/>
          <w:color w:val="333333"/>
          <w:sz w:val="21"/>
          <w:szCs w:val="21"/>
          <w:u w:val="none"/>
          <w:bdr w:val="none" w:color="auto" w:sz="0" w:space="0"/>
          <w:shd w:val="clear" w:fill="FFFFFF"/>
        </w:rPr>
        <w:t>采购人提供供应商使用的场地、设施、设备、材料等（结合“</w:t>
      </w:r>
      <w:r>
        <w:rPr>
          <w:rFonts w:hint="default" w:ascii="Calibri" w:hAnsi="Calibri" w:eastAsia="宋体" w:cs="Calibri"/>
          <w:b/>
          <w:bCs/>
          <w:color w:val="333333"/>
          <w:sz w:val="21"/>
          <w:szCs w:val="21"/>
          <w:u w:val="none"/>
          <w:bdr w:val="none" w:color="auto" w:sz="0" w:space="0"/>
          <w:shd w:val="clear" w:fill="FFFFFF"/>
        </w:rPr>
        <w:t>4.</w:t>
      </w:r>
      <w:r>
        <w:rPr>
          <w:rFonts w:hint="eastAsia" w:ascii="宋体" w:hAnsi="宋体" w:eastAsia="宋体" w:cs="宋体"/>
          <w:b/>
          <w:bCs/>
          <w:color w:val="333333"/>
          <w:sz w:val="21"/>
          <w:szCs w:val="21"/>
          <w:u w:val="none"/>
          <w:bdr w:val="none" w:color="auto" w:sz="0" w:space="0"/>
          <w:shd w:val="clear" w:fill="FFFFFF"/>
        </w:rPr>
        <w:t>供应商履行合同所需的设备”、“</w:t>
      </w:r>
      <w:r>
        <w:rPr>
          <w:rFonts w:hint="default" w:ascii="Calibri" w:hAnsi="Calibri" w:cs="Calibri"/>
          <w:b/>
          <w:bCs/>
          <w:color w:val="333333"/>
          <w:sz w:val="21"/>
          <w:szCs w:val="21"/>
          <w:u w:val="none"/>
          <w:bdr w:val="none" w:color="auto" w:sz="0" w:space="0"/>
          <w:shd w:val="clear" w:fill="FFFFFF"/>
        </w:rPr>
        <w:t>7.</w:t>
      </w:r>
      <w:r>
        <w:rPr>
          <w:rFonts w:hint="eastAsia" w:ascii="宋体" w:hAnsi="宋体" w:eastAsia="宋体" w:cs="宋体"/>
          <w:b/>
          <w:bCs/>
          <w:color w:val="333333"/>
          <w:sz w:val="21"/>
          <w:szCs w:val="21"/>
          <w:u w:val="none"/>
          <w:bdr w:val="none" w:color="auto" w:sz="0" w:space="0"/>
          <w:shd w:val="clear" w:fill="FFFFFF"/>
        </w:rPr>
        <w:t>需要说明的其他事项”统筹考虑）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宋体" w:hAnsi="宋体" w:eastAsia="宋体" w:cs="宋体"/>
          <w:color w:val="333333"/>
          <w:spacing w:val="-2"/>
          <w:kern w:val="0"/>
          <w:sz w:val="21"/>
          <w:szCs w:val="21"/>
          <w:u w:val="none"/>
          <w:bdr w:val="none" w:color="auto" w:sz="0" w:space="0"/>
          <w:shd w:val="clear" w:fill="FFFFFF"/>
          <w:lang w:val="en-US" w:eastAsia="zh-CN" w:bidi="ar"/>
        </w:rPr>
        <w:t>如采购人拥有与物业管理服务有关的且可以无偿提供给供应商在本项目中使用的设施、设备、材料、场地等，可在此列明。例如：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宋体" w:hAnsi="宋体" w:eastAsia="宋体" w:cs="宋体"/>
          <w:color w:val="333333"/>
          <w:spacing w:val="-2"/>
          <w:kern w:val="0"/>
          <w:sz w:val="21"/>
          <w:szCs w:val="21"/>
          <w:u w:val="none"/>
          <w:bdr w:val="none" w:color="auto" w:sz="0" w:space="0"/>
          <w:shd w:val="clear" w:fill="FFFFFF"/>
          <w:lang w:val="en-US" w:eastAsia="zh-CN" w:bidi="ar"/>
        </w:rPr>
        <w:t>（</w:t>
      </w:r>
      <w:r>
        <w:rPr>
          <w:rFonts w:hint="default" w:ascii="Calibri" w:hAnsi="Calibri" w:eastAsia="宋体" w:cs="Calibri"/>
          <w:color w:val="333333"/>
          <w:spacing w:val="-2"/>
          <w:kern w:val="0"/>
          <w:sz w:val="21"/>
          <w:szCs w:val="21"/>
          <w:u w:val="none"/>
          <w:bdr w:val="none" w:color="auto" w:sz="0" w:space="0"/>
          <w:shd w:val="clear" w:fill="FFFFFF"/>
          <w:lang w:val="en-US" w:eastAsia="zh-CN" w:bidi="ar"/>
        </w:rPr>
        <w:t>1</w:t>
      </w:r>
      <w:r>
        <w:rPr>
          <w:rFonts w:hint="eastAsia" w:ascii="宋体" w:hAnsi="宋体" w:eastAsia="宋体" w:cs="宋体"/>
          <w:color w:val="333333"/>
          <w:spacing w:val="-2"/>
          <w:kern w:val="0"/>
          <w:sz w:val="21"/>
          <w:szCs w:val="21"/>
          <w:u w:val="none"/>
          <w:bdr w:val="none" w:color="auto" w:sz="0" w:space="0"/>
          <w:shd w:val="clear" w:fill="FFFFFF"/>
          <w:lang w:val="en-US" w:eastAsia="zh-CN" w:bidi="ar"/>
        </w:rPr>
        <w:t>）采购人可提供的办公室，需明确办公室数量、大小、办公室内可用设施设备清单等；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宋体" w:hAnsi="宋体" w:eastAsia="宋体" w:cs="宋体"/>
          <w:color w:val="333333"/>
          <w:spacing w:val="-2"/>
          <w:kern w:val="0"/>
          <w:sz w:val="21"/>
          <w:szCs w:val="21"/>
          <w:u w:val="none"/>
          <w:bdr w:val="none" w:color="auto" w:sz="0" w:space="0"/>
          <w:shd w:val="clear" w:fill="FFFFFF"/>
          <w:lang w:val="en-US" w:eastAsia="zh-CN" w:bidi="ar"/>
        </w:rPr>
        <w:t>（</w:t>
      </w:r>
      <w:r>
        <w:rPr>
          <w:rFonts w:hint="default" w:ascii="Calibri" w:hAnsi="Calibri" w:eastAsia="宋体" w:cs="Calibri"/>
          <w:color w:val="333333"/>
          <w:spacing w:val="-2"/>
          <w:kern w:val="0"/>
          <w:sz w:val="21"/>
          <w:szCs w:val="21"/>
          <w:u w:val="none"/>
          <w:bdr w:val="none" w:color="auto" w:sz="0" w:space="0"/>
          <w:shd w:val="clear" w:fill="FFFFFF"/>
          <w:lang w:val="en-US" w:eastAsia="zh-CN" w:bidi="ar"/>
        </w:rPr>
        <w:t>2</w:t>
      </w:r>
      <w:r>
        <w:rPr>
          <w:rFonts w:hint="eastAsia" w:ascii="宋体" w:hAnsi="宋体" w:eastAsia="宋体" w:cs="宋体"/>
          <w:color w:val="333333"/>
          <w:spacing w:val="-2"/>
          <w:kern w:val="0"/>
          <w:sz w:val="21"/>
          <w:szCs w:val="21"/>
          <w:u w:val="none"/>
          <w:bdr w:val="none" w:color="auto" w:sz="0" w:space="0"/>
          <w:shd w:val="clear" w:fill="FFFFFF"/>
          <w:lang w:val="en-US" w:eastAsia="zh-CN" w:bidi="ar"/>
        </w:rPr>
        <w:t>）采购人可提供的物业管理服务设备，需明确设备名称、用途、主要技术指标、数量等；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宋体" w:hAnsi="宋体" w:eastAsia="宋体" w:cs="宋体"/>
          <w:color w:val="333333"/>
          <w:spacing w:val="-2"/>
          <w:kern w:val="0"/>
          <w:sz w:val="21"/>
          <w:szCs w:val="21"/>
          <w:u w:val="none"/>
          <w:bdr w:val="none" w:color="auto" w:sz="0" w:space="0"/>
          <w:shd w:val="clear" w:fill="FFFFFF"/>
          <w:lang w:val="en-US" w:eastAsia="zh-CN" w:bidi="ar"/>
        </w:rPr>
        <w:t>（</w:t>
      </w:r>
      <w:r>
        <w:rPr>
          <w:rFonts w:hint="default" w:ascii="Calibri" w:hAnsi="Calibri" w:eastAsia="宋体" w:cs="Calibri"/>
          <w:color w:val="333333"/>
          <w:spacing w:val="-2"/>
          <w:kern w:val="0"/>
          <w:sz w:val="21"/>
          <w:szCs w:val="21"/>
          <w:u w:val="none"/>
          <w:bdr w:val="none" w:color="auto" w:sz="0" w:space="0"/>
          <w:shd w:val="clear" w:fill="FFFFFF"/>
          <w:lang w:val="en-US" w:eastAsia="zh-CN" w:bidi="ar"/>
        </w:rPr>
        <w:t>3</w:t>
      </w:r>
      <w:r>
        <w:rPr>
          <w:rFonts w:hint="eastAsia" w:ascii="宋体" w:hAnsi="宋体" w:eastAsia="宋体" w:cs="宋体"/>
          <w:color w:val="333333"/>
          <w:spacing w:val="-2"/>
          <w:kern w:val="0"/>
          <w:sz w:val="21"/>
          <w:szCs w:val="21"/>
          <w:u w:val="none"/>
          <w:bdr w:val="none" w:color="auto" w:sz="0" w:space="0"/>
          <w:shd w:val="clear" w:fill="FFFFFF"/>
          <w:lang w:val="en-US" w:eastAsia="zh-CN" w:bidi="ar"/>
        </w:rPr>
        <w:t>）采购人可提供的食堂，餐费由供应商自理；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宋体" w:hAnsi="宋体" w:eastAsia="宋体" w:cs="宋体"/>
          <w:color w:val="333333"/>
          <w:spacing w:val="-2"/>
          <w:kern w:val="0"/>
          <w:sz w:val="21"/>
          <w:szCs w:val="21"/>
          <w:u w:val="none"/>
          <w:bdr w:val="none" w:color="auto" w:sz="0" w:space="0"/>
          <w:shd w:val="clear" w:fill="FFFFFF"/>
          <w:lang w:val="en-US" w:eastAsia="zh-CN" w:bidi="ar"/>
        </w:rPr>
        <w:t>（</w:t>
      </w:r>
      <w:r>
        <w:rPr>
          <w:rFonts w:hint="default" w:ascii="Calibri" w:hAnsi="Calibri" w:eastAsia="宋体" w:cs="Calibri"/>
          <w:color w:val="333333"/>
          <w:spacing w:val="-2"/>
          <w:kern w:val="0"/>
          <w:sz w:val="21"/>
          <w:szCs w:val="21"/>
          <w:u w:val="none"/>
          <w:bdr w:val="none" w:color="auto" w:sz="0" w:space="0"/>
          <w:shd w:val="clear" w:fill="FFFFFF"/>
          <w:lang w:val="en-US" w:eastAsia="zh-CN" w:bidi="ar"/>
        </w:rPr>
        <w:t>4</w:t>
      </w:r>
      <w:r>
        <w:rPr>
          <w:rFonts w:hint="eastAsia" w:ascii="宋体" w:hAnsi="宋体" w:eastAsia="宋体" w:cs="宋体"/>
          <w:color w:val="333333"/>
          <w:spacing w:val="-2"/>
          <w:kern w:val="0"/>
          <w:sz w:val="21"/>
          <w:szCs w:val="21"/>
          <w:u w:val="none"/>
          <w:bdr w:val="none" w:color="auto" w:sz="0" w:space="0"/>
          <w:shd w:val="clear" w:fill="FFFFFF"/>
          <w:lang w:val="en-US" w:eastAsia="zh-CN" w:bidi="ar"/>
        </w:rPr>
        <w:t>）采购人可提供的住宿，需明确房间数量、房间内设施情况、床位数量等；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宋体" w:hAnsi="宋体" w:eastAsia="宋体" w:cs="宋体"/>
          <w:color w:val="333333"/>
          <w:spacing w:val="-2"/>
          <w:kern w:val="0"/>
          <w:sz w:val="21"/>
          <w:szCs w:val="21"/>
          <w:u w:val="none"/>
          <w:bdr w:val="none" w:color="auto" w:sz="0" w:space="0"/>
          <w:shd w:val="clear" w:fill="FFFFFF"/>
          <w:lang w:val="en-US" w:eastAsia="zh-CN" w:bidi="ar"/>
        </w:rPr>
        <w:t>（</w:t>
      </w:r>
      <w:r>
        <w:rPr>
          <w:rFonts w:hint="default" w:ascii="Calibri" w:hAnsi="Calibri" w:eastAsia="宋体" w:cs="Calibri"/>
          <w:color w:val="333333"/>
          <w:spacing w:val="-2"/>
          <w:kern w:val="0"/>
          <w:sz w:val="21"/>
          <w:szCs w:val="21"/>
          <w:u w:val="none"/>
          <w:bdr w:val="none" w:color="auto" w:sz="0" w:space="0"/>
          <w:shd w:val="clear" w:fill="FFFFFF"/>
          <w:lang w:val="en-US" w:eastAsia="zh-CN" w:bidi="ar"/>
        </w:rPr>
        <w:t>5</w:t>
      </w:r>
      <w:r>
        <w:rPr>
          <w:rFonts w:hint="eastAsia" w:ascii="宋体" w:hAnsi="宋体" w:eastAsia="宋体" w:cs="宋体"/>
          <w:color w:val="333333"/>
          <w:spacing w:val="-2"/>
          <w:kern w:val="0"/>
          <w:sz w:val="21"/>
          <w:szCs w:val="21"/>
          <w:u w:val="none"/>
          <w:bdr w:val="none" w:color="auto" w:sz="0" w:space="0"/>
          <w:shd w:val="clear" w:fill="FFFFFF"/>
          <w:lang w:val="en-US" w:eastAsia="zh-CN" w:bidi="ar"/>
        </w:rPr>
        <w:t>）采购人可提供的零星维修材料</w:t>
      </w:r>
      <w:r>
        <w:rPr>
          <w:rFonts w:hint="eastAsia" w:ascii="宋体" w:hAnsi="宋体" w:eastAsia="宋体" w:cs="宋体"/>
          <w:color w:val="000000"/>
          <w:spacing w:val="-2"/>
          <w:kern w:val="0"/>
          <w:sz w:val="21"/>
          <w:szCs w:val="21"/>
          <w:u w:val="none"/>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宋体" w:hAnsi="宋体" w:eastAsia="宋体" w:cs="宋体"/>
          <w:color w:val="000000"/>
          <w:spacing w:val="-2"/>
          <w:kern w:val="0"/>
          <w:sz w:val="21"/>
          <w:szCs w:val="21"/>
          <w:u w:val="none"/>
          <w:bdr w:val="none" w:color="auto" w:sz="0" w:space="0"/>
          <w:shd w:val="clear" w:fill="FFFFFF"/>
          <w:lang w:val="en-US" w:eastAsia="zh-CN" w:bidi="ar"/>
        </w:rPr>
        <w:t>（</w:t>
      </w:r>
      <w:r>
        <w:rPr>
          <w:rFonts w:hint="default" w:ascii="Calibri" w:hAnsi="Calibri" w:eastAsia="宋体" w:cs="Calibri"/>
          <w:color w:val="000000"/>
          <w:spacing w:val="-2"/>
          <w:kern w:val="0"/>
          <w:sz w:val="21"/>
          <w:szCs w:val="21"/>
          <w:u w:val="none"/>
          <w:bdr w:val="none" w:color="auto" w:sz="0" w:space="0"/>
          <w:shd w:val="clear" w:fill="FFFFFF"/>
          <w:lang w:val="en-US" w:eastAsia="zh-CN" w:bidi="ar"/>
        </w:rPr>
        <w:t>6</w:t>
      </w:r>
      <w:r>
        <w:rPr>
          <w:rFonts w:hint="eastAsia" w:ascii="宋体" w:hAnsi="宋体" w:eastAsia="宋体" w:cs="宋体"/>
          <w:color w:val="000000"/>
          <w:spacing w:val="-2"/>
          <w:kern w:val="0"/>
          <w:sz w:val="21"/>
          <w:szCs w:val="21"/>
          <w:u w:val="none"/>
          <w:bdr w:val="none" w:color="auto" w:sz="0" w:space="0"/>
          <w:shd w:val="clear" w:fill="FFFFFF"/>
          <w:lang w:val="en-US" w:eastAsia="zh-CN" w:bidi="ar"/>
        </w:rPr>
        <w:t>）采购人可提供的低值易耗品；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宋体" w:hAnsi="宋体" w:eastAsia="宋体" w:cs="宋体"/>
          <w:color w:val="000000"/>
          <w:spacing w:val="-2"/>
          <w:kern w:val="0"/>
          <w:sz w:val="21"/>
          <w:szCs w:val="21"/>
          <w:u w:val="none"/>
          <w:bdr w:val="none" w:color="auto" w:sz="0" w:space="0"/>
          <w:shd w:val="clear" w:fill="FFFFFF"/>
          <w:lang w:val="en-US" w:eastAsia="zh-CN" w:bidi="ar"/>
        </w:rPr>
        <w:t>（</w:t>
      </w:r>
      <w:r>
        <w:rPr>
          <w:rFonts w:hint="default" w:ascii="Calibri" w:hAnsi="Calibri" w:eastAsia="宋体" w:cs="Calibri"/>
          <w:color w:val="000000"/>
          <w:spacing w:val="-2"/>
          <w:kern w:val="0"/>
          <w:sz w:val="21"/>
          <w:szCs w:val="21"/>
          <w:u w:val="none"/>
          <w:bdr w:val="none" w:color="auto" w:sz="0" w:space="0"/>
          <w:shd w:val="clear" w:fill="FFFFFF"/>
          <w:lang w:val="en-US" w:eastAsia="zh-CN" w:bidi="ar"/>
        </w:rPr>
        <w:t>7</w:t>
      </w:r>
      <w:r>
        <w:rPr>
          <w:rFonts w:hint="eastAsia" w:ascii="宋体" w:hAnsi="宋体" w:eastAsia="宋体" w:cs="宋体"/>
          <w:color w:val="000000"/>
          <w:spacing w:val="-2"/>
          <w:kern w:val="0"/>
          <w:sz w:val="21"/>
          <w:szCs w:val="21"/>
          <w:u w:val="none"/>
          <w:bdr w:val="none" w:color="auto" w:sz="0" w:space="0"/>
          <w:shd w:val="clear" w:fill="FFFFFF"/>
          <w:lang w:val="en-US" w:eastAsia="zh-CN" w:bidi="ar"/>
        </w:rPr>
        <w:t>）采购人可提供的苗木；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宋体" w:hAnsi="宋体" w:eastAsia="宋体" w:cs="宋体"/>
          <w:color w:val="333333"/>
          <w:spacing w:val="-2"/>
          <w:kern w:val="0"/>
          <w:sz w:val="21"/>
          <w:szCs w:val="21"/>
          <w:u w:val="none"/>
          <w:bdr w:val="none" w:color="auto" w:sz="0" w:space="0"/>
          <w:shd w:val="clear" w:fill="FFFFFF"/>
          <w:lang w:val="en-US" w:eastAsia="zh-CN" w:bidi="ar"/>
        </w:rPr>
        <w:t>（</w:t>
      </w:r>
      <w:r>
        <w:rPr>
          <w:rFonts w:hint="default" w:ascii="Calibri" w:hAnsi="Calibri" w:eastAsia="宋体" w:cs="Calibri"/>
          <w:color w:val="333333"/>
          <w:spacing w:val="-2"/>
          <w:kern w:val="0"/>
          <w:sz w:val="21"/>
          <w:szCs w:val="21"/>
          <w:u w:val="none"/>
          <w:bdr w:val="none" w:color="auto" w:sz="0" w:space="0"/>
          <w:shd w:val="clear" w:fill="FFFFFF"/>
          <w:lang w:val="en-US" w:eastAsia="zh-CN" w:bidi="ar"/>
        </w:rPr>
        <w:t>8</w:t>
      </w:r>
      <w:r>
        <w:rPr>
          <w:rFonts w:hint="eastAsia" w:ascii="宋体" w:hAnsi="宋体" w:eastAsia="宋体" w:cs="宋体"/>
          <w:color w:val="333333"/>
          <w:spacing w:val="-2"/>
          <w:kern w:val="0"/>
          <w:sz w:val="21"/>
          <w:szCs w:val="21"/>
          <w:u w:val="none"/>
          <w:bdr w:val="none" w:color="auto" w:sz="0" w:space="0"/>
          <w:shd w:val="clear" w:fill="FFFFFF"/>
          <w:lang w:val="en-US" w:eastAsia="zh-CN" w:bidi="ar"/>
        </w:rPr>
        <w:t>）采购人可提供的客耗品，需明确客耗品名称及数量，如厕纸、洗手液、擦手纸等。（可参照上一年同类型客耗品实际数据进行增删拟定本次需求）；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宋体" w:hAnsi="宋体" w:eastAsia="宋体" w:cs="宋体"/>
          <w:color w:val="333333"/>
          <w:spacing w:val="-2"/>
          <w:kern w:val="0"/>
          <w:sz w:val="21"/>
          <w:szCs w:val="21"/>
          <w:u w:val="none"/>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宋体" w:hAnsi="宋体" w:eastAsia="宋体" w:cs="宋体"/>
          <w:color w:val="333333"/>
          <w:spacing w:val="-2"/>
          <w:kern w:val="0"/>
          <w:sz w:val="21"/>
          <w:szCs w:val="21"/>
          <w:u w:val="none"/>
          <w:bdr w:val="none" w:color="auto" w:sz="0" w:space="0"/>
          <w:shd w:val="clear" w:fill="FFFFFF"/>
          <w:lang w:val="en-US" w:eastAsia="zh-CN" w:bidi="ar"/>
        </w:rPr>
        <w:t>供应商应当承担除以上所列场地、设施、设备、材料外，与物业管理服务有关的其他场地、设施、设备、材料等。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eastAsia" w:ascii="宋体" w:hAnsi="宋体" w:eastAsia="宋体" w:cs="宋体"/>
          <w:b/>
          <w:bCs/>
          <w:color w:val="333333"/>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eastAsia="宋体" w:cs="Calibri"/>
          <w:b/>
          <w:bCs/>
          <w:color w:val="333333"/>
          <w:sz w:val="21"/>
          <w:szCs w:val="21"/>
          <w:u w:val="none"/>
          <w:bdr w:val="none" w:color="auto" w:sz="0" w:space="0"/>
          <w:shd w:val="clear" w:fill="FFFFFF"/>
        </w:rPr>
        <w:t>2.</w:t>
      </w:r>
      <w:r>
        <w:rPr>
          <w:rFonts w:hint="eastAsia" w:ascii="宋体" w:hAnsi="宋体" w:eastAsia="宋体" w:cs="宋体"/>
          <w:b/>
          <w:bCs/>
          <w:color w:val="333333"/>
          <w:sz w:val="21"/>
          <w:szCs w:val="21"/>
          <w:u w:val="none"/>
          <w:bdr w:val="none" w:color="auto" w:sz="0" w:space="0"/>
          <w:shd w:val="clear" w:fill="FFFFFF"/>
        </w:rPr>
        <w:t>物业服务范围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eastAsia" w:ascii="宋体" w:hAnsi="宋体" w:eastAsia="宋体" w:cs="宋体"/>
          <w:b/>
          <w:bCs/>
          <w:color w:val="333333"/>
          <w:sz w:val="21"/>
          <w:szCs w:val="21"/>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eastAsia" w:ascii="宋体" w:hAnsi="宋体" w:eastAsia="宋体" w:cs="宋体"/>
          <w:b/>
          <w:bCs/>
          <w:color w:val="333333"/>
          <w:sz w:val="21"/>
          <w:szCs w:val="21"/>
          <w:u w:val="none"/>
          <w:bdr w:val="none" w:color="auto" w:sz="0" w:space="0"/>
          <w:shd w:val="clear" w:fill="FFFFFF"/>
        </w:rPr>
        <w:t>【物业名称</w:t>
      </w:r>
      <w:r>
        <w:rPr>
          <w:rFonts w:hint="default" w:ascii="Calibri" w:hAnsi="Calibri" w:eastAsia="宋体" w:cs="Calibri"/>
          <w:b/>
          <w:bCs/>
          <w:color w:val="333333"/>
          <w:sz w:val="21"/>
          <w:szCs w:val="21"/>
          <w:u w:val="none"/>
          <w:bdr w:val="none" w:color="auto" w:sz="0" w:space="0"/>
          <w:shd w:val="clear" w:fill="FFFFFF"/>
        </w:rPr>
        <w:t>1</w:t>
      </w:r>
      <w:r>
        <w:rPr>
          <w:rFonts w:hint="eastAsia" w:ascii="宋体" w:hAnsi="宋体" w:eastAsia="宋体" w:cs="宋体"/>
          <w:b/>
          <w:bCs/>
          <w:color w:val="333333"/>
          <w:sz w:val="21"/>
          <w:szCs w:val="21"/>
          <w:u w:val="none"/>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eastAsia" w:ascii="宋体" w:hAnsi="宋体" w:eastAsia="宋体" w:cs="宋体"/>
          <w:b/>
          <w:bCs/>
          <w:color w:val="333333"/>
          <w:sz w:val="21"/>
          <w:szCs w:val="21"/>
          <w:u w:val="none"/>
          <w:bdr w:val="none" w:color="auto" w:sz="0" w:space="0"/>
          <w:shd w:val="clear" w:fill="FFFFFF"/>
        </w:rPr>
        <w:t>（</w:t>
      </w:r>
      <w:r>
        <w:rPr>
          <w:rFonts w:hint="default" w:ascii="Calibri" w:hAnsi="Calibri" w:eastAsia="宋体" w:cs="Calibri"/>
          <w:b/>
          <w:bCs/>
          <w:color w:val="333333"/>
          <w:sz w:val="21"/>
          <w:szCs w:val="21"/>
          <w:u w:val="none"/>
          <w:bdr w:val="none" w:color="auto" w:sz="0" w:space="0"/>
          <w:shd w:val="clear" w:fill="FFFFFF"/>
        </w:rPr>
        <w:t>1</w:t>
      </w:r>
      <w:r>
        <w:rPr>
          <w:rFonts w:hint="eastAsia" w:ascii="宋体" w:hAnsi="宋体" w:eastAsia="宋体" w:cs="宋体"/>
          <w:b/>
          <w:bCs/>
          <w:color w:val="333333"/>
          <w:sz w:val="21"/>
          <w:szCs w:val="21"/>
          <w:u w:val="none"/>
          <w:bdr w:val="none" w:color="auto" w:sz="0" w:space="0"/>
          <w:shd w:val="clear" w:fill="FFFFFF"/>
        </w:rPr>
        <w:t>）物业管理（建筑物）</w:t>
      </w:r>
    </w:p>
    <w:tbl>
      <w:tblPr>
        <w:tblW w:w="9000" w:type="dxa"/>
        <w:tblInd w:w="1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94"/>
        <w:gridCol w:w="1618"/>
        <w:gridCol w:w="3885"/>
        <w:gridCol w:w="26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613"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名称</w:t>
            </w:r>
          </w:p>
        </w:tc>
        <w:tc>
          <w:tcPr>
            <w:tcW w:w="676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明细</w:t>
            </w:r>
          </w:p>
        </w:tc>
        <w:tc>
          <w:tcPr>
            <w:tcW w:w="418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服务内容及标准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361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建筑</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名称</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例如1号楼、2号楼、综合楼</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总面积</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建筑面积（㎡）</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填写总建筑面积</w:t>
            </w:r>
          </w:p>
        </w:tc>
        <w:tc>
          <w:tcPr>
            <w:tcW w:w="418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3.6</w:t>
            </w:r>
            <w:r>
              <w:rPr>
                <w:rFonts w:hint="eastAsia" w:ascii="宋体" w:hAnsi="宋体" w:eastAsia="宋体" w:cs="宋体"/>
                <w:color w:val="333333"/>
                <w:spacing w:val="-2"/>
                <w:kern w:val="0"/>
                <w:sz w:val="21"/>
                <w:szCs w:val="21"/>
                <w:bdr w:val="none" w:color="auto" w:sz="0" w:space="0"/>
                <w:lang w:val="en-US" w:eastAsia="zh-CN" w:bidi="ar"/>
              </w:rPr>
              <w:t>保安服务”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1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需保洁面积（㎡）</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填写总保洁面积</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门窗</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门窗总数量（个）及总面积（㎡）</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列明</w:t>
            </w:r>
            <w:r>
              <w:rPr>
                <w:rFonts w:hint="eastAsia" w:ascii="宋体" w:hAnsi="宋体" w:eastAsia="宋体" w:cs="宋体"/>
                <w:color w:val="333333"/>
                <w:spacing w:val="-2"/>
                <w:kern w:val="0"/>
                <w:sz w:val="21"/>
                <w:szCs w:val="21"/>
                <w:bdr w:val="none" w:color="auto" w:sz="0" w:space="0"/>
                <w:lang w:val="en-US" w:eastAsia="zh-CN" w:bidi="ar"/>
              </w:rPr>
              <w:t>门窗</w:t>
            </w:r>
            <w:r>
              <w:rPr>
                <w:rFonts w:hint="eastAsia" w:ascii="楷体" w:hAnsi="楷体" w:eastAsia="楷体" w:cs="楷体"/>
                <w:color w:val="333333"/>
                <w:spacing w:val="-2"/>
                <w:kern w:val="0"/>
                <w:sz w:val="21"/>
                <w:szCs w:val="21"/>
                <w:bdr w:val="none" w:color="auto" w:sz="0" w:space="0"/>
                <w:lang w:val="en-US" w:eastAsia="zh-CN" w:bidi="ar"/>
              </w:rPr>
              <w:t>总数量及总面积</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3.2</w:t>
            </w:r>
            <w:r>
              <w:rPr>
                <w:rFonts w:hint="eastAsia" w:ascii="宋体" w:hAnsi="宋体" w:eastAsia="宋体" w:cs="宋体"/>
                <w:color w:val="333333"/>
                <w:spacing w:val="-2"/>
                <w:kern w:val="0"/>
                <w:sz w:val="21"/>
                <w:szCs w:val="21"/>
                <w:bdr w:val="none" w:color="auto" w:sz="0" w:space="0"/>
                <w:lang w:val="en-US" w:eastAsia="zh-CN" w:bidi="ar"/>
              </w:rPr>
              <w:t>房屋维护服务”“</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17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地面</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地面各材质及总面积（㎡）</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例如列明环氧地坪总面积、耐磨漆总面积、瓷砖总面积、石材总面积、水磨石总面积、地胶板总面积、地板总面积、地毯总面积......</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3.2</w:t>
            </w:r>
            <w:r>
              <w:rPr>
                <w:rFonts w:hint="eastAsia" w:ascii="宋体" w:hAnsi="宋体" w:eastAsia="宋体" w:cs="宋体"/>
                <w:color w:val="333333"/>
                <w:spacing w:val="-2"/>
                <w:kern w:val="0"/>
                <w:sz w:val="21"/>
                <w:szCs w:val="21"/>
                <w:bdr w:val="none" w:color="auto" w:sz="0" w:space="0"/>
                <w:lang w:val="en-US" w:eastAsia="zh-CN" w:bidi="ar"/>
              </w:rPr>
              <w:t>房屋维护服务”“</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内墙饰面</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内墙饰面各材质及总面积（㎡）</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例如列明内墙饰面乳胶漆总面积、墙纸总面积、木饰面总面积、石材总面积、金属板总面积......</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3.2</w:t>
            </w:r>
            <w:r>
              <w:rPr>
                <w:rFonts w:hint="eastAsia" w:ascii="宋体" w:hAnsi="宋体" w:eastAsia="宋体" w:cs="宋体"/>
                <w:color w:val="333333"/>
                <w:spacing w:val="-2"/>
                <w:kern w:val="0"/>
                <w:sz w:val="21"/>
                <w:szCs w:val="21"/>
                <w:bdr w:val="none" w:color="auto" w:sz="0" w:space="0"/>
                <w:lang w:val="en-US" w:eastAsia="zh-CN" w:bidi="ar"/>
              </w:rPr>
              <w:t>房屋维护服务”“</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17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顶面</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顶面各材质及总面积（㎡）</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例如列明顶面乳胶漆总面积、铝板总面积、铝扣板总面积、格栅总面积、木饰面总面积、蜂窝铝板总面积......</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3.2</w:t>
            </w:r>
            <w:r>
              <w:rPr>
                <w:rFonts w:hint="eastAsia" w:ascii="宋体" w:hAnsi="宋体" w:eastAsia="宋体" w:cs="宋体"/>
                <w:color w:val="333333"/>
                <w:spacing w:val="-2"/>
                <w:kern w:val="0"/>
                <w:sz w:val="21"/>
                <w:szCs w:val="21"/>
                <w:bdr w:val="none" w:color="auto" w:sz="0" w:space="0"/>
                <w:lang w:val="en-US" w:eastAsia="zh-CN" w:bidi="ar"/>
              </w:rPr>
              <w:t>房屋维护服务”“</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外墙</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外墙各材质及总面积（㎡）</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例如列明外墙涂料（普通涂料、弹性涂料等）总面积、真石漆总面积、面砖总面积、保温一体板总面积、铝板总面积、干挂石材总面积、玻璃幕墙总面积......</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3.2</w:t>
            </w:r>
            <w:r>
              <w:rPr>
                <w:rFonts w:hint="eastAsia" w:ascii="宋体" w:hAnsi="宋体" w:eastAsia="宋体" w:cs="宋体"/>
                <w:color w:val="333333"/>
                <w:spacing w:val="-2"/>
                <w:kern w:val="0"/>
                <w:sz w:val="21"/>
                <w:szCs w:val="21"/>
                <w:bdr w:val="none" w:color="auto" w:sz="0" w:space="0"/>
                <w:lang w:val="en-US" w:eastAsia="zh-CN" w:bidi="ar"/>
              </w:rPr>
              <w:t>房屋维护服务”“</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外墙需清洗面积（㎡）</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填写清洗面积</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会议室</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室内设施说明</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列明室内设施情况，如会议桌、会议椅、投影机、话筒等相关设施的数量 ......</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3.2</w:t>
            </w:r>
            <w:r>
              <w:rPr>
                <w:rFonts w:hint="eastAsia" w:ascii="宋体" w:hAnsi="宋体" w:eastAsia="宋体" w:cs="宋体"/>
                <w:color w:val="333333"/>
                <w:spacing w:val="-2"/>
                <w:kern w:val="0"/>
                <w:sz w:val="21"/>
                <w:szCs w:val="21"/>
                <w:bdr w:val="none" w:color="auto" w:sz="0" w:space="0"/>
                <w:lang w:val="en-US" w:eastAsia="zh-CN" w:bidi="ar"/>
              </w:rPr>
              <w:t>房屋维护服务”“</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r>
              <w:rPr>
                <w:rFonts w:hint="default" w:ascii="Calibri" w:hAnsi="Calibri" w:eastAsia="宋体" w:cs="Calibri"/>
                <w:color w:val="333333"/>
                <w:spacing w:val="-2"/>
                <w:kern w:val="0"/>
                <w:sz w:val="21"/>
                <w:szCs w:val="21"/>
                <w:bdr w:val="none" w:color="auto" w:sz="0" w:space="0"/>
                <w:lang w:val="en-US" w:eastAsia="zh-CN" w:bidi="ar"/>
              </w:rPr>
              <w:t>3.7</w:t>
            </w:r>
            <w:r>
              <w:rPr>
                <w:rFonts w:hint="eastAsia" w:ascii="宋体" w:hAnsi="宋体" w:eastAsia="宋体" w:cs="宋体"/>
                <w:color w:val="333333"/>
                <w:spacing w:val="-2"/>
                <w:kern w:val="0"/>
                <w:sz w:val="21"/>
                <w:szCs w:val="21"/>
                <w:bdr w:val="none" w:color="auto" w:sz="0" w:space="0"/>
                <w:lang w:val="en-US" w:eastAsia="zh-CN" w:bidi="ar"/>
              </w:rPr>
              <w:t>会议服务”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1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会议室数量（个）及总面积（㎡）</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列明会议室总数量及总面积</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r>
              <w:rPr>
                <w:rFonts w:hint="default" w:ascii="Calibri" w:hAnsi="Calibri" w:eastAsia="宋体" w:cs="Calibri"/>
                <w:color w:val="333333"/>
                <w:spacing w:val="-2"/>
                <w:kern w:val="0"/>
                <w:sz w:val="21"/>
                <w:szCs w:val="21"/>
                <w:bdr w:val="none" w:color="auto" w:sz="0" w:space="0"/>
                <w:lang w:val="en-US" w:eastAsia="zh-CN" w:bidi="ar"/>
              </w:rPr>
              <w:t>3.7</w:t>
            </w:r>
            <w:r>
              <w:rPr>
                <w:rFonts w:hint="eastAsia" w:ascii="宋体" w:hAnsi="宋体" w:eastAsia="宋体" w:cs="宋体"/>
                <w:color w:val="333333"/>
                <w:spacing w:val="-2"/>
                <w:kern w:val="0"/>
                <w:sz w:val="21"/>
                <w:szCs w:val="21"/>
                <w:bdr w:val="none" w:color="auto" w:sz="0" w:space="0"/>
                <w:lang w:val="en-US" w:eastAsia="zh-CN" w:bidi="ar"/>
              </w:rPr>
              <w:t>会议服务”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报告厅</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室内设施说明</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列明室内设施情况，如会议桌、会议椅、投影机、话筒等相关设施的数量 ......</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r>
              <w:rPr>
                <w:rFonts w:hint="default" w:ascii="Calibri" w:hAnsi="Calibri" w:eastAsia="宋体" w:cs="Calibri"/>
                <w:color w:val="333333"/>
                <w:spacing w:val="-2"/>
                <w:kern w:val="0"/>
                <w:sz w:val="21"/>
                <w:szCs w:val="21"/>
                <w:bdr w:val="none" w:color="auto" w:sz="0" w:space="0"/>
                <w:lang w:val="en-US" w:eastAsia="zh-CN" w:bidi="ar"/>
              </w:rPr>
              <w:t>3.7</w:t>
            </w:r>
            <w:r>
              <w:rPr>
                <w:rFonts w:hint="eastAsia" w:ascii="宋体" w:hAnsi="宋体" w:eastAsia="宋体" w:cs="宋体"/>
                <w:color w:val="333333"/>
                <w:spacing w:val="-2"/>
                <w:kern w:val="0"/>
                <w:sz w:val="21"/>
                <w:szCs w:val="21"/>
                <w:bdr w:val="none" w:color="auto" w:sz="0" w:space="0"/>
                <w:lang w:val="en-US" w:eastAsia="zh-CN" w:bidi="ar"/>
              </w:rPr>
              <w:t>会议服务”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报告厅数量（个）及总面积（㎡）</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列明报告厅数量及总面积</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r>
              <w:rPr>
                <w:rFonts w:hint="default" w:ascii="Calibri" w:hAnsi="Calibri" w:eastAsia="宋体" w:cs="Calibri"/>
                <w:color w:val="333333"/>
                <w:spacing w:val="-2"/>
                <w:kern w:val="0"/>
                <w:sz w:val="21"/>
                <w:szCs w:val="21"/>
                <w:bdr w:val="none" w:color="auto" w:sz="0" w:space="0"/>
                <w:lang w:val="en-US" w:eastAsia="zh-CN" w:bidi="ar"/>
              </w:rPr>
              <w:t>3.7</w:t>
            </w:r>
            <w:r>
              <w:rPr>
                <w:rFonts w:hint="eastAsia" w:ascii="宋体" w:hAnsi="宋体" w:eastAsia="宋体" w:cs="宋体"/>
                <w:color w:val="333333"/>
                <w:spacing w:val="-2"/>
                <w:kern w:val="0"/>
                <w:sz w:val="21"/>
                <w:szCs w:val="21"/>
                <w:bdr w:val="none" w:color="auto" w:sz="0" w:space="0"/>
                <w:lang w:val="en-US" w:eastAsia="zh-CN" w:bidi="ar"/>
              </w:rPr>
              <w:t>会议服务”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17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卫生间</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卫生间数量（个）及总面积（㎡）</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列明卫生间数量及总面积</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垃圾存放点</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各垃圾存放点位置、面积（㎡）及数量（个）</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列明各垃圾存放点位置、面积及数量</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车位数</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地下车位数</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填写地下车位数量（其中充电桩车位数量）</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3.6</w:t>
            </w:r>
            <w:r>
              <w:rPr>
                <w:rFonts w:hint="eastAsia" w:ascii="宋体" w:hAnsi="宋体" w:eastAsia="宋体" w:cs="宋体"/>
                <w:color w:val="333333"/>
                <w:spacing w:val="-2"/>
                <w:kern w:val="0"/>
                <w:sz w:val="21"/>
                <w:szCs w:val="21"/>
                <w:bdr w:val="none" w:color="auto" w:sz="0" w:space="0"/>
                <w:lang w:val="en-US" w:eastAsia="zh-CN" w:bidi="ar"/>
              </w:rPr>
              <w:t>保安服务”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地面车位数</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填写地面车位数量（其中充电桩车位数量）</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3.6</w:t>
            </w:r>
            <w:r>
              <w:rPr>
                <w:rFonts w:hint="eastAsia" w:ascii="宋体" w:hAnsi="宋体" w:eastAsia="宋体" w:cs="宋体"/>
                <w:color w:val="333333"/>
                <w:spacing w:val="-2"/>
                <w:kern w:val="0"/>
                <w:sz w:val="21"/>
                <w:szCs w:val="21"/>
                <w:bdr w:val="none" w:color="auto" w:sz="0" w:space="0"/>
                <w:lang w:val="en-US" w:eastAsia="zh-CN" w:bidi="ar"/>
              </w:rPr>
              <w:t>保安服务”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车行</w:t>
            </w:r>
            <w:r>
              <w:rPr>
                <w:rFonts w:hint="default" w:ascii="Calibri" w:hAnsi="Calibri" w:eastAsia="微软雅黑" w:cs="Calibri"/>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人行口</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车行口</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填写车行口数量</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3.6</w:t>
            </w:r>
            <w:r>
              <w:rPr>
                <w:rFonts w:hint="eastAsia" w:ascii="宋体" w:hAnsi="宋体" w:eastAsia="宋体" w:cs="宋体"/>
                <w:color w:val="333333"/>
                <w:spacing w:val="-2"/>
                <w:kern w:val="0"/>
                <w:sz w:val="21"/>
                <w:szCs w:val="21"/>
                <w:bdr w:val="none" w:color="auto" w:sz="0" w:space="0"/>
                <w:lang w:val="en-US" w:eastAsia="zh-CN" w:bidi="ar"/>
              </w:rPr>
              <w:t>保安服务”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人行口</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填写人行口数量</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3.6</w:t>
            </w:r>
            <w:r>
              <w:rPr>
                <w:rFonts w:hint="eastAsia" w:ascii="宋体" w:hAnsi="宋体" w:eastAsia="宋体" w:cs="宋体"/>
                <w:color w:val="333333"/>
                <w:spacing w:val="-2"/>
                <w:kern w:val="0"/>
                <w:sz w:val="21"/>
                <w:szCs w:val="21"/>
                <w:bdr w:val="none" w:color="auto" w:sz="0" w:space="0"/>
                <w:lang w:val="en-US" w:eastAsia="zh-CN" w:bidi="ar"/>
              </w:rPr>
              <w:t>保安服务”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17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设施设备（可另行附表）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电梯系统</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填写消防梯数量、货梯数量、客梯数量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填写消防梯的功率、是否在质保期内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填写货梯的功率、是否在质保期内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填写客梯的功率、是否在质保期内</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3.6</w:t>
            </w:r>
            <w:r>
              <w:rPr>
                <w:rFonts w:hint="eastAsia" w:ascii="宋体" w:hAnsi="宋体" w:eastAsia="宋体" w:cs="宋体"/>
                <w:color w:val="333333"/>
                <w:spacing w:val="-2"/>
                <w:kern w:val="0"/>
                <w:sz w:val="21"/>
                <w:szCs w:val="21"/>
                <w:bdr w:val="none" w:color="auto" w:sz="0" w:space="0"/>
                <w:lang w:val="en-US" w:eastAsia="zh-CN" w:bidi="ar"/>
              </w:rPr>
              <w:t>保安服务”“</w:t>
            </w:r>
            <w:r>
              <w:rPr>
                <w:rFonts w:hint="default" w:ascii="Calibri" w:hAnsi="Calibri" w:eastAsia="宋体" w:cs="Calibri"/>
                <w:color w:val="333333"/>
                <w:spacing w:val="-2"/>
                <w:kern w:val="0"/>
                <w:sz w:val="21"/>
                <w:szCs w:val="21"/>
                <w:bdr w:val="none" w:color="auto" w:sz="0" w:space="0"/>
                <w:lang w:val="en-US" w:eastAsia="zh-CN" w:bidi="ar"/>
              </w:rPr>
              <w:t>3.3</w:t>
            </w: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空调系统</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填写中央空调形式，例如空气源空调系统、水冷空调系统、多联式空调系统等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填写中央空调总功率、是否在质保期内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填写立式单元式空调的数量、总功率、是否在质保期内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填写壁挂式单元式空调的数量、总功率、是否在质保期内</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3.6</w:t>
            </w:r>
            <w:r>
              <w:rPr>
                <w:rFonts w:hint="eastAsia" w:ascii="宋体" w:hAnsi="宋体" w:eastAsia="宋体" w:cs="宋体"/>
                <w:color w:val="333333"/>
                <w:spacing w:val="-2"/>
                <w:kern w:val="0"/>
                <w:sz w:val="21"/>
                <w:szCs w:val="21"/>
                <w:bdr w:val="none" w:color="auto" w:sz="0" w:space="0"/>
                <w:lang w:val="en-US" w:eastAsia="zh-CN" w:bidi="ar"/>
              </w:rPr>
              <w:t>保安服务”“</w:t>
            </w:r>
            <w:r>
              <w:rPr>
                <w:rFonts w:hint="default" w:ascii="Calibri" w:hAnsi="Calibri" w:eastAsia="宋体" w:cs="Calibri"/>
                <w:color w:val="333333"/>
                <w:spacing w:val="-2"/>
                <w:kern w:val="0"/>
                <w:sz w:val="21"/>
                <w:szCs w:val="21"/>
                <w:bdr w:val="none" w:color="auto" w:sz="0" w:space="0"/>
                <w:lang w:val="en-US" w:eastAsia="zh-CN" w:bidi="ar"/>
              </w:rPr>
              <w:t>3.3</w:t>
            </w: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采暖系统</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填写采暖系统形式，例如地采暖、散热片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填写采暖系统的构成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填写采暖设备的数量、总功率、是否在质保期内</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3.6</w:t>
            </w:r>
            <w:r>
              <w:rPr>
                <w:rFonts w:hint="eastAsia" w:ascii="宋体" w:hAnsi="宋体" w:eastAsia="宋体" w:cs="宋体"/>
                <w:color w:val="333333"/>
                <w:spacing w:val="-2"/>
                <w:kern w:val="0"/>
                <w:sz w:val="21"/>
                <w:szCs w:val="21"/>
                <w:bdr w:val="none" w:color="auto" w:sz="0" w:space="0"/>
                <w:lang w:val="en-US" w:eastAsia="zh-CN" w:bidi="ar"/>
              </w:rPr>
              <w:t>保安服务”“</w:t>
            </w:r>
            <w:r>
              <w:rPr>
                <w:rFonts w:hint="default" w:ascii="Calibri" w:hAnsi="Calibri" w:eastAsia="宋体" w:cs="Calibri"/>
                <w:color w:val="333333"/>
                <w:spacing w:val="-2"/>
                <w:kern w:val="0"/>
                <w:sz w:val="21"/>
                <w:szCs w:val="21"/>
                <w:bdr w:val="none" w:color="auto" w:sz="0" w:space="0"/>
                <w:lang w:val="en-US" w:eastAsia="zh-CN" w:bidi="ar"/>
              </w:rPr>
              <w:t>3.3</w:t>
            </w: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7" w:hRule="atLeast"/>
        </w:trPr>
        <w:tc>
          <w:tcPr>
            <w:tcW w:w="11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给排水系统</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填写给排水系统构成，例如潜水泵、集水井、污水处理设备等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填写给排水设备的数量、总功率、是否在质保期内</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3.6</w:t>
            </w:r>
            <w:r>
              <w:rPr>
                <w:rFonts w:hint="eastAsia" w:ascii="宋体" w:hAnsi="宋体" w:eastAsia="宋体" w:cs="宋体"/>
                <w:color w:val="333333"/>
                <w:spacing w:val="-2"/>
                <w:kern w:val="0"/>
                <w:sz w:val="21"/>
                <w:szCs w:val="21"/>
                <w:bdr w:val="none" w:color="auto" w:sz="0" w:space="0"/>
                <w:lang w:val="en-US" w:eastAsia="zh-CN" w:bidi="ar"/>
              </w:rPr>
              <w:t>保安服务”“</w:t>
            </w:r>
            <w:r>
              <w:rPr>
                <w:rFonts w:hint="default" w:ascii="Calibri" w:hAnsi="Calibri" w:eastAsia="宋体" w:cs="Calibri"/>
                <w:color w:val="333333"/>
                <w:spacing w:val="-2"/>
                <w:kern w:val="0"/>
                <w:sz w:val="21"/>
                <w:szCs w:val="21"/>
                <w:bdr w:val="none" w:color="auto" w:sz="0" w:space="0"/>
                <w:lang w:val="en-US" w:eastAsia="zh-CN" w:bidi="ar"/>
              </w:rPr>
              <w:t>3.3</w:t>
            </w: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1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消防系统</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填写消防系统的构成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填写消防设备的数量、是否在质保期内</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3.6</w:t>
            </w:r>
            <w:r>
              <w:rPr>
                <w:rFonts w:hint="eastAsia" w:ascii="宋体" w:hAnsi="宋体" w:eastAsia="宋体" w:cs="宋体"/>
                <w:color w:val="333333"/>
                <w:spacing w:val="-2"/>
                <w:kern w:val="0"/>
                <w:sz w:val="21"/>
                <w:szCs w:val="21"/>
                <w:bdr w:val="none" w:color="auto" w:sz="0" w:space="0"/>
                <w:lang w:val="en-US" w:eastAsia="zh-CN" w:bidi="ar"/>
              </w:rPr>
              <w:t>保安服务”“</w:t>
            </w:r>
            <w:r>
              <w:rPr>
                <w:rFonts w:hint="default" w:ascii="Calibri" w:hAnsi="Calibri" w:eastAsia="宋体" w:cs="Calibri"/>
                <w:color w:val="333333"/>
                <w:spacing w:val="-2"/>
                <w:kern w:val="0"/>
                <w:sz w:val="21"/>
                <w:szCs w:val="21"/>
                <w:bdr w:val="none" w:color="auto" w:sz="0" w:space="0"/>
                <w:lang w:val="en-US" w:eastAsia="zh-CN" w:bidi="ar"/>
              </w:rPr>
              <w:t>3.3</w:t>
            </w: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锅炉设备</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填写锅炉系统的构成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填写锅炉设备的数量、总功率、是否在质保期内</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3.6</w:t>
            </w:r>
            <w:r>
              <w:rPr>
                <w:rFonts w:hint="eastAsia" w:ascii="宋体" w:hAnsi="宋体" w:eastAsia="宋体" w:cs="宋体"/>
                <w:color w:val="333333"/>
                <w:spacing w:val="-2"/>
                <w:kern w:val="0"/>
                <w:sz w:val="21"/>
                <w:szCs w:val="21"/>
                <w:bdr w:val="none" w:color="auto" w:sz="0" w:space="0"/>
                <w:lang w:val="en-US" w:eastAsia="zh-CN" w:bidi="ar"/>
              </w:rPr>
              <w:t>保安服务”“</w:t>
            </w:r>
            <w:r>
              <w:rPr>
                <w:rFonts w:hint="default" w:ascii="Calibri" w:hAnsi="Calibri" w:eastAsia="宋体" w:cs="Calibri"/>
                <w:color w:val="333333"/>
                <w:spacing w:val="-2"/>
                <w:kern w:val="0"/>
                <w:sz w:val="21"/>
                <w:szCs w:val="21"/>
                <w:bdr w:val="none" w:color="auto" w:sz="0" w:space="0"/>
                <w:lang w:val="en-US" w:eastAsia="zh-CN" w:bidi="ar"/>
              </w:rPr>
              <w:t>3.3</w:t>
            </w: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安防系统</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填写安防系统的构成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填写安防设备的数量、是否在质保期内</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3.6</w:t>
            </w:r>
            <w:r>
              <w:rPr>
                <w:rFonts w:hint="eastAsia" w:ascii="宋体" w:hAnsi="宋体" w:eastAsia="宋体" w:cs="宋体"/>
                <w:color w:val="333333"/>
                <w:spacing w:val="-2"/>
                <w:kern w:val="0"/>
                <w:sz w:val="21"/>
                <w:szCs w:val="21"/>
                <w:bdr w:val="none" w:color="auto" w:sz="0" w:space="0"/>
                <w:lang w:val="en-US" w:eastAsia="zh-CN" w:bidi="ar"/>
              </w:rPr>
              <w:t>保安服务”“</w:t>
            </w:r>
            <w:r>
              <w:rPr>
                <w:rFonts w:hint="default" w:ascii="Calibri" w:hAnsi="Calibri" w:eastAsia="宋体" w:cs="Calibri"/>
                <w:color w:val="333333"/>
                <w:spacing w:val="-2"/>
                <w:kern w:val="0"/>
                <w:sz w:val="21"/>
                <w:szCs w:val="21"/>
                <w:bdr w:val="none" w:color="auto" w:sz="0" w:space="0"/>
                <w:lang w:val="en-US" w:eastAsia="zh-CN" w:bidi="ar"/>
              </w:rPr>
              <w:t>3.3</w:t>
            </w: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1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照明系统</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填写照明系统的构成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填写照明设备的数量、是否在质保期内</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3.6</w:t>
            </w:r>
            <w:r>
              <w:rPr>
                <w:rFonts w:hint="eastAsia" w:ascii="宋体" w:hAnsi="宋体" w:eastAsia="宋体" w:cs="宋体"/>
                <w:color w:val="333333"/>
                <w:spacing w:val="-2"/>
                <w:kern w:val="0"/>
                <w:sz w:val="21"/>
                <w:szCs w:val="21"/>
                <w:bdr w:val="none" w:color="auto" w:sz="0" w:space="0"/>
                <w:lang w:val="en-US" w:eastAsia="zh-CN" w:bidi="ar"/>
              </w:rPr>
              <w:t>保安服务”“</w:t>
            </w:r>
            <w:r>
              <w:rPr>
                <w:rFonts w:hint="default" w:ascii="Calibri" w:hAnsi="Calibri" w:eastAsia="宋体" w:cs="Calibri"/>
                <w:color w:val="333333"/>
                <w:spacing w:val="-2"/>
                <w:kern w:val="0"/>
                <w:sz w:val="21"/>
                <w:szCs w:val="21"/>
                <w:bdr w:val="none" w:color="auto" w:sz="0" w:space="0"/>
                <w:lang w:val="en-US" w:eastAsia="zh-CN" w:bidi="ar"/>
              </w:rPr>
              <w:t>3.3</w:t>
            </w: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11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供配电系统</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填写高压柜、低压柜数量及功率</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3.3</w:t>
            </w: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7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w:t>
            </w:r>
          </w:p>
        </w:tc>
        <w:tc>
          <w:tcPr>
            <w:tcW w:w="67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41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left"/>
        <w:rPr>
          <w:rFonts w:hint="default" w:ascii="Calibri" w:hAnsi="Calibri" w:cs="Calibri"/>
          <w:color w:val="333333"/>
          <w:spacing w:val="-2"/>
          <w:sz w:val="16"/>
          <w:szCs w:val="16"/>
        </w:rPr>
      </w:pPr>
      <w:r>
        <w:rPr>
          <w:rFonts w:hint="eastAsia" w:ascii="楷体" w:hAnsi="楷体" w:eastAsia="楷体" w:cs="楷体"/>
          <w:color w:val="333333"/>
          <w:spacing w:val="-2"/>
          <w:kern w:val="0"/>
          <w:sz w:val="21"/>
          <w:szCs w:val="21"/>
          <w:u w:val="none"/>
          <w:bdr w:val="none" w:color="auto" w:sz="0" w:space="0"/>
          <w:shd w:val="clear" w:fill="FFFFFF"/>
          <w:lang w:val="en-US" w:eastAsia="zh-CN" w:bidi="ar"/>
        </w:rPr>
        <w:t>注：此表格详细列出了不同建筑物的物业管理指标项及其明细。若存在“建筑2”，则相应增加内容，以此类推。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840"/>
        <w:jc w:val="left"/>
        <w:rPr>
          <w:rFonts w:hint="default" w:ascii="Calibri" w:hAnsi="Calibri" w:cs="Calibri"/>
          <w:color w:val="333333"/>
          <w:spacing w:val="-2"/>
          <w:sz w:val="16"/>
          <w:szCs w:val="16"/>
        </w:rPr>
      </w:pPr>
      <w:r>
        <w:rPr>
          <w:rFonts w:hint="eastAsia" w:ascii="楷体" w:hAnsi="楷体" w:eastAsia="楷体" w:cs="楷体"/>
          <w:color w:val="333333"/>
          <w:spacing w:val="-2"/>
          <w:kern w:val="0"/>
          <w:sz w:val="21"/>
          <w:szCs w:val="21"/>
          <w:u w:val="none"/>
          <w:bdr w:val="none" w:color="auto" w:sz="0" w:space="0"/>
          <w:shd w:val="clear" w:fill="FFFFFF"/>
          <w:lang w:val="en-US" w:eastAsia="zh-CN" w:bidi="ar"/>
        </w:rPr>
        <w:t>以上内容体现需要供应商进行物业管理的物业的情况、边界、范围。指标的设置要充分考虑可能影响供应商报价和项目实施风险的因素。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eastAsia" w:ascii="宋体" w:hAnsi="宋体" w:eastAsia="宋体" w:cs="宋体"/>
          <w:b/>
          <w:bCs/>
          <w:color w:val="333333"/>
          <w:sz w:val="21"/>
          <w:szCs w:val="21"/>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eastAsia" w:ascii="宋体" w:hAnsi="宋体" w:eastAsia="宋体" w:cs="宋体"/>
          <w:b/>
          <w:bCs/>
          <w:color w:val="333333"/>
          <w:sz w:val="21"/>
          <w:szCs w:val="21"/>
          <w:u w:val="none"/>
          <w:bdr w:val="none" w:color="auto" w:sz="0" w:space="0"/>
          <w:shd w:val="clear" w:fill="FFFFFF"/>
        </w:rPr>
        <w:t>（</w:t>
      </w:r>
      <w:r>
        <w:rPr>
          <w:rFonts w:hint="default" w:ascii="Calibri" w:hAnsi="Calibri" w:eastAsia="宋体" w:cs="Calibri"/>
          <w:b/>
          <w:bCs/>
          <w:color w:val="333333"/>
          <w:sz w:val="21"/>
          <w:szCs w:val="21"/>
          <w:u w:val="none"/>
          <w:bdr w:val="none" w:color="auto" w:sz="0" w:space="0"/>
          <w:shd w:val="clear" w:fill="FFFFFF"/>
        </w:rPr>
        <w:t>2</w:t>
      </w:r>
      <w:r>
        <w:rPr>
          <w:rFonts w:hint="eastAsia" w:ascii="宋体" w:hAnsi="宋体" w:eastAsia="宋体" w:cs="宋体"/>
          <w:b/>
          <w:bCs/>
          <w:color w:val="333333"/>
          <w:sz w:val="21"/>
          <w:szCs w:val="21"/>
          <w:u w:val="none"/>
          <w:bdr w:val="none" w:color="auto" w:sz="0" w:space="0"/>
          <w:shd w:val="clear" w:fill="FFFFFF"/>
        </w:rPr>
        <w:t>）物业管理（室外）</w:t>
      </w:r>
    </w:p>
    <w:tbl>
      <w:tblPr>
        <w:tblW w:w="9000" w:type="dxa"/>
        <w:tblInd w:w="1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718"/>
        <w:gridCol w:w="3173"/>
        <w:gridCol w:w="41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262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名称</w:t>
            </w:r>
          </w:p>
        </w:tc>
        <w:tc>
          <w:tcPr>
            <w:tcW w:w="53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明细</w:t>
            </w:r>
          </w:p>
        </w:tc>
        <w:tc>
          <w:tcPr>
            <w:tcW w:w="662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服务内容及标准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26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室外面积</w:t>
            </w:r>
          </w:p>
        </w:tc>
        <w:tc>
          <w:tcPr>
            <w:tcW w:w="5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填写室外面积</w:t>
            </w:r>
          </w:p>
        </w:tc>
        <w:tc>
          <w:tcPr>
            <w:tcW w:w="66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r>
              <w:rPr>
                <w:rFonts w:hint="default" w:ascii="Calibri" w:hAnsi="Calibri" w:eastAsia="宋体" w:cs="Calibri"/>
                <w:color w:val="333333"/>
                <w:spacing w:val="-2"/>
                <w:kern w:val="0"/>
                <w:sz w:val="21"/>
                <w:szCs w:val="21"/>
                <w:bdr w:val="none" w:color="auto" w:sz="0" w:space="0"/>
                <w:lang w:val="en-US" w:eastAsia="zh-CN" w:bidi="ar"/>
              </w:rPr>
              <w:t>3.6</w:t>
            </w:r>
            <w:r>
              <w:rPr>
                <w:rFonts w:hint="eastAsia" w:ascii="宋体" w:hAnsi="宋体" w:eastAsia="宋体" w:cs="宋体"/>
                <w:color w:val="333333"/>
                <w:spacing w:val="-2"/>
                <w:kern w:val="0"/>
                <w:sz w:val="21"/>
                <w:szCs w:val="21"/>
                <w:bdr w:val="none" w:color="auto" w:sz="0" w:space="0"/>
                <w:lang w:val="en-US" w:eastAsia="zh-CN" w:bidi="ar"/>
              </w:rPr>
              <w:t>保安服务”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26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绿化</w:t>
            </w:r>
          </w:p>
        </w:tc>
        <w:tc>
          <w:tcPr>
            <w:tcW w:w="5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填写绿化面积</w:t>
            </w:r>
          </w:p>
        </w:tc>
        <w:tc>
          <w:tcPr>
            <w:tcW w:w="66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r>
              <w:rPr>
                <w:rFonts w:hint="default" w:ascii="Calibri" w:hAnsi="Calibri" w:eastAsia="宋体" w:cs="Calibri"/>
                <w:color w:val="333333"/>
                <w:spacing w:val="-2"/>
                <w:kern w:val="0"/>
                <w:sz w:val="21"/>
                <w:szCs w:val="21"/>
                <w:bdr w:val="none" w:color="auto" w:sz="0" w:space="0"/>
                <w:lang w:val="en-US" w:eastAsia="zh-CN" w:bidi="ar"/>
              </w:rPr>
              <w:t>3.5</w:t>
            </w:r>
            <w:r>
              <w:rPr>
                <w:rFonts w:hint="eastAsia" w:ascii="宋体" w:hAnsi="宋体" w:eastAsia="宋体" w:cs="宋体"/>
                <w:color w:val="333333"/>
                <w:spacing w:val="-2"/>
                <w:kern w:val="0"/>
                <w:sz w:val="21"/>
                <w:szCs w:val="21"/>
                <w:bdr w:val="none" w:color="auto" w:sz="0" w:space="0"/>
                <w:lang w:val="en-US" w:eastAsia="zh-CN" w:bidi="ar"/>
              </w:rPr>
              <w:t>绿化服务”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26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广场</w:t>
            </w:r>
          </w:p>
        </w:tc>
        <w:tc>
          <w:tcPr>
            <w:tcW w:w="5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填写广场面积</w:t>
            </w:r>
          </w:p>
        </w:tc>
        <w:tc>
          <w:tcPr>
            <w:tcW w:w="66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r>
              <w:rPr>
                <w:rFonts w:hint="default" w:ascii="Calibri" w:hAnsi="Calibri" w:eastAsia="宋体" w:cs="Calibri"/>
                <w:color w:val="333333"/>
                <w:spacing w:val="-2"/>
                <w:kern w:val="0"/>
                <w:sz w:val="21"/>
                <w:szCs w:val="21"/>
                <w:bdr w:val="none" w:color="auto" w:sz="0" w:space="0"/>
                <w:lang w:val="en-US" w:eastAsia="zh-CN" w:bidi="ar"/>
              </w:rPr>
              <w:t>3.6</w:t>
            </w:r>
            <w:r>
              <w:rPr>
                <w:rFonts w:hint="eastAsia" w:ascii="宋体" w:hAnsi="宋体" w:eastAsia="宋体" w:cs="宋体"/>
                <w:color w:val="333333"/>
                <w:spacing w:val="-2"/>
                <w:kern w:val="0"/>
                <w:sz w:val="21"/>
                <w:szCs w:val="21"/>
                <w:bdr w:val="none" w:color="auto" w:sz="0" w:space="0"/>
                <w:lang w:val="en-US" w:eastAsia="zh-CN" w:bidi="ar"/>
              </w:rPr>
              <w:t>保安服务”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26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路灯、草坪灯、音箱</w:t>
            </w:r>
          </w:p>
        </w:tc>
        <w:tc>
          <w:tcPr>
            <w:tcW w:w="5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填写路灯、草坪灯、音箱数量</w:t>
            </w:r>
          </w:p>
        </w:tc>
        <w:tc>
          <w:tcPr>
            <w:tcW w:w="66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r>
              <w:rPr>
                <w:rFonts w:hint="default" w:ascii="Calibri" w:hAnsi="Calibri" w:eastAsia="宋体" w:cs="Calibri"/>
                <w:color w:val="333333"/>
                <w:spacing w:val="-2"/>
                <w:kern w:val="0"/>
                <w:sz w:val="21"/>
                <w:szCs w:val="21"/>
                <w:bdr w:val="none" w:color="auto" w:sz="0" w:space="0"/>
                <w:lang w:val="en-US" w:eastAsia="zh-CN" w:bidi="ar"/>
              </w:rPr>
              <w:t>3.3</w:t>
            </w: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26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消防栓</w:t>
            </w:r>
          </w:p>
        </w:tc>
        <w:tc>
          <w:tcPr>
            <w:tcW w:w="5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填写消防栓数量</w:t>
            </w:r>
          </w:p>
        </w:tc>
        <w:tc>
          <w:tcPr>
            <w:tcW w:w="66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r>
              <w:rPr>
                <w:rFonts w:hint="default" w:ascii="Calibri" w:hAnsi="Calibri" w:eastAsia="宋体" w:cs="Calibri"/>
                <w:color w:val="333333"/>
                <w:spacing w:val="-2"/>
                <w:kern w:val="0"/>
                <w:sz w:val="21"/>
                <w:szCs w:val="21"/>
                <w:bdr w:val="none" w:color="auto" w:sz="0" w:space="0"/>
                <w:lang w:val="en-US" w:eastAsia="zh-CN" w:bidi="ar"/>
              </w:rPr>
              <w:t>3.3</w:t>
            </w: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26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垃圾箱</w:t>
            </w:r>
          </w:p>
        </w:tc>
        <w:tc>
          <w:tcPr>
            <w:tcW w:w="5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填写垃圾箱数量</w:t>
            </w:r>
          </w:p>
        </w:tc>
        <w:tc>
          <w:tcPr>
            <w:tcW w:w="66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26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室外配电箱</w:t>
            </w:r>
          </w:p>
        </w:tc>
        <w:tc>
          <w:tcPr>
            <w:tcW w:w="5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填写室外配电箱数量</w:t>
            </w:r>
          </w:p>
        </w:tc>
        <w:tc>
          <w:tcPr>
            <w:tcW w:w="66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r>
              <w:rPr>
                <w:rFonts w:hint="default" w:ascii="Calibri" w:hAnsi="Calibri" w:eastAsia="宋体" w:cs="Calibri"/>
                <w:color w:val="333333"/>
                <w:spacing w:val="-2"/>
                <w:kern w:val="0"/>
                <w:sz w:val="21"/>
                <w:szCs w:val="21"/>
                <w:bdr w:val="none" w:color="auto" w:sz="0" w:space="0"/>
                <w:lang w:val="en-US" w:eastAsia="zh-CN" w:bidi="ar"/>
              </w:rPr>
              <w:t>3.3</w:t>
            </w: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26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门前三包</w:t>
            </w:r>
          </w:p>
        </w:tc>
        <w:tc>
          <w:tcPr>
            <w:tcW w:w="5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填写门前三包面积</w:t>
            </w:r>
          </w:p>
        </w:tc>
        <w:tc>
          <w:tcPr>
            <w:tcW w:w="66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26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露台</w:t>
            </w:r>
          </w:p>
        </w:tc>
        <w:tc>
          <w:tcPr>
            <w:tcW w:w="5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填写露台面积</w:t>
            </w:r>
          </w:p>
        </w:tc>
        <w:tc>
          <w:tcPr>
            <w:tcW w:w="66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3.2</w:t>
            </w:r>
            <w:r>
              <w:rPr>
                <w:rFonts w:hint="eastAsia" w:ascii="宋体" w:hAnsi="宋体" w:eastAsia="宋体" w:cs="宋体"/>
                <w:color w:val="333333"/>
                <w:spacing w:val="-2"/>
                <w:kern w:val="0"/>
                <w:sz w:val="21"/>
                <w:szCs w:val="21"/>
                <w:bdr w:val="none" w:color="auto" w:sz="0" w:space="0"/>
                <w:lang w:val="en-US" w:eastAsia="zh-CN" w:bidi="ar"/>
              </w:rPr>
              <w:t>房屋维护服务”“</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26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监控</w:t>
            </w:r>
          </w:p>
        </w:tc>
        <w:tc>
          <w:tcPr>
            <w:tcW w:w="5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填写监控数量</w:t>
            </w:r>
          </w:p>
        </w:tc>
        <w:tc>
          <w:tcPr>
            <w:tcW w:w="66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r>
              <w:rPr>
                <w:rFonts w:hint="default" w:ascii="Calibri" w:hAnsi="Calibri" w:eastAsia="宋体" w:cs="Calibri"/>
                <w:color w:val="333333"/>
                <w:spacing w:val="-2"/>
                <w:kern w:val="0"/>
                <w:sz w:val="21"/>
                <w:szCs w:val="21"/>
                <w:bdr w:val="none" w:color="auto" w:sz="0" w:space="0"/>
                <w:lang w:val="en-US" w:eastAsia="zh-CN" w:bidi="ar"/>
              </w:rPr>
              <w:t>3.3</w:t>
            </w: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26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指示牌、显示屏</w:t>
            </w:r>
          </w:p>
        </w:tc>
        <w:tc>
          <w:tcPr>
            <w:tcW w:w="5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填写指示牌、显示屏数量</w:t>
            </w:r>
          </w:p>
        </w:tc>
        <w:tc>
          <w:tcPr>
            <w:tcW w:w="66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见“</w:t>
            </w:r>
            <w:r>
              <w:rPr>
                <w:rFonts w:hint="default" w:ascii="Calibri" w:hAnsi="Calibri" w:eastAsia="宋体" w:cs="Calibri"/>
                <w:color w:val="333333"/>
                <w:spacing w:val="-2"/>
                <w:kern w:val="0"/>
                <w:sz w:val="21"/>
                <w:szCs w:val="21"/>
                <w:bdr w:val="none" w:color="auto" w:sz="0" w:space="0"/>
                <w:lang w:val="en-US" w:eastAsia="zh-CN" w:bidi="ar"/>
              </w:rPr>
              <w:t>3.4</w:t>
            </w:r>
            <w:r>
              <w:rPr>
                <w:rFonts w:hint="eastAsia" w:ascii="宋体" w:hAnsi="宋体" w:eastAsia="宋体" w:cs="宋体"/>
                <w:color w:val="333333"/>
                <w:spacing w:val="-2"/>
                <w:kern w:val="0"/>
                <w:sz w:val="21"/>
                <w:szCs w:val="21"/>
                <w:bdr w:val="none" w:color="auto" w:sz="0" w:space="0"/>
                <w:lang w:val="en-US" w:eastAsia="zh-CN" w:bidi="ar"/>
              </w:rPr>
              <w:t>保洁服务”“</w:t>
            </w:r>
            <w:r>
              <w:rPr>
                <w:rFonts w:hint="default" w:ascii="Calibri" w:hAnsi="Calibri" w:eastAsia="宋体" w:cs="Calibri"/>
                <w:color w:val="333333"/>
                <w:spacing w:val="-2"/>
                <w:kern w:val="0"/>
                <w:sz w:val="21"/>
                <w:szCs w:val="21"/>
                <w:bdr w:val="none" w:color="auto" w:sz="0" w:space="0"/>
                <w:lang w:val="en-US" w:eastAsia="zh-CN" w:bidi="ar"/>
              </w:rPr>
              <w:t>3.3</w:t>
            </w: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26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w:t>
            </w:r>
          </w:p>
        </w:tc>
        <w:tc>
          <w:tcPr>
            <w:tcW w:w="5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楷体" w:hAnsi="楷体" w:eastAsia="楷体" w:cs="楷体"/>
                <w:color w:val="333333"/>
                <w:spacing w:val="-2"/>
                <w:kern w:val="0"/>
                <w:sz w:val="21"/>
                <w:szCs w:val="21"/>
                <w:bdr w:val="none" w:color="auto" w:sz="0" w:space="0"/>
                <w:lang w:val="en-US" w:eastAsia="zh-CN" w:bidi="ar"/>
              </w:rPr>
              <w:t> </w:t>
            </w:r>
          </w:p>
        </w:tc>
        <w:tc>
          <w:tcPr>
            <w:tcW w:w="66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eastAsia" w:ascii="宋体" w:hAnsi="宋体" w:eastAsia="宋体" w:cs="宋体"/>
          <w:b/>
          <w:bCs/>
          <w:color w:val="333333"/>
          <w:sz w:val="21"/>
          <w:szCs w:val="21"/>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eastAsia" w:ascii="宋体" w:hAnsi="宋体" w:eastAsia="宋体" w:cs="宋体"/>
          <w:b/>
          <w:bCs/>
          <w:color w:val="333333"/>
          <w:sz w:val="21"/>
          <w:szCs w:val="21"/>
          <w:u w:val="none"/>
          <w:bdr w:val="none" w:color="auto" w:sz="0" w:space="0"/>
          <w:shd w:val="clear" w:fill="FFFFFF"/>
        </w:rPr>
        <w:t>【物业名称</w:t>
      </w:r>
      <w:r>
        <w:rPr>
          <w:rFonts w:hint="default" w:ascii="Calibri" w:hAnsi="Calibri" w:eastAsia="宋体" w:cs="Calibri"/>
          <w:b/>
          <w:bCs/>
          <w:color w:val="333333"/>
          <w:sz w:val="21"/>
          <w:szCs w:val="21"/>
          <w:u w:val="none"/>
          <w:bdr w:val="none" w:color="auto" w:sz="0" w:space="0"/>
          <w:shd w:val="clear" w:fill="FFFFFF"/>
        </w:rPr>
        <w:t>2</w:t>
      </w:r>
      <w:r>
        <w:rPr>
          <w:rFonts w:hint="eastAsia" w:ascii="宋体" w:hAnsi="宋体" w:eastAsia="宋体" w:cs="宋体"/>
          <w:b/>
          <w:bCs/>
          <w:color w:val="333333"/>
          <w:sz w:val="21"/>
          <w:szCs w:val="21"/>
          <w:u w:val="none"/>
          <w:bdr w:val="none" w:color="auto" w:sz="0" w:space="0"/>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left"/>
        <w:rPr>
          <w:rFonts w:hint="default" w:ascii="Calibri" w:hAnsi="Calibri" w:cs="Calibri"/>
          <w:color w:val="333333"/>
          <w:spacing w:val="-2"/>
          <w:sz w:val="16"/>
          <w:szCs w:val="16"/>
        </w:rPr>
      </w:pPr>
      <w:r>
        <w:rPr>
          <w:rFonts w:hint="eastAsia" w:ascii="楷体" w:hAnsi="楷体" w:eastAsia="楷体" w:cs="楷体"/>
          <w:color w:val="333333"/>
          <w:spacing w:val="-2"/>
          <w:kern w:val="0"/>
          <w:sz w:val="21"/>
          <w:szCs w:val="21"/>
          <w:u w:val="none"/>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left"/>
        <w:rPr>
          <w:rFonts w:hint="default" w:ascii="Calibri" w:hAnsi="Calibri" w:cs="Calibri"/>
          <w:color w:val="333333"/>
          <w:spacing w:val="-2"/>
          <w:sz w:val="16"/>
          <w:szCs w:val="16"/>
        </w:rPr>
      </w:pPr>
      <w:r>
        <w:rPr>
          <w:rFonts w:hint="eastAsia" w:ascii="楷体" w:hAnsi="楷体" w:eastAsia="楷体" w:cs="楷体"/>
          <w:color w:val="333333"/>
          <w:spacing w:val="-2"/>
          <w:kern w:val="0"/>
          <w:sz w:val="21"/>
          <w:szCs w:val="21"/>
          <w:u w:val="none"/>
          <w:bdr w:val="none" w:color="auto" w:sz="0" w:space="0"/>
          <w:shd w:val="clear" w:fill="FFFFFF"/>
          <w:lang w:val="en-US" w:eastAsia="zh-CN" w:bidi="ar"/>
        </w:rPr>
        <w:t>注：以上内容体现需要供应商进行物业管理的物业的情况、边界、范围。指标的设置要充分考虑可能影响供应商报价和项目实施风险的因素。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eastAsia="宋体" w:cs="Calibri"/>
          <w:b/>
          <w:bCs/>
          <w:color w:val="333333"/>
          <w:sz w:val="21"/>
          <w:szCs w:val="21"/>
          <w:u w:val="none"/>
          <w:bdr w:val="none" w:color="auto" w:sz="0" w:space="0"/>
          <w:shd w:val="clear" w:fill="FFFFFF"/>
        </w:rPr>
        <w:t>3.</w:t>
      </w:r>
      <w:r>
        <w:rPr>
          <w:rFonts w:hint="eastAsia" w:ascii="宋体" w:hAnsi="宋体" w:eastAsia="宋体" w:cs="宋体"/>
          <w:b/>
          <w:bCs/>
          <w:color w:val="333333"/>
          <w:sz w:val="21"/>
          <w:szCs w:val="21"/>
          <w:u w:val="none"/>
          <w:bdr w:val="none" w:color="auto" w:sz="0" w:space="0"/>
          <w:shd w:val="clear" w:fill="FFFFFF"/>
        </w:rPr>
        <w:t>物业管理服务内容及标准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宋体" w:hAnsi="宋体" w:eastAsia="宋体" w:cs="宋体"/>
          <w:color w:val="333333"/>
          <w:spacing w:val="-2"/>
          <w:kern w:val="0"/>
          <w:sz w:val="21"/>
          <w:szCs w:val="21"/>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宋体" w:hAnsi="宋体" w:eastAsia="宋体" w:cs="宋体"/>
          <w:color w:val="333333"/>
          <w:spacing w:val="-2"/>
          <w:kern w:val="0"/>
          <w:sz w:val="21"/>
          <w:szCs w:val="21"/>
          <w:u w:val="none"/>
          <w:bdr w:val="none" w:color="auto" w:sz="0" w:space="0"/>
          <w:shd w:val="clear" w:fill="FFFFFF"/>
          <w:lang w:val="en-US" w:eastAsia="zh-CN" w:bidi="ar"/>
        </w:rPr>
        <w:t>物业管理服务包括基本服务、房屋维护服务、公用设施设备维护服务、保洁服务、绿化服务、保安服务、会议服务等。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3.1</w:t>
      </w:r>
      <w:r>
        <w:rPr>
          <w:rFonts w:hint="eastAsia" w:ascii="宋体" w:hAnsi="宋体" w:eastAsia="宋体" w:cs="宋体"/>
          <w:b/>
          <w:bCs/>
          <w:color w:val="333333"/>
          <w:sz w:val="21"/>
          <w:szCs w:val="21"/>
          <w:u w:val="none"/>
          <w:bdr w:val="none" w:color="auto" w:sz="0" w:space="0"/>
          <w:shd w:val="clear" w:fill="FFFFFF"/>
        </w:rPr>
        <w:t>基本服务</w:t>
      </w:r>
    </w:p>
    <w:tbl>
      <w:tblPr>
        <w:tblW w:w="9000" w:type="dxa"/>
        <w:tblInd w:w="1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9"/>
        <w:gridCol w:w="1973"/>
        <w:gridCol w:w="61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3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序号</w:t>
            </w:r>
          </w:p>
        </w:tc>
        <w:tc>
          <w:tcPr>
            <w:tcW w:w="329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服务内容</w:t>
            </w:r>
          </w:p>
        </w:tc>
        <w:tc>
          <w:tcPr>
            <w:tcW w:w="1001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3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1</w:t>
            </w:r>
          </w:p>
        </w:tc>
        <w:tc>
          <w:tcPr>
            <w:tcW w:w="329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目标与责任</w:t>
            </w: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）结合采购人要求及物业服务实际情况，制定年度管理目标，明确责任分工，并制定配套实施方案。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2</w:t>
            </w:r>
          </w:p>
        </w:tc>
        <w:tc>
          <w:tcPr>
            <w:tcW w:w="329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服务人员要求</w:t>
            </w: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）每季度至少开展</w:t>
            </w:r>
            <w:r>
              <w:rPr>
                <w:rFonts w:hint="default" w:ascii="Calibri" w:hAnsi="Calibri" w:eastAsia="微软雅黑"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次岗位技能、职业素质、服务知识、客户文化、绿色节能环保等教育培训，并进行适当形式的考核。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）根据采购人要求对服务人员进行从业资格审查，审查结果向采购人报备。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）如采购人认为服务人员不适应岗位要求或存在其他影响工作的，可要求供应商进行调换。如因供应商原因对服务人员进行调换，应当经采购人同意，更换比例不得超过本项目服务人员总数的</w:t>
            </w:r>
            <w:r>
              <w:rPr>
                <w:rFonts w:hint="default" w:ascii="Calibri" w:hAnsi="Calibri" w:eastAsia="微软雅黑" w:cs="Calibri"/>
                <w:color w:val="333333"/>
                <w:spacing w:val="-2"/>
                <w:kern w:val="0"/>
                <w:sz w:val="21"/>
                <w:szCs w:val="21"/>
                <w:bdr w:val="none" w:color="auto" w:sz="0" w:space="0"/>
                <w:lang w:val="en-US" w:eastAsia="zh-CN" w:bidi="ar"/>
              </w:rPr>
              <w:t>20%</w:t>
            </w:r>
            <w:r>
              <w:rPr>
                <w:rFonts w:hint="eastAsia" w:ascii="宋体" w:hAnsi="宋体" w:eastAsia="宋体" w:cs="宋体"/>
                <w:color w:val="333333"/>
                <w:spacing w:val="-2"/>
                <w:kern w:val="0"/>
                <w:sz w:val="21"/>
                <w:szCs w:val="21"/>
                <w:bdr w:val="none" w:color="auto" w:sz="0" w:space="0"/>
                <w:lang w:val="en-US" w:eastAsia="zh-CN" w:bidi="ar"/>
              </w:rPr>
              <w:t>。本项目服务人员不得在其他项目兼职。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）着装分类统一，佩戴标识。仪容整洁、姿态端正、举止文明。用语文明礼貌，态度温和耐心。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3</w:t>
            </w:r>
          </w:p>
        </w:tc>
        <w:tc>
          <w:tcPr>
            <w:tcW w:w="329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保密和思想政治教育</w:t>
            </w: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）建立保密管理制度。制度内容应当包括但不限于：</w:t>
            </w:r>
            <w:r>
              <w:rPr>
                <w:rFonts w:hint="default" w:ascii="Calibri" w:hAnsi="Calibri" w:eastAsia="微软雅黑" w:cs="Calibri"/>
                <w:color w:val="333333"/>
                <w:spacing w:val="-2"/>
                <w:kern w:val="0"/>
                <w:sz w:val="21"/>
                <w:szCs w:val="21"/>
                <w:bdr w:val="none" w:color="auto" w:sz="0" w:space="0"/>
                <w:lang w:val="en-US" w:eastAsia="zh-CN" w:bidi="ar"/>
              </w:rPr>
              <w:t>①</w:t>
            </w:r>
            <w:r>
              <w:rPr>
                <w:rFonts w:hint="eastAsia" w:ascii="宋体" w:hAnsi="宋体" w:eastAsia="宋体" w:cs="宋体"/>
                <w:color w:val="333333"/>
                <w:spacing w:val="-2"/>
                <w:kern w:val="0"/>
                <w:sz w:val="21"/>
                <w:szCs w:val="21"/>
                <w:bdr w:val="none" w:color="auto" w:sz="0" w:space="0"/>
                <w:lang w:val="en-US" w:eastAsia="zh-CN" w:bidi="ar"/>
              </w:rPr>
              <w:t>明确重点要害岗位保密职责。</w:t>
            </w:r>
            <w:r>
              <w:rPr>
                <w:rFonts w:hint="default" w:ascii="Calibri" w:hAnsi="Calibri" w:eastAsia="微软雅黑" w:cs="Calibri"/>
                <w:color w:val="333333"/>
                <w:spacing w:val="-2"/>
                <w:kern w:val="0"/>
                <w:sz w:val="21"/>
                <w:szCs w:val="21"/>
                <w:bdr w:val="none" w:color="auto" w:sz="0" w:space="0"/>
                <w:lang w:val="en-US" w:eastAsia="zh-CN" w:bidi="ar"/>
              </w:rPr>
              <w:t>②</w:t>
            </w:r>
            <w:r>
              <w:rPr>
                <w:rFonts w:hint="eastAsia" w:ascii="宋体" w:hAnsi="宋体" w:eastAsia="宋体" w:cs="宋体"/>
                <w:color w:val="333333"/>
                <w:spacing w:val="-2"/>
                <w:kern w:val="0"/>
                <w:sz w:val="21"/>
                <w:szCs w:val="21"/>
                <w:bdr w:val="none" w:color="auto" w:sz="0" w:space="0"/>
                <w:lang w:val="en-US" w:eastAsia="zh-CN" w:bidi="ar"/>
              </w:rPr>
              <w:t>对涉密工作岗位的保密要求。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）根据采购人要求与涉密工作岗位的服务人员签订保密协议。保密协议应当向采购人报备。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）每季度至少开展</w:t>
            </w:r>
            <w:r>
              <w:rPr>
                <w:rFonts w:hint="default" w:ascii="Calibri" w:hAnsi="Calibri" w:eastAsia="微软雅黑"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次对服务人员进行保密、思想政治教育的培训，提高服务人员保密意识和思想政治意识。新入职员工应当接受保密、思想政治教育培训，进行必要的人员经历审查，合格后签订保密协议方可上岗。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）发现服务人员违法违规或重大过失，及时报告采购人，并采取必要补救措施。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4</w:t>
            </w:r>
          </w:p>
        </w:tc>
        <w:tc>
          <w:tcPr>
            <w:tcW w:w="329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档案管理</w:t>
            </w: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）建立物业信息，准确、及时地对文件资料和服务记录进行归档保存，并确保其物理安全。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）档案和记录齐全，包括但不限于：</w:t>
            </w:r>
            <w:r>
              <w:rPr>
                <w:rFonts w:hint="default" w:ascii="Calibri" w:hAnsi="Calibri" w:eastAsia="微软雅黑" w:cs="Calibri"/>
                <w:color w:val="333333"/>
                <w:spacing w:val="-2"/>
                <w:kern w:val="0"/>
                <w:sz w:val="21"/>
                <w:szCs w:val="21"/>
                <w:bdr w:val="none" w:color="auto" w:sz="0" w:space="0"/>
                <w:lang w:val="en-US" w:eastAsia="zh-CN" w:bidi="ar"/>
              </w:rPr>
              <w:t>①</w:t>
            </w:r>
            <w:r>
              <w:rPr>
                <w:rFonts w:hint="eastAsia" w:ascii="宋体" w:hAnsi="宋体" w:eastAsia="宋体" w:cs="宋体"/>
                <w:color w:val="333333"/>
                <w:spacing w:val="-2"/>
                <w:kern w:val="0"/>
                <w:sz w:val="21"/>
                <w:szCs w:val="21"/>
                <w:bdr w:val="none" w:color="auto" w:sz="0" w:space="0"/>
                <w:lang w:val="en-US" w:eastAsia="zh-CN" w:bidi="ar"/>
              </w:rPr>
              <w:t>采购人建议与投诉等。教育培训和考核记录。保密、思想政治教育培训记录。</w:t>
            </w:r>
            <w:r>
              <w:rPr>
                <w:rFonts w:hint="default" w:ascii="Calibri" w:hAnsi="Calibri" w:eastAsia="微软雅黑" w:cs="Calibri"/>
                <w:color w:val="333333"/>
                <w:spacing w:val="-2"/>
                <w:kern w:val="0"/>
                <w:sz w:val="21"/>
                <w:szCs w:val="21"/>
                <w:bdr w:val="none" w:color="auto" w:sz="0" w:space="0"/>
                <w:lang w:val="en-US" w:eastAsia="zh-CN" w:bidi="ar"/>
              </w:rPr>
              <w:t>②</w:t>
            </w:r>
            <w:r>
              <w:rPr>
                <w:rFonts w:hint="eastAsia" w:ascii="宋体" w:hAnsi="宋体" w:eastAsia="宋体" w:cs="宋体"/>
                <w:color w:val="333333"/>
                <w:spacing w:val="-2"/>
                <w:kern w:val="0"/>
                <w:sz w:val="21"/>
                <w:szCs w:val="21"/>
                <w:bdr w:val="none" w:color="auto" w:sz="0" w:space="0"/>
                <w:lang w:val="en-US" w:eastAsia="zh-CN" w:bidi="ar"/>
              </w:rPr>
              <w:t>房屋维护服务：房屋台账、使用说明、房屋装修、维保记录等。</w:t>
            </w:r>
            <w:r>
              <w:rPr>
                <w:rFonts w:hint="default" w:ascii="Calibri" w:hAnsi="Calibri" w:eastAsia="微软雅黑" w:cs="Calibri"/>
                <w:color w:val="333333"/>
                <w:spacing w:val="-2"/>
                <w:kern w:val="0"/>
                <w:sz w:val="21"/>
                <w:szCs w:val="21"/>
                <w:bdr w:val="none" w:color="auto" w:sz="0" w:space="0"/>
                <w:lang w:val="en-US" w:eastAsia="zh-CN" w:bidi="ar"/>
              </w:rPr>
              <w:t>③</w:t>
            </w:r>
            <w:r>
              <w:rPr>
                <w:rFonts w:hint="eastAsia" w:ascii="宋体" w:hAnsi="宋体" w:eastAsia="宋体" w:cs="宋体"/>
                <w:color w:val="333333"/>
                <w:spacing w:val="-2"/>
                <w:kern w:val="0"/>
                <w:sz w:val="21"/>
                <w:szCs w:val="21"/>
                <w:bdr w:val="none" w:color="auto" w:sz="0" w:space="0"/>
                <w:lang w:val="en-US" w:eastAsia="zh-CN" w:bidi="ar"/>
              </w:rPr>
              <w:t>公用设施设备维护服务：设备台账、设备卡、使用说明、维保记录、巡查记录、设施设备安全运行、设施设备定期巡检、维护保养、维修档案等。</w:t>
            </w:r>
            <w:r>
              <w:rPr>
                <w:rFonts w:hint="default" w:ascii="Calibri" w:hAnsi="Calibri" w:eastAsia="微软雅黑" w:cs="Calibri"/>
                <w:color w:val="333333"/>
                <w:spacing w:val="-2"/>
                <w:kern w:val="0"/>
                <w:sz w:val="21"/>
                <w:szCs w:val="21"/>
                <w:bdr w:val="none" w:color="auto" w:sz="0" w:space="0"/>
                <w:lang w:val="en-US" w:eastAsia="zh-CN" w:bidi="ar"/>
              </w:rPr>
              <w:t>④</w:t>
            </w:r>
            <w:r>
              <w:rPr>
                <w:rFonts w:hint="eastAsia" w:ascii="宋体" w:hAnsi="宋体" w:eastAsia="宋体" w:cs="宋体"/>
                <w:color w:val="333333"/>
                <w:spacing w:val="-2"/>
                <w:kern w:val="0"/>
                <w:sz w:val="21"/>
                <w:szCs w:val="21"/>
                <w:bdr w:val="none" w:color="auto" w:sz="0" w:space="0"/>
                <w:lang w:val="en-US" w:eastAsia="zh-CN" w:bidi="ar"/>
              </w:rPr>
              <w:t>保安服务：监控记录、突发事件演习与处置记录等。</w:t>
            </w:r>
            <w:r>
              <w:rPr>
                <w:rFonts w:hint="default" w:ascii="Calibri" w:hAnsi="Calibri" w:eastAsia="微软雅黑" w:cs="Calibri"/>
                <w:color w:val="333333"/>
                <w:spacing w:val="-2"/>
                <w:kern w:val="0"/>
                <w:sz w:val="21"/>
                <w:szCs w:val="21"/>
                <w:bdr w:val="none" w:color="auto" w:sz="0" w:space="0"/>
                <w:lang w:val="en-US" w:eastAsia="zh-CN" w:bidi="ar"/>
              </w:rPr>
              <w:t>⑤</w:t>
            </w:r>
            <w:r>
              <w:rPr>
                <w:rFonts w:hint="eastAsia" w:ascii="宋体" w:hAnsi="宋体" w:eastAsia="宋体" w:cs="宋体"/>
                <w:color w:val="333333"/>
                <w:spacing w:val="-2"/>
                <w:kern w:val="0"/>
                <w:sz w:val="21"/>
                <w:szCs w:val="21"/>
                <w:bdr w:val="none" w:color="auto" w:sz="0" w:space="0"/>
                <w:lang w:val="en-US" w:eastAsia="zh-CN" w:bidi="ar"/>
              </w:rPr>
              <w:t>保洁服务：工作日志、清洁检查表、用品清单、客户反馈表等。</w:t>
            </w:r>
            <w:r>
              <w:rPr>
                <w:rFonts w:hint="default" w:ascii="Calibri" w:hAnsi="Calibri" w:eastAsia="微软雅黑" w:cs="Calibri"/>
                <w:color w:val="333333"/>
                <w:spacing w:val="-2"/>
                <w:kern w:val="0"/>
                <w:sz w:val="21"/>
                <w:szCs w:val="21"/>
                <w:bdr w:val="none" w:color="auto" w:sz="0" w:space="0"/>
                <w:lang w:val="en-US" w:eastAsia="zh-CN" w:bidi="ar"/>
              </w:rPr>
              <w:t>⑥</w:t>
            </w:r>
            <w:r>
              <w:rPr>
                <w:rFonts w:hint="eastAsia" w:ascii="宋体" w:hAnsi="宋体" w:eastAsia="宋体" w:cs="宋体"/>
                <w:color w:val="333333"/>
                <w:spacing w:val="-2"/>
                <w:kern w:val="0"/>
                <w:sz w:val="21"/>
                <w:szCs w:val="21"/>
                <w:bdr w:val="none" w:color="auto" w:sz="0" w:space="0"/>
                <w:lang w:val="en-US" w:eastAsia="zh-CN" w:bidi="ar"/>
              </w:rPr>
              <w:t>绿化服务：绿化总平面图、清洁整改记录、消杀记录等。</w:t>
            </w:r>
            <w:r>
              <w:rPr>
                <w:rFonts w:hint="default" w:ascii="Calibri" w:hAnsi="Calibri" w:eastAsia="微软雅黑" w:cs="Calibri"/>
                <w:color w:val="333333"/>
                <w:spacing w:val="-2"/>
                <w:kern w:val="0"/>
                <w:sz w:val="21"/>
                <w:szCs w:val="21"/>
                <w:bdr w:val="none" w:color="auto" w:sz="0" w:space="0"/>
                <w:lang w:val="en-US" w:eastAsia="zh-CN" w:bidi="ar"/>
              </w:rPr>
              <w:t>⑦</w:t>
            </w:r>
            <w:r>
              <w:rPr>
                <w:rFonts w:hint="eastAsia" w:ascii="宋体" w:hAnsi="宋体" w:eastAsia="宋体" w:cs="宋体"/>
                <w:color w:val="333333"/>
                <w:spacing w:val="-2"/>
                <w:kern w:val="0"/>
                <w:sz w:val="21"/>
                <w:szCs w:val="21"/>
                <w:bdr w:val="none" w:color="auto" w:sz="0" w:space="0"/>
                <w:lang w:val="en-US" w:eastAsia="zh-CN" w:bidi="ar"/>
              </w:rPr>
              <w:t>其他：客户信息、财务明细、合同协议、信报信息登记、大件物品进出登记等。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）遵守采购人的信息、档案资料保密要求，未经许可，不得将建筑物平面图等资料转作其他用途或向其他单位、个人提供。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）履约结束后，相关资料交还采购人，采购人按政府采购相关规定存档。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5</w:t>
            </w:r>
          </w:p>
        </w:tc>
        <w:tc>
          <w:tcPr>
            <w:tcW w:w="329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分包供应商管理</w:t>
            </w: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）合理控制外包服务人员数量和流动率。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）根据采购人要求明确对分包供应商的要求，确定工作流程。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）明确安全管理责任和保密责任，签订安全管理责任书和保密责任书。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）开展服务检查和监管，评估服务效果，必要时进行服务流程调整。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）根据工作反馈意见与建议，持续提升服务品质。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9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服务改进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）明确负责人，定期对物业服务过程进行自查，结合反馈意见与评价结果采取改进措施，持续提升管理与服务水平。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）对不合格服务进行控制，对不合格服务的原因进行识别和分析，及时采取纠正措施，消除不合格的原因，防止不合格再发生。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）需整改问题及时整改完成。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7</w:t>
            </w:r>
          </w:p>
        </w:tc>
        <w:tc>
          <w:tcPr>
            <w:tcW w:w="329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重大活动后勤保障</w:t>
            </w: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）制订流程。配合采购人制订重大活动后勤保障工作流程，需对任务进行详细了解，并根据工作安排制定详细的后勤保障计划。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）收尾工作。对现场进行检查，做好清理工作。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8</w:t>
            </w:r>
          </w:p>
        </w:tc>
        <w:tc>
          <w:tcPr>
            <w:tcW w:w="329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应急保障预案</w:t>
            </w: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）重点区域及安全隐患排查。结合项目的实际情况，对重点部位及危险隐患进行排查，并建立清单</w:t>
            </w:r>
            <w:r>
              <w:rPr>
                <w:rFonts w:hint="default" w:ascii="Calibri" w:hAnsi="Calibri" w:eastAsia="微软雅黑" w:cs="Calibri"/>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台账；应当对危险隐患进行风险分析，制定相应措施进行控制或整改并定期监控；随着设施设备、服务内容的变化，及时更新清单</w:t>
            </w:r>
            <w:r>
              <w:rPr>
                <w:rFonts w:hint="default" w:ascii="Calibri" w:hAnsi="Calibri" w:eastAsia="微软雅黑" w:cs="Calibri"/>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台账，使风险隐患始终处于受控状态。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）应急预案的培训和演练。应急预案定期培训和演练，组织相关岗位每半年至少开展一次专项应急预案演练；留存培训及演练记录和影像资料，并对预案进行评价，确保与实际情况相结合。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）应急物资的管理。根据专项预案中的应对需要、必要的应急物资，建立清单或台账，并由专人定期对应急物资进行检查，如有应急物资不足，及时通知采购人购置齐全，确保能够随时正常使用。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9</w:t>
            </w:r>
          </w:p>
        </w:tc>
        <w:tc>
          <w:tcPr>
            <w:tcW w:w="329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服务方案及工作制度</w:t>
            </w: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）制定工作制度，主要包括：人员录用制度、档案管理制度、物业服务管理制度、公用设施设备相关管理制度等。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）制定项目实施方案，主要包括：交接方案、人员培训方案、人员稳定性方案、保密方案等。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）制定物业服务方案，主要包括：房屋维护服务方案、公用设施设备维护服务方案、绿化服务方案、保洁服务方案、保安服务方案、会议服务方案等。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10</w:t>
            </w:r>
          </w:p>
        </w:tc>
        <w:tc>
          <w:tcPr>
            <w:tcW w:w="329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信报服务</w:t>
            </w: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）对邮件、包裹和挂号信等进行正确分理、安全检查和防疫卫生检查。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）及时投送或通知收件人领取。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）大件物品出入向采购人报告，待采购人确认无误后放行。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11</w:t>
            </w:r>
          </w:p>
        </w:tc>
        <w:tc>
          <w:tcPr>
            <w:tcW w:w="329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服务热线及紧急维修</w:t>
            </w: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）设置</w:t>
            </w:r>
            <w:r>
              <w:rPr>
                <w:rFonts w:hint="default" w:ascii="Calibri" w:hAnsi="Calibri" w:eastAsia="宋体" w:cs="Calibri"/>
                <w:color w:val="333333"/>
                <w:spacing w:val="-2"/>
                <w:kern w:val="0"/>
                <w:sz w:val="21"/>
                <w:szCs w:val="21"/>
                <w:bdr w:val="none" w:color="auto" w:sz="0" w:space="0"/>
                <w:lang w:val="en-US" w:eastAsia="zh-CN" w:bidi="ar"/>
              </w:rPr>
              <w:t>24</w:t>
            </w:r>
            <w:r>
              <w:rPr>
                <w:rFonts w:hint="eastAsia" w:ascii="宋体" w:hAnsi="宋体" w:eastAsia="宋体" w:cs="宋体"/>
                <w:color w:val="333333"/>
                <w:spacing w:val="-2"/>
                <w:kern w:val="0"/>
                <w:sz w:val="21"/>
                <w:szCs w:val="21"/>
                <w:bdr w:val="none" w:color="auto" w:sz="0" w:space="0"/>
                <w:lang w:val="en-US" w:eastAsia="zh-CN" w:bidi="ar"/>
              </w:rPr>
              <w:t>小时报修服务热线。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）紧急维修应当</w:t>
            </w:r>
            <w:r>
              <w:rPr>
                <w:rFonts w:hint="default" w:ascii="Calibri" w:hAnsi="Calibri" w:eastAsia="微软雅黑" w:cs="Calibri"/>
                <w:color w:val="333333"/>
                <w:spacing w:val="-2"/>
                <w:kern w:val="0"/>
                <w:sz w:val="21"/>
                <w:szCs w:val="21"/>
                <w:bdr w:val="none" w:color="auto" w:sz="0" w:space="0"/>
                <w:lang w:val="en-US" w:eastAsia="zh-CN" w:bidi="ar"/>
              </w:rPr>
              <w:t>15</w:t>
            </w:r>
            <w:r>
              <w:rPr>
                <w:rFonts w:hint="eastAsia" w:ascii="宋体" w:hAnsi="宋体" w:eastAsia="宋体" w:cs="宋体"/>
                <w:color w:val="333333"/>
                <w:spacing w:val="-2"/>
                <w:kern w:val="0"/>
                <w:sz w:val="21"/>
                <w:szCs w:val="21"/>
                <w:bdr w:val="none" w:color="auto" w:sz="0" w:space="0"/>
                <w:lang w:val="en-US" w:eastAsia="zh-CN" w:bidi="ar"/>
              </w:rPr>
              <w:t>分钟内到达现场，不间断维修直至修复。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3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3.2</w:t>
      </w:r>
      <w:r>
        <w:rPr>
          <w:rFonts w:hint="eastAsia" w:ascii="宋体" w:hAnsi="宋体" w:eastAsia="宋体" w:cs="宋体"/>
          <w:b/>
          <w:bCs/>
          <w:color w:val="333333"/>
          <w:sz w:val="21"/>
          <w:szCs w:val="21"/>
          <w:u w:val="none"/>
          <w:bdr w:val="none" w:color="auto" w:sz="0" w:space="0"/>
          <w:shd w:val="clear" w:fill="FFFFFF"/>
        </w:rPr>
        <w:t>房屋维护服务</w:t>
      </w:r>
    </w:p>
    <w:tbl>
      <w:tblPr>
        <w:tblW w:w="9000" w:type="dxa"/>
        <w:tblInd w:w="1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7"/>
        <w:gridCol w:w="2056"/>
        <w:gridCol w:w="6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序号</w:t>
            </w:r>
          </w:p>
        </w:tc>
        <w:tc>
          <w:tcPr>
            <w:tcW w:w="331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服务内容</w:t>
            </w:r>
          </w:p>
        </w:tc>
        <w:tc>
          <w:tcPr>
            <w:tcW w:w="100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1"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w:t>
            </w:r>
          </w:p>
        </w:tc>
        <w:tc>
          <w:tcPr>
            <w:tcW w:w="331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主体结构、围护结构、部品部件</w:t>
            </w: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）每季度至少开展</w:t>
            </w:r>
            <w:r>
              <w:rPr>
                <w:rFonts w:hint="default" w:ascii="Calibri" w:hAnsi="Calibri" w:eastAsia="微软雅黑"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次房屋结构安全巡视，发现外观有变形、开裂等现象，及时建议采购人申请房屋安全鉴定，并采取必要的避险和防护措施。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1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）每季度至少开展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次外墙贴饰面、幕墙玻璃、雨篷、散水、空调室外机支撑构件等检查，发现破损，及时向采购人报告，按采购人要求出具维修方案，待采购人同意后按维修方案实施维修。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1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）每半月至少开展</w:t>
            </w:r>
            <w:r>
              <w:rPr>
                <w:rFonts w:hint="default" w:ascii="Calibri" w:hAnsi="Calibri" w:eastAsia="微软雅黑"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次公用部位的门、窗、楼梯、通风道、室内地面、墙面、吊顶和室外屋面等巡查，发现破损，及时向采购人报告，按采购人要求出具维修方案，待采购人同意后按维修方案实施维修。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1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）每年强降雨天气前后、雨雪季节检查屋面防水和雨落管等，发现破损，及时向采购人报告，按采购人要求出具维修方案，待采购人同意后按维修方案实施维修。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1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）办公楼外观完好，建筑装饰面无脱落、无破损、无污渍，玻璃幕墙清洁明亮、无破损。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1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）通道、楼梯、门窗等设施的完好和正常使用。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1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7</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1"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2</w:t>
            </w:r>
          </w:p>
        </w:tc>
        <w:tc>
          <w:tcPr>
            <w:tcW w:w="331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其他设施</w:t>
            </w: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）每半月至少开展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次大门、围墙、道路、场地、管井、沟渠等巡查，每半月至少检查</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次雨污水管井、化粪池等巡查，发现破损，及时向采购人报告，按采购人要求出具维修方案，待采购人同意后按维修方案实施维修。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1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）每年至少开展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次防雷装置检测，发现失效，及时向采购人报告，按采购人要求出具维修方案，待采购人同意后按维修方案实施维修。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1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）路面状态良好，地漏通畅不堵塞。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1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）接到采购人家具报修服务后，及时通知家具供货商对保修期内的家具进行维修，及时对保修期外的家具进行维修。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1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1"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3</w:t>
            </w:r>
          </w:p>
        </w:tc>
        <w:tc>
          <w:tcPr>
            <w:tcW w:w="331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装饰装修监督管理</w:t>
            </w: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）装饰装修前，供应商应当与采购人或采购人委托的装修企业签订装饰装修管理服务协议，告知装饰装修须知，并对装饰装修过程进行管理服务。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1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）根据协议内容，做好装修垃圾临时堆放、清运等。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1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）受采购人委托对房屋内装修进行严格的监督管理，发现问题及时上报，确保不因装修而危及大楼结构安全、人身安全和影响正常办公秩序。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1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1"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4</w:t>
            </w:r>
          </w:p>
        </w:tc>
        <w:tc>
          <w:tcPr>
            <w:tcW w:w="331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标识标牌</w:t>
            </w: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）标识标牌符合《公共信息图形符号 第</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部分：通用符号》（</w:t>
            </w:r>
            <w:r>
              <w:rPr>
                <w:rFonts w:hint="default" w:ascii="Calibri" w:hAnsi="Calibri" w:eastAsia="宋体" w:cs="Calibri"/>
                <w:color w:val="333333"/>
                <w:spacing w:val="-2"/>
                <w:kern w:val="0"/>
                <w:sz w:val="21"/>
                <w:szCs w:val="21"/>
                <w:bdr w:val="none" w:color="auto" w:sz="0" w:space="0"/>
                <w:lang w:val="en-US" w:eastAsia="zh-CN" w:bidi="ar"/>
              </w:rPr>
              <w:t>GB/T 10001.1</w:t>
            </w:r>
            <w:r>
              <w:rPr>
                <w:rFonts w:hint="eastAsia" w:ascii="宋体" w:hAnsi="宋体" w:eastAsia="宋体" w:cs="宋体"/>
                <w:color w:val="333333"/>
                <w:spacing w:val="-2"/>
                <w:kern w:val="0"/>
                <w:sz w:val="21"/>
                <w:szCs w:val="21"/>
                <w:bdr w:val="none" w:color="auto" w:sz="0" w:space="0"/>
                <w:lang w:val="en-US" w:eastAsia="zh-CN" w:bidi="ar"/>
              </w:rPr>
              <w:t>）的相关要求，消防与安全标识符合《安全标志及其使用导则》（</w:t>
            </w:r>
            <w:r>
              <w:rPr>
                <w:rFonts w:hint="default" w:ascii="Calibri" w:hAnsi="Calibri" w:eastAsia="宋体" w:cs="Calibri"/>
                <w:color w:val="333333"/>
                <w:spacing w:val="-2"/>
                <w:kern w:val="0"/>
                <w:sz w:val="21"/>
                <w:szCs w:val="21"/>
                <w:bdr w:val="none" w:color="auto" w:sz="0" w:space="0"/>
                <w:lang w:val="en-US" w:eastAsia="zh-CN" w:bidi="ar"/>
              </w:rPr>
              <w:t>GB2894</w:t>
            </w:r>
            <w:r>
              <w:rPr>
                <w:rFonts w:hint="eastAsia" w:ascii="宋体" w:hAnsi="宋体" w:eastAsia="宋体" w:cs="宋体"/>
                <w:color w:val="333333"/>
                <w:spacing w:val="-2"/>
                <w:kern w:val="0"/>
                <w:sz w:val="21"/>
                <w:szCs w:val="21"/>
                <w:bdr w:val="none" w:color="auto" w:sz="0" w:space="0"/>
                <w:lang w:val="en-US" w:eastAsia="zh-CN" w:bidi="ar"/>
              </w:rPr>
              <w:t>）、《消防安全标志　第</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部分：标志》（</w:t>
            </w:r>
            <w:r>
              <w:rPr>
                <w:rFonts w:hint="default" w:ascii="Calibri" w:hAnsi="Calibri" w:eastAsia="宋体" w:cs="Calibri"/>
                <w:color w:val="333333"/>
                <w:spacing w:val="-2"/>
                <w:kern w:val="0"/>
                <w:sz w:val="21"/>
                <w:szCs w:val="21"/>
                <w:bdr w:val="none" w:color="auto" w:sz="0" w:space="0"/>
                <w:lang w:val="en-US" w:eastAsia="zh-CN" w:bidi="ar"/>
              </w:rPr>
              <w:t>GB13495.1</w:t>
            </w:r>
            <w:r>
              <w:rPr>
                <w:rFonts w:hint="eastAsia" w:ascii="宋体" w:hAnsi="宋体" w:eastAsia="宋体" w:cs="宋体"/>
                <w:color w:val="333333"/>
                <w:spacing w:val="-2"/>
                <w:kern w:val="0"/>
                <w:sz w:val="21"/>
                <w:szCs w:val="21"/>
                <w:bdr w:val="none" w:color="auto" w:sz="0" w:space="0"/>
                <w:lang w:val="en-US" w:eastAsia="zh-CN" w:bidi="ar"/>
              </w:rPr>
              <w:t>）的相关要求。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1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）每月至少检查</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次标识标牌和消防与安全标识。应当规范清晰、路线指引正确、安装稳固。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1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eastAsia="宋体" w:cs="Calibri"/>
          <w:b/>
          <w:bCs/>
          <w:color w:val="333333"/>
          <w:sz w:val="21"/>
          <w:szCs w:val="21"/>
          <w:u w:val="none"/>
          <w:bdr w:val="none" w:color="auto" w:sz="0" w:space="0"/>
          <w:shd w:val="clear" w:fill="FFFFFF"/>
        </w:rPr>
        <w:t>3.3</w:t>
      </w:r>
      <w:r>
        <w:rPr>
          <w:rFonts w:hint="eastAsia" w:ascii="宋体" w:hAnsi="宋体" w:eastAsia="宋体" w:cs="宋体"/>
          <w:b/>
          <w:bCs/>
          <w:color w:val="333333"/>
          <w:sz w:val="21"/>
          <w:szCs w:val="21"/>
          <w:u w:val="none"/>
          <w:bdr w:val="none" w:color="auto" w:sz="0" w:space="0"/>
          <w:shd w:val="clear" w:fill="FFFFFF"/>
        </w:rPr>
        <w:t>公用设施设备维护服务</w:t>
      </w:r>
    </w:p>
    <w:tbl>
      <w:tblPr>
        <w:tblW w:w="9000" w:type="dxa"/>
        <w:tblInd w:w="1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60"/>
        <w:gridCol w:w="1980"/>
        <w:gridCol w:w="61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序号</w:t>
            </w:r>
          </w:p>
        </w:tc>
        <w:tc>
          <w:tcPr>
            <w:tcW w:w="334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服务内容</w:t>
            </w:r>
          </w:p>
        </w:tc>
        <w:tc>
          <w:tcPr>
            <w:tcW w:w="100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w:t>
            </w:r>
          </w:p>
        </w:tc>
        <w:tc>
          <w:tcPr>
            <w:tcW w:w="334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基本要求</w:t>
            </w: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）重大节假日及恶劣天气前后，组织系统巡检</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）具备设施设备安全、稳定运行的环境和场所（含有限空间），温湿度、照度、粉尘和烟雾浓度等符合相关安全规范。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124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2</w:t>
            </w:r>
          </w:p>
        </w:tc>
        <w:tc>
          <w:tcPr>
            <w:tcW w:w="334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设备机房</w:t>
            </w: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5"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）设备机房门窗、锁具应当完好、有效。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3"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）每半月至少开展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次清洁，整洁有序、无杂物、无积尘、无鼠、无虫害，温湿度符合设备运行要求。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1"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）按各设备机房国家标准规范规定维护</w:t>
            </w:r>
            <w:r>
              <w:rPr>
                <w:rFonts w:hint="default" w:ascii="Calibri" w:hAnsi="Calibri" w:eastAsia="宋体" w:cs="Calibri"/>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保管消防、通风、应急照明，防止小动物进入。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3"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）安全防护用具配置齐全，检验合格。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1"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）应急设施设备用品应当齐全、完备，可随时启用。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1"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7</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3</w:t>
            </w:r>
          </w:p>
        </w:tc>
        <w:tc>
          <w:tcPr>
            <w:tcW w:w="334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给排水系统</w:t>
            </w: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）生活饮用水卫生符合《生活饮用水卫生标准》（</w:t>
            </w:r>
            <w:r>
              <w:rPr>
                <w:rFonts w:hint="default" w:ascii="Calibri" w:hAnsi="Calibri" w:eastAsia="宋体" w:cs="Calibri"/>
                <w:color w:val="333333"/>
                <w:spacing w:val="-2"/>
                <w:kern w:val="0"/>
                <w:sz w:val="21"/>
                <w:szCs w:val="21"/>
                <w:bdr w:val="none" w:color="auto" w:sz="0" w:space="0"/>
                <w:lang w:val="en-US" w:eastAsia="zh-CN" w:bidi="ar"/>
              </w:rPr>
              <w:t>GB5749</w:t>
            </w:r>
            <w:r>
              <w:rPr>
                <w:rFonts w:hint="eastAsia" w:ascii="宋体" w:hAnsi="宋体" w:eastAsia="宋体" w:cs="宋体"/>
                <w:color w:val="333333"/>
                <w:spacing w:val="-2"/>
                <w:kern w:val="0"/>
                <w:sz w:val="21"/>
                <w:szCs w:val="21"/>
                <w:bdr w:val="none" w:color="auto" w:sz="0" w:space="0"/>
                <w:lang w:val="en-US" w:eastAsia="zh-CN" w:bidi="ar"/>
              </w:rPr>
              <w:t>）的相关要求。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）二次供水卫生符合《二次供水设施卫生规范》（</w:t>
            </w:r>
            <w:r>
              <w:rPr>
                <w:rFonts w:hint="default" w:ascii="Calibri" w:hAnsi="Calibri" w:eastAsia="宋体" w:cs="Calibri"/>
                <w:color w:val="333333"/>
                <w:spacing w:val="-2"/>
                <w:kern w:val="0"/>
                <w:sz w:val="21"/>
                <w:szCs w:val="21"/>
                <w:bdr w:val="none" w:color="auto" w:sz="0" w:space="0"/>
                <w:lang w:val="en-US" w:eastAsia="zh-CN" w:bidi="ar"/>
              </w:rPr>
              <w:t>GB17051</w:t>
            </w:r>
            <w:r>
              <w:rPr>
                <w:rFonts w:hint="eastAsia" w:ascii="宋体" w:hAnsi="宋体" w:eastAsia="宋体" w:cs="宋体"/>
                <w:color w:val="333333"/>
                <w:spacing w:val="-2"/>
                <w:kern w:val="0"/>
                <w:sz w:val="21"/>
                <w:szCs w:val="21"/>
                <w:bdr w:val="none" w:color="auto" w:sz="0" w:space="0"/>
                <w:lang w:val="en-US" w:eastAsia="zh-CN" w:bidi="ar"/>
              </w:rPr>
              <w:t>）的相关要求。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）设施设备、阀门、管道等运行正常，无跑、冒、滴、漏现象。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）有水泵房、水箱间的，每日至少巡视</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次。每年至少养护</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次水泵。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）遇供水单位限水、停水，按规定时间通知采购人。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）每季度至少开展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次对排水管进行疏通、清污，保证室内外排水系统通畅。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7</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4</w:t>
            </w:r>
          </w:p>
        </w:tc>
        <w:tc>
          <w:tcPr>
            <w:tcW w:w="334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电梯系统</w:t>
            </w: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）电梯运行平稳、无异响、平层、开关正常。每周至少开展</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次电梯的安全状况检查。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）电梯准用证、年检合格证等证件齐全。相关证件、紧急救援电话和乘客注意事项置于轿厢醒目位置。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）每年至少开展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次对电梯的全面检测，并出具检测报告，核发电梯使用标志。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）电梯维保应当符合《电梯维护保养规则》（</w:t>
            </w:r>
            <w:r>
              <w:rPr>
                <w:rFonts w:hint="default" w:ascii="Calibri" w:hAnsi="Calibri" w:eastAsia="宋体" w:cs="Calibri"/>
                <w:color w:val="333333"/>
                <w:spacing w:val="-2"/>
                <w:kern w:val="0"/>
                <w:sz w:val="21"/>
                <w:szCs w:val="21"/>
                <w:bdr w:val="none" w:color="auto" w:sz="0" w:space="0"/>
                <w:lang w:val="en-US" w:eastAsia="zh-CN" w:bidi="ar"/>
              </w:rPr>
              <w:t>TSG T5002</w:t>
            </w:r>
            <w:r>
              <w:rPr>
                <w:rFonts w:hint="eastAsia" w:ascii="宋体" w:hAnsi="宋体" w:eastAsia="宋体" w:cs="宋体"/>
                <w:color w:val="333333"/>
                <w:spacing w:val="-2"/>
                <w:kern w:val="0"/>
                <w:sz w:val="21"/>
                <w:szCs w:val="21"/>
                <w:bdr w:val="none" w:color="auto" w:sz="0" w:space="0"/>
                <w:lang w:val="en-US" w:eastAsia="zh-CN" w:bidi="ar"/>
              </w:rPr>
              <w:t>）的有关要求。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）电梯使用应当符合《特种设备使用管理规则》（</w:t>
            </w:r>
            <w:r>
              <w:rPr>
                <w:rFonts w:hint="default" w:ascii="Calibri" w:hAnsi="Calibri" w:eastAsia="宋体" w:cs="Calibri"/>
                <w:color w:val="333333"/>
                <w:spacing w:val="-2"/>
                <w:kern w:val="0"/>
                <w:sz w:val="21"/>
                <w:szCs w:val="21"/>
                <w:bdr w:val="none" w:color="auto" w:sz="0" w:space="0"/>
                <w:lang w:val="en-US" w:eastAsia="zh-CN" w:bidi="ar"/>
              </w:rPr>
              <w:t>TSG 08</w:t>
            </w:r>
            <w:r>
              <w:rPr>
                <w:rFonts w:hint="eastAsia" w:ascii="宋体" w:hAnsi="宋体" w:eastAsia="宋体" w:cs="宋体"/>
                <w:color w:val="333333"/>
                <w:spacing w:val="-2"/>
                <w:kern w:val="0"/>
                <w:sz w:val="21"/>
                <w:szCs w:val="21"/>
                <w:bdr w:val="none" w:color="auto" w:sz="0" w:space="0"/>
                <w:lang w:val="en-US" w:eastAsia="zh-CN" w:bidi="ar"/>
              </w:rPr>
              <w:t>）的有关要求。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）有电梯突发事件或事故的应急措施与救援预案，每年至少开展演练</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次。电梯出现故障，物业服务人员</w:t>
            </w:r>
            <w:r>
              <w:rPr>
                <w:rFonts w:hint="default" w:ascii="Calibri" w:hAnsi="Calibri" w:eastAsia="宋体" w:cs="Calibri"/>
                <w:color w:val="333333"/>
                <w:spacing w:val="-2"/>
                <w:kern w:val="0"/>
                <w:sz w:val="21"/>
                <w:szCs w:val="21"/>
                <w:bdr w:val="none" w:color="auto" w:sz="0" w:space="0"/>
                <w:lang w:val="en-US" w:eastAsia="zh-CN" w:bidi="ar"/>
              </w:rPr>
              <w:t>10</w:t>
            </w:r>
            <w:r>
              <w:rPr>
                <w:rFonts w:hint="eastAsia" w:ascii="宋体" w:hAnsi="宋体" w:eastAsia="宋体" w:cs="宋体"/>
                <w:color w:val="333333"/>
                <w:spacing w:val="-2"/>
                <w:kern w:val="0"/>
                <w:sz w:val="21"/>
                <w:szCs w:val="21"/>
                <w:bdr w:val="none" w:color="auto" w:sz="0" w:space="0"/>
                <w:lang w:val="en-US" w:eastAsia="zh-CN" w:bidi="ar"/>
              </w:rPr>
              <w:t>分钟内到场应急处理，维保专业人员</w:t>
            </w:r>
            <w:r>
              <w:rPr>
                <w:rFonts w:hint="default" w:ascii="Calibri" w:hAnsi="Calibri" w:eastAsia="宋体" w:cs="Calibri"/>
                <w:color w:val="333333"/>
                <w:spacing w:val="-2"/>
                <w:kern w:val="0"/>
                <w:sz w:val="21"/>
                <w:szCs w:val="21"/>
                <w:bdr w:val="none" w:color="auto" w:sz="0" w:space="0"/>
                <w:lang w:val="en-US" w:eastAsia="zh-CN" w:bidi="ar"/>
              </w:rPr>
              <w:t>30</w:t>
            </w:r>
            <w:r>
              <w:rPr>
                <w:rFonts w:hint="eastAsia" w:ascii="宋体" w:hAnsi="宋体" w:eastAsia="宋体" w:cs="宋体"/>
                <w:color w:val="333333"/>
                <w:spacing w:val="-2"/>
                <w:kern w:val="0"/>
                <w:sz w:val="21"/>
                <w:szCs w:val="21"/>
                <w:bdr w:val="none" w:color="auto" w:sz="0" w:space="0"/>
                <w:lang w:val="en-US" w:eastAsia="zh-CN" w:bidi="ar"/>
              </w:rPr>
              <w:t>分钟内到场应急处理。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7</w:t>
            </w:r>
            <w:r>
              <w:rPr>
                <w:rFonts w:hint="eastAsia" w:ascii="宋体" w:hAnsi="宋体" w:eastAsia="宋体" w:cs="宋体"/>
                <w:color w:val="333333"/>
                <w:spacing w:val="-2"/>
                <w:kern w:val="0"/>
                <w:sz w:val="21"/>
                <w:szCs w:val="21"/>
                <w:bdr w:val="none" w:color="auto" w:sz="0" w:space="0"/>
                <w:lang w:val="en-US" w:eastAsia="zh-CN" w:bidi="ar"/>
              </w:rPr>
              <w:t>）到场进行救助和排除故障。电梯紧急电话保持畅通。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8</w:t>
            </w:r>
            <w:r>
              <w:rPr>
                <w:rFonts w:hint="eastAsia" w:ascii="宋体" w:hAnsi="宋体" w:eastAsia="宋体" w:cs="宋体"/>
                <w:color w:val="333333"/>
                <w:spacing w:val="-2"/>
                <w:kern w:val="0"/>
                <w:sz w:val="21"/>
                <w:szCs w:val="21"/>
                <w:bdr w:val="none" w:color="auto" w:sz="0" w:space="0"/>
                <w:lang w:val="en-US" w:eastAsia="zh-CN" w:bidi="ar"/>
              </w:rPr>
              <w:t>）电梯维修、保养时在现场设置提示标识和防护围栏。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9</w:t>
            </w:r>
            <w:r>
              <w:rPr>
                <w:rFonts w:hint="eastAsia" w:ascii="宋体" w:hAnsi="宋体" w:eastAsia="宋体" w:cs="宋体"/>
                <w:color w:val="333333"/>
                <w:spacing w:val="-2"/>
                <w:kern w:val="0"/>
                <w:sz w:val="21"/>
                <w:szCs w:val="21"/>
                <w:bdr w:val="none" w:color="auto" w:sz="0" w:space="0"/>
                <w:lang w:val="en-US" w:eastAsia="zh-CN" w:bidi="ar"/>
              </w:rPr>
              <w:t>）根据采购人需求，合理设置电梯开启的数量、时间。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10</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5</w:t>
            </w:r>
          </w:p>
        </w:tc>
        <w:tc>
          <w:tcPr>
            <w:tcW w:w="334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空调系统</w:t>
            </w: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）空调通风系统运行管理符合《空调通风系统运行管理标准》（</w:t>
            </w:r>
            <w:r>
              <w:rPr>
                <w:rFonts w:hint="default" w:ascii="Calibri" w:hAnsi="Calibri" w:eastAsia="宋体" w:cs="Calibri"/>
                <w:color w:val="333333"/>
                <w:spacing w:val="-2"/>
                <w:kern w:val="0"/>
                <w:sz w:val="21"/>
                <w:szCs w:val="21"/>
                <w:bdr w:val="none" w:color="auto" w:sz="0" w:space="0"/>
                <w:lang w:val="en-US" w:eastAsia="zh-CN" w:bidi="ar"/>
              </w:rPr>
              <w:t>GB50365</w:t>
            </w:r>
            <w:r>
              <w:rPr>
                <w:rFonts w:hint="eastAsia" w:ascii="宋体" w:hAnsi="宋体" w:eastAsia="宋体" w:cs="宋体"/>
                <w:color w:val="333333"/>
                <w:spacing w:val="-2"/>
                <w:kern w:val="0"/>
                <w:sz w:val="21"/>
                <w:szCs w:val="21"/>
                <w:bdr w:val="none" w:color="auto" w:sz="0" w:space="0"/>
                <w:lang w:val="en-US" w:eastAsia="zh-CN" w:bidi="ar"/>
              </w:rPr>
              <w:t>）的相关要求。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）办公楼内温湿度、空气质量等符合《室内空气质量标准》（</w:t>
            </w:r>
            <w:r>
              <w:rPr>
                <w:rFonts w:hint="default" w:ascii="Calibri" w:hAnsi="Calibri" w:eastAsia="宋体" w:cs="Calibri"/>
                <w:color w:val="333333"/>
                <w:spacing w:val="-2"/>
                <w:kern w:val="0"/>
                <w:sz w:val="21"/>
                <w:szCs w:val="21"/>
                <w:bdr w:val="none" w:color="auto" w:sz="0" w:space="0"/>
                <w:lang w:val="en-US" w:eastAsia="zh-CN" w:bidi="ar"/>
              </w:rPr>
              <w:t>GB/T18883</w:t>
            </w:r>
            <w:r>
              <w:rPr>
                <w:rFonts w:hint="eastAsia" w:ascii="宋体" w:hAnsi="宋体" w:eastAsia="宋体" w:cs="宋体"/>
                <w:color w:val="333333"/>
                <w:spacing w:val="-2"/>
                <w:kern w:val="0"/>
                <w:sz w:val="21"/>
                <w:szCs w:val="21"/>
                <w:bdr w:val="none" w:color="auto" w:sz="0" w:space="0"/>
                <w:lang w:val="en-US" w:eastAsia="zh-CN" w:bidi="ar"/>
              </w:rPr>
              <w:t>）的相关要求。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）定期维保并做好记录，保证空调设施设备处于良好状态。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）中央空调运行前对冷水机组、循环水泵、冷却塔、风机等设施设备进行系统检查，运行期间每日至少开展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次运行情况巡查。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）每半年至少开展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次管道、阀门检查并除锈。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）每年至少开展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次系统整体性维修养护，检验</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次压力容器、仪表及冷却塔噪声。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7</w:t>
            </w:r>
            <w:r>
              <w:rPr>
                <w:rFonts w:hint="eastAsia" w:ascii="宋体" w:hAnsi="宋体" w:eastAsia="宋体" w:cs="宋体"/>
                <w:color w:val="333333"/>
                <w:spacing w:val="-2"/>
                <w:kern w:val="0"/>
                <w:sz w:val="21"/>
                <w:szCs w:val="21"/>
                <w:bdr w:val="none" w:color="auto" w:sz="0" w:space="0"/>
                <w:lang w:val="en-US" w:eastAsia="zh-CN" w:bidi="ar"/>
              </w:rPr>
              <w:t>）每年至少开展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次新风机、空气处理机滤网等清洗消毒；每</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年至少开展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次风管清洗消毒。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8</w:t>
            </w:r>
            <w:r>
              <w:rPr>
                <w:rFonts w:hint="eastAsia" w:ascii="宋体" w:hAnsi="宋体" w:eastAsia="宋体" w:cs="宋体"/>
                <w:color w:val="333333"/>
                <w:spacing w:val="-2"/>
                <w:kern w:val="0"/>
                <w:sz w:val="21"/>
                <w:szCs w:val="21"/>
                <w:bdr w:val="none" w:color="auto" w:sz="0" w:space="0"/>
                <w:lang w:val="en-US" w:eastAsia="zh-CN" w:bidi="ar"/>
              </w:rPr>
              <w:t>）每年至少开展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次分体式空调主机（含空调过滤网）和室外机清洁。每月至少开展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次挂机和室外支架稳固性巡查。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9</w:t>
            </w:r>
            <w:r>
              <w:rPr>
                <w:rFonts w:hint="eastAsia" w:ascii="宋体" w:hAnsi="宋体" w:eastAsia="宋体" w:cs="宋体"/>
                <w:color w:val="333333"/>
                <w:spacing w:val="-2"/>
                <w:kern w:val="0"/>
                <w:sz w:val="21"/>
                <w:szCs w:val="21"/>
                <w:bdr w:val="none" w:color="auto" w:sz="0" w:space="0"/>
                <w:lang w:val="en-US" w:eastAsia="zh-CN" w:bidi="ar"/>
              </w:rPr>
              <w:t>）制冷、供暖系统温度设定及启用时间符合节能要求。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10</w:t>
            </w:r>
            <w:r>
              <w:rPr>
                <w:rFonts w:hint="eastAsia" w:ascii="宋体" w:hAnsi="宋体" w:eastAsia="宋体" w:cs="宋体"/>
                <w:color w:val="333333"/>
                <w:spacing w:val="-2"/>
                <w:kern w:val="0"/>
                <w:sz w:val="21"/>
                <w:szCs w:val="21"/>
                <w:bdr w:val="none" w:color="auto" w:sz="0" w:space="0"/>
                <w:lang w:val="en-US" w:eastAsia="zh-CN" w:bidi="ar"/>
              </w:rPr>
              <w:t>）发现故障或损坏应当在</w:t>
            </w:r>
            <w:r>
              <w:rPr>
                <w:rFonts w:hint="default" w:ascii="Calibri" w:hAnsi="Calibri" w:eastAsia="微软雅黑" w:cs="Calibri"/>
                <w:color w:val="333333"/>
                <w:spacing w:val="-2"/>
                <w:kern w:val="0"/>
                <w:sz w:val="21"/>
                <w:szCs w:val="21"/>
                <w:bdr w:val="none" w:color="auto" w:sz="0" w:space="0"/>
                <w:lang w:val="en-US" w:eastAsia="zh-CN" w:bidi="ar"/>
              </w:rPr>
              <w:t>30</w:t>
            </w:r>
            <w:r>
              <w:rPr>
                <w:rFonts w:hint="eastAsia" w:ascii="宋体" w:hAnsi="宋体" w:eastAsia="宋体" w:cs="宋体"/>
                <w:color w:val="333333"/>
                <w:spacing w:val="-2"/>
                <w:kern w:val="0"/>
                <w:sz w:val="21"/>
                <w:szCs w:val="21"/>
                <w:bdr w:val="none" w:color="auto" w:sz="0" w:space="0"/>
                <w:lang w:val="en-US" w:eastAsia="zh-CN" w:bidi="ar"/>
              </w:rPr>
              <w:t>分钟内到场，紧急维修应当在</w:t>
            </w:r>
            <w:r>
              <w:rPr>
                <w:rFonts w:hint="default" w:ascii="Calibri" w:hAnsi="Calibri" w:eastAsia="微软雅黑" w:cs="Calibri"/>
                <w:color w:val="333333"/>
                <w:spacing w:val="-2"/>
                <w:kern w:val="0"/>
                <w:sz w:val="21"/>
                <w:szCs w:val="21"/>
                <w:bdr w:val="none" w:color="auto" w:sz="0" w:space="0"/>
                <w:lang w:val="en-US" w:eastAsia="zh-CN" w:bidi="ar"/>
              </w:rPr>
              <w:t>15</w:t>
            </w:r>
            <w:r>
              <w:rPr>
                <w:rFonts w:hint="eastAsia" w:ascii="宋体" w:hAnsi="宋体" w:eastAsia="宋体" w:cs="宋体"/>
                <w:color w:val="333333"/>
                <w:spacing w:val="-2"/>
                <w:kern w:val="0"/>
                <w:sz w:val="21"/>
                <w:szCs w:val="21"/>
                <w:bdr w:val="none" w:color="auto" w:sz="0" w:space="0"/>
                <w:lang w:val="en-US" w:eastAsia="zh-CN" w:bidi="ar"/>
              </w:rPr>
              <w:t>分钟内到达现场，在</w:t>
            </w:r>
            <w:r>
              <w:rPr>
                <w:rFonts w:hint="default" w:ascii="Calibri" w:hAnsi="Calibri" w:eastAsia="微软雅黑" w:cs="Calibri"/>
                <w:color w:val="333333"/>
                <w:spacing w:val="-2"/>
                <w:kern w:val="0"/>
                <w:sz w:val="21"/>
                <w:szCs w:val="21"/>
                <w:bdr w:val="none" w:color="auto" w:sz="0" w:space="0"/>
                <w:lang w:val="en-US" w:eastAsia="zh-CN" w:bidi="ar"/>
              </w:rPr>
              <w:t>12</w:t>
            </w:r>
            <w:r>
              <w:rPr>
                <w:rFonts w:hint="eastAsia" w:ascii="宋体" w:hAnsi="宋体" w:eastAsia="宋体" w:cs="宋体"/>
                <w:color w:val="333333"/>
                <w:spacing w:val="-2"/>
                <w:kern w:val="0"/>
                <w:sz w:val="21"/>
                <w:szCs w:val="21"/>
                <w:bdr w:val="none" w:color="auto" w:sz="0" w:space="0"/>
                <w:lang w:val="en-US" w:eastAsia="zh-CN" w:bidi="ar"/>
              </w:rPr>
              <w:t>小时内维修完毕。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11</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6</w:t>
            </w:r>
          </w:p>
        </w:tc>
        <w:tc>
          <w:tcPr>
            <w:tcW w:w="334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消防系统</w:t>
            </w: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）消防设施的维护管理符合《建筑消防设施的维护管理》（</w:t>
            </w:r>
            <w:r>
              <w:rPr>
                <w:rFonts w:hint="default" w:ascii="Calibri" w:hAnsi="Calibri" w:eastAsia="宋体" w:cs="Calibri"/>
                <w:color w:val="333333"/>
                <w:spacing w:val="-2"/>
                <w:kern w:val="0"/>
                <w:sz w:val="21"/>
                <w:szCs w:val="21"/>
                <w:bdr w:val="none" w:color="auto" w:sz="0" w:space="0"/>
                <w:lang w:val="en-US" w:eastAsia="zh-CN" w:bidi="ar"/>
              </w:rPr>
              <w:t>GB25201</w:t>
            </w:r>
            <w:r>
              <w:rPr>
                <w:rFonts w:hint="eastAsia" w:ascii="宋体" w:hAnsi="宋体" w:eastAsia="宋体" w:cs="宋体"/>
                <w:color w:val="333333"/>
                <w:spacing w:val="-2"/>
                <w:kern w:val="0"/>
                <w:sz w:val="21"/>
                <w:szCs w:val="21"/>
                <w:bdr w:val="none" w:color="auto" w:sz="0" w:space="0"/>
                <w:lang w:val="en-US" w:eastAsia="zh-CN" w:bidi="ar"/>
              </w:rPr>
              <w:t>）的相关要求。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）消防设备检测符合《建筑消防设施检测技术规程》（</w:t>
            </w:r>
            <w:r>
              <w:rPr>
                <w:rFonts w:hint="default" w:ascii="Calibri" w:hAnsi="Calibri" w:eastAsia="宋体" w:cs="Calibri"/>
                <w:color w:val="333333"/>
                <w:spacing w:val="-2"/>
                <w:kern w:val="0"/>
                <w:sz w:val="21"/>
                <w:szCs w:val="21"/>
                <w:bdr w:val="none" w:color="auto" w:sz="0" w:space="0"/>
                <w:lang w:val="en-US" w:eastAsia="zh-CN" w:bidi="ar"/>
              </w:rPr>
              <w:t>GA503</w:t>
            </w:r>
            <w:r>
              <w:rPr>
                <w:rFonts w:hint="eastAsia" w:ascii="宋体" w:hAnsi="宋体" w:eastAsia="宋体" w:cs="宋体"/>
                <w:color w:val="333333"/>
                <w:spacing w:val="-2"/>
                <w:kern w:val="0"/>
                <w:sz w:val="21"/>
                <w:szCs w:val="21"/>
                <w:bdr w:val="none" w:color="auto" w:sz="0" w:space="0"/>
                <w:lang w:val="en-US" w:eastAsia="zh-CN" w:bidi="ar"/>
              </w:rPr>
              <w:t>或</w:t>
            </w:r>
            <w:r>
              <w:rPr>
                <w:rFonts w:hint="default" w:ascii="Calibri" w:hAnsi="Calibri" w:eastAsia="宋体" w:cs="Calibri"/>
                <w:color w:val="333333"/>
                <w:spacing w:val="-2"/>
                <w:kern w:val="0"/>
                <w:sz w:val="21"/>
                <w:szCs w:val="21"/>
                <w:bdr w:val="none" w:color="auto" w:sz="0" w:space="0"/>
                <w:lang w:val="en-US" w:eastAsia="zh-CN" w:bidi="ar"/>
              </w:rPr>
              <w:t>XF503</w:t>
            </w:r>
            <w:r>
              <w:rPr>
                <w:rFonts w:hint="eastAsia" w:ascii="宋体" w:hAnsi="宋体" w:eastAsia="宋体" w:cs="宋体"/>
                <w:color w:val="333333"/>
                <w:spacing w:val="-2"/>
                <w:kern w:val="0"/>
                <w:sz w:val="21"/>
                <w:szCs w:val="21"/>
                <w:bdr w:val="none" w:color="auto" w:sz="0" w:space="0"/>
                <w:lang w:val="en-US" w:eastAsia="zh-CN" w:bidi="ar"/>
              </w:rPr>
              <w:t>）的相关要求。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）消防设施平面图、火警疏散示意图、防火分区图等按幢设置在楼层醒目位置。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）消防系统各设施设备使用说明清晰，宜图文结合。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）自动喷水灭火系统启动正常。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）消火栓箱、防火门、灭火器、消防水泵、红外线报警器、应急照明、安全疏散等系统运行正常。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7</w:t>
            </w:r>
            <w:r>
              <w:rPr>
                <w:rFonts w:hint="eastAsia" w:ascii="宋体" w:hAnsi="宋体" w:eastAsia="宋体" w:cs="宋体"/>
                <w:color w:val="333333"/>
                <w:spacing w:val="-2"/>
                <w:kern w:val="0"/>
                <w:sz w:val="21"/>
                <w:szCs w:val="21"/>
                <w:bdr w:val="none" w:color="auto" w:sz="0" w:space="0"/>
                <w:lang w:val="en-US" w:eastAsia="zh-CN" w:bidi="ar"/>
              </w:rPr>
              <w:t>）消防监控系统运行良好，自动和手动报警设施启动正常。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8</w:t>
            </w:r>
            <w:r>
              <w:rPr>
                <w:rFonts w:hint="eastAsia" w:ascii="宋体" w:hAnsi="宋体" w:eastAsia="宋体" w:cs="宋体"/>
                <w:color w:val="333333"/>
                <w:spacing w:val="-2"/>
                <w:kern w:val="0"/>
                <w:sz w:val="21"/>
                <w:szCs w:val="21"/>
                <w:bdr w:val="none" w:color="auto" w:sz="0" w:space="0"/>
                <w:lang w:val="en-US" w:eastAsia="zh-CN" w:bidi="ar"/>
              </w:rPr>
              <w:t>）正压送风、防排烟系统运行正常。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9</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7</w:t>
            </w:r>
          </w:p>
        </w:tc>
        <w:tc>
          <w:tcPr>
            <w:tcW w:w="334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供配电系统</w:t>
            </w: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）建立</w:t>
            </w:r>
            <w:r>
              <w:rPr>
                <w:rFonts w:hint="default" w:ascii="Calibri" w:hAnsi="Calibri" w:eastAsia="宋体" w:cs="Calibri"/>
                <w:color w:val="333333"/>
                <w:spacing w:val="-2"/>
                <w:kern w:val="0"/>
                <w:sz w:val="21"/>
                <w:szCs w:val="21"/>
                <w:bdr w:val="none" w:color="auto" w:sz="0" w:space="0"/>
                <w:lang w:val="en-US" w:eastAsia="zh-CN" w:bidi="ar"/>
              </w:rPr>
              <w:t>24</w:t>
            </w:r>
            <w:r>
              <w:rPr>
                <w:rFonts w:hint="eastAsia" w:ascii="宋体" w:hAnsi="宋体" w:eastAsia="宋体" w:cs="宋体"/>
                <w:color w:val="333333"/>
                <w:spacing w:val="-2"/>
                <w:kern w:val="0"/>
                <w:sz w:val="21"/>
                <w:szCs w:val="21"/>
                <w:bdr w:val="none" w:color="auto" w:sz="0" w:space="0"/>
                <w:lang w:val="en-US" w:eastAsia="zh-CN" w:bidi="ar"/>
              </w:rPr>
              <w:t>小时运行值班监控制度。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）对供电范围内的电气设备定期巡视维护，加强高低压配电柜、配电箱、控制柜及线路等重点部位监测。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）公共使用的照明、指示灯具线路、开关、接地等保持完好，确保用电安全。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）核心部位用电建立高可控用电保障和配备应急发电设备，定期维护应急发电设备。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）发生非计划性停电的，应当在事件发生后及时通知采购人，快速恢复或启用应急电源，并做好应急事件上报及处理工作。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）复杂故障涉及供电部门维修处置的及时与供电部门联系，并向采购人报告。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7</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8</w:t>
            </w:r>
          </w:p>
        </w:tc>
        <w:tc>
          <w:tcPr>
            <w:tcW w:w="334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弱电系统</w:t>
            </w: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）安全防范系统维护保养符合《安全防范系统维护保养规范》（</w:t>
            </w:r>
            <w:r>
              <w:rPr>
                <w:rFonts w:hint="default" w:ascii="Calibri" w:hAnsi="Calibri" w:eastAsia="宋体" w:cs="Calibri"/>
                <w:color w:val="333333"/>
                <w:spacing w:val="-2"/>
                <w:kern w:val="0"/>
                <w:sz w:val="21"/>
                <w:szCs w:val="21"/>
                <w:bdr w:val="none" w:color="auto" w:sz="0" w:space="0"/>
                <w:lang w:val="en-US" w:eastAsia="zh-CN" w:bidi="ar"/>
              </w:rPr>
              <w:t>GA/T 1081</w:t>
            </w:r>
            <w:r>
              <w:rPr>
                <w:rFonts w:hint="eastAsia" w:ascii="宋体" w:hAnsi="宋体" w:eastAsia="宋体" w:cs="宋体"/>
                <w:color w:val="333333"/>
                <w:spacing w:val="-2"/>
                <w:kern w:val="0"/>
                <w:sz w:val="21"/>
                <w:szCs w:val="21"/>
                <w:bdr w:val="none" w:color="auto" w:sz="0" w:space="0"/>
                <w:lang w:val="en-US" w:eastAsia="zh-CN" w:bidi="ar"/>
              </w:rPr>
              <w:t>）的相关要求。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）保持监控系统、门禁系统、安全防范系统等运行正常，有故障及时排除。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9</w:t>
            </w:r>
          </w:p>
        </w:tc>
        <w:tc>
          <w:tcPr>
            <w:tcW w:w="334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照明系统</w:t>
            </w: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）外观整洁无缺损、无松落。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）更换的照明灯具应当选用节能环保产品，亮度与更换前保持一致。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）每周至少开展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次公共区域照明设备巡视。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10</w:t>
            </w:r>
          </w:p>
        </w:tc>
        <w:tc>
          <w:tcPr>
            <w:tcW w:w="334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锅炉设备</w:t>
            </w:r>
            <w:r>
              <w:rPr>
                <w:rFonts w:hint="default" w:ascii="Calibri" w:hAnsi="Calibri" w:eastAsia="微软雅黑" w:cs="Calibri"/>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热力站</w:t>
            </w: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）建立</w:t>
            </w:r>
            <w:r>
              <w:rPr>
                <w:rFonts w:hint="default" w:ascii="Calibri" w:hAnsi="Calibri" w:eastAsia="宋体" w:cs="Calibri"/>
                <w:color w:val="333333"/>
                <w:spacing w:val="-2"/>
                <w:kern w:val="0"/>
                <w:sz w:val="21"/>
                <w:szCs w:val="21"/>
                <w:bdr w:val="none" w:color="auto" w:sz="0" w:space="0"/>
                <w:lang w:val="en-US" w:eastAsia="zh-CN" w:bidi="ar"/>
              </w:rPr>
              <w:t>24</w:t>
            </w:r>
            <w:r>
              <w:rPr>
                <w:rFonts w:hint="eastAsia" w:ascii="宋体" w:hAnsi="宋体" w:eastAsia="宋体" w:cs="宋体"/>
                <w:color w:val="333333"/>
                <w:spacing w:val="-2"/>
                <w:kern w:val="0"/>
                <w:sz w:val="21"/>
                <w:szCs w:val="21"/>
                <w:bdr w:val="none" w:color="auto" w:sz="0" w:space="0"/>
                <w:lang w:val="en-US" w:eastAsia="zh-CN" w:bidi="ar"/>
              </w:rPr>
              <w:t>小时值班监控制度。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）每年至少开展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次锅炉设备的全面检查。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）每年至少开展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次锅炉设备及其辅助设备检测，确保各类设备、仪器仪表、水管线路运行正常。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）每年至少开展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次锅炉水质检测，确保水质合格。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）按锅炉厂家制定的检修规程对锅炉进行检修。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11</w:t>
            </w:r>
          </w:p>
        </w:tc>
        <w:tc>
          <w:tcPr>
            <w:tcW w:w="334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采暖系统</w:t>
            </w: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）定期检查供暖管道、阀门运行情况，确保正常无隐患。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）负责暖气片、阀门龙头等新装布置及旧装拆除、日常维修更换及管线的跑、冒、滴、漏的维修。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）做好供暖前检查等相关准备工作。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）暖气片上水前，提前通知采购人。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）供暖期间做好日常检查、维护、抢修、登记上报等工作。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）根据天气情况适时调节供暖设备运行工况，节约能源。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4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10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7</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rPr>
          <w:rFonts w:hint="default" w:ascii="Calibri" w:hAnsi="Calibri" w:cs="Calibri"/>
          <w:color w:val="333333"/>
          <w:sz w:val="16"/>
          <w:szCs w:val="16"/>
        </w:rPr>
      </w:pPr>
      <w:r>
        <w:rPr>
          <w:rFonts w:hint="eastAsia" w:ascii="楷体" w:hAnsi="楷体" w:eastAsia="楷体" w:cs="楷体"/>
          <w:color w:val="333333"/>
          <w:sz w:val="21"/>
          <w:szCs w:val="21"/>
          <w:u w:val="none"/>
          <w:bdr w:val="none" w:color="auto" w:sz="0" w:space="0"/>
          <w:shd w:val="clear" w:fill="FFFFFF"/>
        </w:rPr>
        <w:t>注：电梯系统、锅炉设备等设施设备的安装改造维修应当由具备相应资质的供应商完成，如供应商自身不具备，可进行分包由具有相应资质的单位完成。服务标准涉及的国家标准有更新的，执行国家最新标准。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楷体" w:hAnsi="楷体" w:eastAsia="楷体" w:cs="楷体"/>
          <w:color w:val="333333"/>
          <w:spacing w:val="-2"/>
          <w:kern w:val="0"/>
          <w:sz w:val="21"/>
          <w:szCs w:val="21"/>
          <w:u w:val="none"/>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3.4</w:t>
      </w:r>
      <w:r>
        <w:rPr>
          <w:rFonts w:hint="eastAsia" w:ascii="宋体" w:hAnsi="宋体" w:eastAsia="宋体" w:cs="宋体"/>
          <w:b/>
          <w:bCs/>
          <w:color w:val="333333"/>
          <w:sz w:val="21"/>
          <w:szCs w:val="21"/>
          <w:u w:val="none"/>
          <w:bdr w:val="none" w:color="auto" w:sz="0" w:space="0"/>
          <w:shd w:val="clear" w:fill="FFFFFF"/>
        </w:rPr>
        <w:t>保洁服务</w:t>
      </w:r>
    </w:p>
    <w:tbl>
      <w:tblPr>
        <w:tblW w:w="9000" w:type="dxa"/>
        <w:tblInd w:w="1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48"/>
        <w:gridCol w:w="1998"/>
        <w:gridCol w:w="61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1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序号</w:t>
            </w:r>
          </w:p>
        </w:tc>
        <w:tc>
          <w:tcPr>
            <w:tcW w:w="337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服务内容</w:t>
            </w:r>
          </w:p>
        </w:tc>
        <w:tc>
          <w:tcPr>
            <w:tcW w:w="997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w:t>
            </w:r>
          </w:p>
        </w:tc>
        <w:tc>
          <w:tcPr>
            <w:tcW w:w="337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基本要求</w:t>
            </w: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）建立保洁服务的工作制度及工作计划，并按照执行。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）做好保洁服务工作记录，记录填写规范、保存完好。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）作业时采取安全防护措施，防止对作业人员或他人造成伤害。相关耗材的环保、安全性等应当符合国家相关规定要求。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）进入保密区域时，有采购人相关人员全程在场。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07" w:hRule="atLeast"/>
        </w:trPr>
        <w:tc>
          <w:tcPr>
            <w:tcW w:w="121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2</w:t>
            </w:r>
          </w:p>
        </w:tc>
        <w:tc>
          <w:tcPr>
            <w:tcW w:w="337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办公用房区域保洁</w:t>
            </w: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）大厅、楼内公共通道：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 ①公共通道保持干净，无异味、无杂物、无积水，每日至少开展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 ②门窗玻璃干净无尘，透光性好，每周至少开展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 ③指示牌干净，无污渍，每日至少开展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95"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）电器、消防等设施设备：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 ①配电箱、设备机房、会议室音视频设备、消防栓及开关插座等保持表面干净，无尘无污迹，每月至少开展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 ②监控摄像头、门禁系统等表面光亮，无尘、无斑点，每月至少开展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）楼梯及楼梯间保持干净、无异味、无杂物、无积水，每日至少开展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）开水间保持干净、无异味、无杂物、无积水，每日至少开展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）作业工具间：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 ①保持干净，无异味、无杂物、无积水，每日至少开展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 ②作业工具摆放整齐有序，表面干净无渍，每日消毒。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95"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）公共卫生间：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 ①保持干净，无异味，垃圾无溢出，每日至少开展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 ②及时补充厕纸等必要用品。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07"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7</w:t>
            </w:r>
            <w:r>
              <w:rPr>
                <w:rFonts w:hint="eastAsia" w:ascii="宋体" w:hAnsi="宋体" w:eastAsia="宋体" w:cs="宋体"/>
                <w:color w:val="333333"/>
                <w:spacing w:val="-2"/>
                <w:kern w:val="0"/>
                <w:sz w:val="21"/>
                <w:szCs w:val="21"/>
                <w:bdr w:val="none" w:color="auto" w:sz="0" w:space="0"/>
                <w:lang w:val="en-US" w:eastAsia="zh-CN" w:bidi="ar"/>
              </w:rPr>
              <w:t>）电梯轿厢：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315" w:right="0" w:firstLine="0"/>
              <w:jc w:val="left"/>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①保持干净，无污渍、无粘贴物、无异味，每日至少开展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315" w:right="0" w:firstLine="0"/>
              <w:jc w:val="left"/>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②灯具、操作指示板明亮。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8</w:t>
            </w:r>
            <w:r>
              <w:rPr>
                <w:rFonts w:hint="eastAsia" w:ascii="宋体" w:hAnsi="宋体" w:eastAsia="宋体" w:cs="宋体"/>
                <w:color w:val="333333"/>
                <w:spacing w:val="-2"/>
                <w:kern w:val="0"/>
                <w:sz w:val="21"/>
                <w:szCs w:val="21"/>
                <w:bdr w:val="none" w:color="auto" w:sz="0" w:space="0"/>
                <w:lang w:val="en-US" w:eastAsia="zh-CN" w:bidi="ar"/>
              </w:rPr>
              <w:t>）平台、屋顶、天沟保持干净，有杂物及时清扫，每月至少开展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9</w:t>
            </w:r>
            <w:r>
              <w:rPr>
                <w:rFonts w:hint="eastAsia" w:ascii="宋体" w:hAnsi="宋体" w:eastAsia="宋体" w:cs="宋体"/>
                <w:color w:val="333333"/>
                <w:spacing w:val="-2"/>
                <w:kern w:val="0"/>
                <w:sz w:val="21"/>
                <w:szCs w:val="21"/>
                <w:bdr w:val="none" w:color="auto" w:sz="0" w:space="0"/>
                <w:lang w:val="en-US" w:eastAsia="zh-CN" w:bidi="ar"/>
              </w:rPr>
              <w:t>）石材地面、内墙做好养护工作，每季度开展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次清洁作业。（各类材质地面、内墙服务管理标准详见</w:t>
            </w:r>
            <w:r>
              <w:rPr>
                <w:rFonts w:hint="default" w:ascii="Calibri" w:hAnsi="Calibri" w:eastAsia="宋体" w:cs="Calibri"/>
                <w:color w:val="333333"/>
                <w:spacing w:val="-2"/>
                <w:kern w:val="0"/>
                <w:sz w:val="21"/>
                <w:szCs w:val="21"/>
                <w:bdr w:val="none" w:color="auto" w:sz="0" w:space="0"/>
                <w:lang w:val="en-US" w:eastAsia="zh-CN" w:bidi="ar"/>
              </w:rPr>
              <w:t>3.4.1</w:t>
            </w:r>
            <w:r>
              <w:rPr>
                <w:rFonts w:hint="eastAsia" w:ascii="宋体" w:hAnsi="宋体" w:eastAsia="宋体" w:cs="宋体"/>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8"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10</w:t>
            </w:r>
            <w:r>
              <w:rPr>
                <w:rFonts w:hint="eastAsia" w:ascii="宋体" w:hAnsi="宋体" w:eastAsia="宋体" w:cs="宋体"/>
                <w:color w:val="333333"/>
                <w:spacing w:val="-2"/>
                <w:kern w:val="0"/>
                <w:sz w:val="21"/>
                <w:szCs w:val="21"/>
                <w:bdr w:val="none" w:color="auto" w:sz="0" w:space="0"/>
                <w:lang w:val="en-US" w:eastAsia="zh-CN" w:bidi="ar"/>
              </w:rPr>
              <w:t>）地毯干净、无油渍、无污渍、无褪色，每月至少开展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8"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11</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3</w:t>
            </w:r>
          </w:p>
        </w:tc>
        <w:tc>
          <w:tcPr>
            <w:tcW w:w="337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公共场地区域保洁</w:t>
            </w: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）每日清扫道路地面、停车场等公共区域</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次，保持干净、无杂物、无积水。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）雪、冰冻等恶劣天气时及时清扫积水、积雪，并采取安全防护措施。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）各种路标、宣传栏等保持干净，每月至少开展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）清洁室外照明设备，每月至少开展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）绿地内无杂物、无改变用途和破坏、践踏、占用现象，每天至少开展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次巡查。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20"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）办公区外立面定期清洗、</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米以上外窗玻璃擦拭，每年至少开展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次清洗。（各类材质外立面服务标准详见</w:t>
            </w:r>
            <w:r>
              <w:rPr>
                <w:rFonts w:hint="default" w:ascii="Calibri" w:hAnsi="Calibri" w:eastAsia="宋体" w:cs="Calibri"/>
                <w:color w:val="333333"/>
                <w:spacing w:val="-2"/>
                <w:kern w:val="0"/>
                <w:sz w:val="21"/>
                <w:szCs w:val="21"/>
                <w:bdr w:val="none" w:color="auto" w:sz="0" w:space="0"/>
                <w:lang w:val="en-US" w:eastAsia="zh-CN" w:bidi="ar"/>
              </w:rPr>
              <w:t>3.4.1</w:t>
            </w:r>
            <w:r>
              <w:rPr>
                <w:rFonts w:hint="eastAsia" w:ascii="宋体" w:hAnsi="宋体" w:eastAsia="宋体" w:cs="宋体"/>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0"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7</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1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4</w:t>
            </w:r>
          </w:p>
        </w:tc>
        <w:tc>
          <w:tcPr>
            <w:tcW w:w="337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垃圾处理</w:t>
            </w: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）在指定位置摆放分类垃圾桶，并在显著处张贴垃圾分类标识。分类垃圾桶和垃圾分类标识根据所在城市的要求设置。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）桶身表面干净无污渍，每日开展至少</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）垃圾中转房保持整洁，无明显异味，每日至少开展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）化粪池清掏，无明显异味，每半年至少开展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次清洁作业。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）每个工作日内要对楼层产生的垃圾，进行清理分类，并运至垃圾集中堆放点。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）垃圾装袋，日产日清。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7</w:t>
            </w:r>
            <w:r>
              <w:rPr>
                <w:rFonts w:hint="eastAsia" w:ascii="宋体" w:hAnsi="宋体" w:eastAsia="宋体" w:cs="宋体"/>
                <w:color w:val="333333"/>
                <w:spacing w:val="-2"/>
                <w:kern w:val="0"/>
                <w:sz w:val="21"/>
                <w:szCs w:val="21"/>
                <w:bdr w:val="none" w:color="auto" w:sz="0" w:space="0"/>
                <w:lang w:val="en-US" w:eastAsia="zh-CN" w:bidi="ar"/>
              </w:rPr>
              <w:t>）建立垃圾清运台账，交由规范的渠道回收处理。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8</w:t>
            </w:r>
            <w:r>
              <w:rPr>
                <w:rFonts w:hint="eastAsia" w:ascii="宋体" w:hAnsi="宋体" w:eastAsia="宋体" w:cs="宋体"/>
                <w:color w:val="333333"/>
                <w:spacing w:val="-2"/>
                <w:kern w:val="0"/>
                <w:sz w:val="21"/>
                <w:szCs w:val="21"/>
                <w:bdr w:val="none" w:color="auto" w:sz="0" w:space="0"/>
                <w:lang w:val="en-US" w:eastAsia="zh-CN" w:bidi="ar"/>
              </w:rPr>
              <w:t>）做好垃圾分类管理的宣传工作，督促并引导全员参与垃圾分类投放。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7"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9</w:t>
            </w:r>
            <w:r>
              <w:rPr>
                <w:rFonts w:hint="eastAsia" w:ascii="宋体" w:hAnsi="宋体" w:eastAsia="宋体" w:cs="宋体"/>
                <w:color w:val="333333"/>
                <w:spacing w:val="-2"/>
                <w:kern w:val="0"/>
                <w:sz w:val="21"/>
                <w:szCs w:val="21"/>
                <w:bdr w:val="none" w:color="auto" w:sz="0" w:space="0"/>
                <w:lang w:val="en-US" w:eastAsia="zh-CN" w:bidi="ar"/>
              </w:rPr>
              <w:t>）垃圾分类投放管理工作的执行标准，按所在城市的要求执行。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7"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10</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32" w:hRule="atLeast"/>
        </w:trPr>
        <w:tc>
          <w:tcPr>
            <w:tcW w:w="121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5</w:t>
            </w:r>
          </w:p>
        </w:tc>
        <w:tc>
          <w:tcPr>
            <w:tcW w:w="337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卫生消毒</w:t>
            </w: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）办公用房区域、公共场所区域和周围环境预防性卫生消毒，消毒后及时通风，每周至少开展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18"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）采取综合措施消灭老鼠、蟑螂，控制室内外蚊虫孳生，达到基本无蝇，每季度至少开展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6"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）发生公共卫生事件时，邀请专业单位开展消毒、检测等工作。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6" w:hRule="atLeast"/>
        </w:trPr>
        <w:tc>
          <w:tcPr>
            <w:tcW w:w="121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eastAsia="宋体" w:cs="Calibri"/>
          <w:b/>
          <w:bCs/>
          <w:color w:val="333333"/>
          <w:sz w:val="21"/>
          <w:szCs w:val="21"/>
          <w:u w:val="none"/>
          <w:bdr w:val="none" w:color="auto" w:sz="0" w:space="0"/>
          <w:shd w:val="clear" w:fill="FFFFFF"/>
        </w:rPr>
        <w:t>3.4.1</w:t>
      </w:r>
      <w:r>
        <w:rPr>
          <w:rFonts w:hint="eastAsia" w:ascii="宋体" w:hAnsi="宋体" w:eastAsia="宋体" w:cs="宋体"/>
          <w:b/>
          <w:bCs/>
          <w:color w:val="333333"/>
          <w:sz w:val="21"/>
          <w:szCs w:val="21"/>
          <w:u w:val="none"/>
          <w:bdr w:val="none" w:color="auto" w:sz="0" w:space="0"/>
          <w:shd w:val="clear" w:fill="FFFFFF"/>
        </w:rPr>
        <w:t>具体清洁要求</w:t>
      </w:r>
    </w:p>
    <w:tbl>
      <w:tblPr>
        <w:tblW w:w="9000" w:type="dxa"/>
        <w:tblInd w:w="1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8"/>
        <w:gridCol w:w="2011"/>
        <w:gridCol w:w="61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2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序号</w:t>
            </w:r>
          </w:p>
        </w:tc>
        <w:tc>
          <w:tcPr>
            <w:tcW w:w="336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材质</w:t>
            </w:r>
          </w:p>
        </w:tc>
        <w:tc>
          <w:tcPr>
            <w:tcW w:w="994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清洁要求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2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w:t>
            </w:r>
          </w:p>
        </w:tc>
        <w:tc>
          <w:tcPr>
            <w:tcW w:w="336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环氧地坪地面</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）清理垃圾：清理地面上的垃圾和杂物。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）清洗地面：用专业的清洁剂或去污剂清洗地面。清洁剂和去污剂的选取要根据污垢的性质而定。环氧地坪一般使用弱酸性或弱碱性的清洁剂，避免使用酸性或碱性强的清洁剂。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）滚刷或颗粒机进行深层清洗：对于顽固沉积物，需要使用滚刷或颗粒机进行深层清洗。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）浸泡：将清洁剂或去污剂浸泡在环氧地坪上，加强去除污渍的效果。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）冲洗：用清水将地面冲洗干净，以去除残留的清洁剂或去污剂。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2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2</w:t>
            </w:r>
          </w:p>
        </w:tc>
        <w:tc>
          <w:tcPr>
            <w:tcW w:w="336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耐磨漆地面</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）日常清洁：使用软质拖把或地板清洁机，配合清水和中性清洁剂进行清洁。避免使用酸性或碱性清洁剂，以免损坏地面表面。定期清理地面上的污渍和杂物，保持地面干净整洁。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）打蜡：为了增加耐磨地面的光亮度和耐磨性，可以进行打蜡处理。使用适合聚氨酯地面的蜡进行均匀涂抹，待蜡干燥后使用抛光机或拖把清理地面，使其变得光滑而有光泽。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3</w:t>
            </w:r>
          </w:p>
        </w:tc>
        <w:tc>
          <w:tcPr>
            <w:tcW w:w="336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瓷砖地面</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）日常清洁：推尘，保持地面干净无杂物。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）深度清洁：使用洗洁精或肥皂水清理。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4</w:t>
            </w:r>
          </w:p>
        </w:tc>
        <w:tc>
          <w:tcPr>
            <w:tcW w:w="336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石材地面</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）根据各区域的人流量及大理石的实际磨损程度制定大理石的晶面保养计划。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）启动晶面机，使用中性清洁剂清洁，避免使用强酸或强碱清洁剂，定期进行基础维护。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5</w:t>
            </w:r>
          </w:p>
        </w:tc>
        <w:tc>
          <w:tcPr>
            <w:tcW w:w="336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水磨石地面</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）日常清洁：推尘，保持地面干净无杂物。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）深度清洁：使用洗洁精或肥皂水清理。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2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6</w:t>
            </w:r>
          </w:p>
        </w:tc>
        <w:tc>
          <w:tcPr>
            <w:tcW w:w="336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地胶板地面</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）定期保养。使用中性清洁剂清洁，避免使用强酸或强碱清洁剂，定期进行基础维护。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）日常维护。使用湿润的拖把清洁，污染严重时局部清洁，每月对地胶板地面进行打蜡处理。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7</w:t>
            </w:r>
          </w:p>
        </w:tc>
        <w:tc>
          <w:tcPr>
            <w:tcW w:w="336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地板地面</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）定期保养。使用中性清洁剂清洁，避免使用强酸或强碱清洁剂，定期进行基础维护。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）日常维护。使用湿润的拖把清洁，污染严重时局部清洁，每月对地板进行打蜡处理。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8</w:t>
            </w:r>
          </w:p>
        </w:tc>
        <w:tc>
          <w:tcPr>
            <w:tcW w:w="336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地毯地面</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）日常用吸尘机除尘，局部脏污用湿布配中性清洁液重点清洁。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）用地毯清洗机进行整体清洗，除螨。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9</w:t>
            </w:r>
          </w:p>
        </w:tc>
        <w:tc>
          <w:tcPr>
            <w:tcW w:w="33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乳胶漆内墙</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有污渍时用半干布擦拭。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10</w:t>
            </w:r>
          </w:p>
        </w:tc>
        <w:tc>
          <w:tcPr>
            <w:tcW w:w="33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墙纸内墙</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有污渍时用半干布擦拭。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11</w:t>
            </w:r>
          </w:p>
        </w:tc>
        <w:tc>
          <w:tcPr>
            <w:tcW w:w="33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木饰面内墙</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有污渍时用中性清洁剂、半干布擦拭。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12</w:t>
            </w:r>
          </w:p>
        </w:tc>
        <w:tc>
          <w:tcPr>
            <w:tcW w:w="33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石材内墙</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有污渍时用半干布擦拭。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13</w:t>
            </w:r>
          </w:p>
        </w:tc>
        <w:tc>
          <w:tcPr>
            <w:tcW w:w="33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金属板内墙</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有污渍时用半干布擦拭。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14</w:t>
            </w:r>
          </w:p>
        </w:tc>
        <w:tc>
          <w:tcPr>
            <w:tcW w:w="33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涂料外墙</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定期专业清洗。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15</w:t>
            </w:r>
          </w:p>
        </w:tc>
        <w:tc>
          <w:tcPr>
            <w:tcW w:w="33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真石漆外墙</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定期专业清洗。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16</w:t>
            </w:r>
          </w:p>
        </w:tc>
        <w:tc>
          <w:tcPr>
            <w:tcW w:w="33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瓷砖外墙</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定期专业清洗。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17</w:t>
            </w:r>
          </w:p>
        </w:tc>
        <w:tc>
          <w:tcPr>
            <w:tcW w:w="33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保温一体板外墙</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定期专业清洗。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18</w:t>
            </w:r>
          </w:p>
        </w:tc>
        <w:tc>
          <w:tcPr>
            <w:tcW w:w="33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铝板外墙</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定期专业清洗。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19</w:t>
            </w:r>
          </w:p>
        </w:tc>
        <w:tc>
          <w:tcPr>
            <w:tcW w:w="33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干挂石材外墙</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定期专业清洗。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20</w:t>
            </w:r>
          </w:p>
        </w:tc>
        <w:tc>
          <w:tcPr>
            <w:tcW w:w="33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玻璃幕墙外墙</w:t>
            </w:r>
          </w:p>
        </w:tc>
        <w:tc>
          <w:tcPr>
            <w:tcW w:w="9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定期专业清洗。</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楷体" w:hAnsi="楷体" w:eastAsia="楷体" w:cs="楷体"/>
          <w:color w:val="333333"/>
          <w:spacing w:val="-2"/>
          <w:kern w:val="0"/>
          <w:sz w:val="21"/>
          <w:szCs w:val="21"/>
          <w:u w:val="none"/>
          <w:bdr w:val="none" w:color="auto" w:sz="0" w:space="0"/>
          <w:shd w:val="clear" w:fill="FFFFFF"/>
          <w:lang w:val="en-US" w:eastAsia="zh-CN" w:bidi="ar"/>
        </w:rPr>
        <w:t>注：根据物业用材情况选择清洁要求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jc w:val="both"/>
        <w:rPr>
          <w:rFonts w:hint="default" w:ascii="Calibri" w:hAnsi="Calibri" w:cs="Calibri"/>
          <w:color w:val="333333"/>
          <w:spacing w:val="-2"/>
          <w:sz w:val="16"/>
          <w:szCs w:val="16"/>
        </w:rPr>
      </w:pPr>
      <w:r>
        <w:rPr>
          <w:rFonts w:hint="eastAsia" w:ascii="宋体" w:hAnsi="宋体" w:eastAsia="宋体" w:cs="宋体"/>
          <w:color w:val="333333"/>
          <w:spacing w:val="-2"/>
          <w:kern w:val="0"/>
          <w:sz w:val="21"/>
          <w:szCs w:val="21"/>
          <w:u w:val="none"/>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3.5</w:t>
      </w:r>
      <w:r>
        <w:rPr>
          <w:rFonts w:hint="eastAsia" w:ascii="宋体" w:hAnsi="宋体" w:eastAsia="宋体" w:cs="宋体"/>
          <w:b/>
          <w:bCs/>
          <w:color w:val="333333"/>
          <w:sz w:val="21"/>
          <w:szCs w:val="21"/>
          <w:u w:val="none"/>
          <w:bdr w:val="none" w:color="auto" w:sz="0" w:space="0"/>
          <w:shd w:val="clear" w:fill="FFFFFF"/>
        </w:rPr>
        <w:t>绿化服务</w:t>
      </w:r>
    </w:p>
    <w:tbl>
      <w:tblPr>
        <w:tblW w:w="9000" w:type="dxa"/>
        <w:tblInd w:w="1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60"/>
        <w:gridCol w:w="2000"/>
        <w:gridCol w:w="61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序号</w:t>
            </w:r>
          </w:p>
        </w:tc>
        <w:tc>
          <w:tcPr>
            <w:tcW w:w="336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服务内容</w:t>
            </w:r>
          </w:p>
        </w:tc>
        <w:tc>
          <w:tcPr>
            <w:tcW w:w="99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w:t>
            </w:r>
          </w:p>
        </w:tc>
        <w:tc>
          <w:tcPr>
            <w:tcW w:w="336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基本要求</w:t>
            </w:r>
          </w:p>
        </w:tc>
        <w:tc>
          <w:tcPr>
            <w:tcW w:w="99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）制定绿化服务的工作制度及工作计划，并按照执行。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）做好绿化服务工作记录，填写规范。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）作业时采取安全防护措施，防止对作业人员或他人造成伤害。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）相关耗材的环保、安全性应当符合规定要求。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2</w:t>
            </w:r>
          </w:p>
        </w:tc>
        <w:tc>
          <w:tcPr>
            <w:tcW w:w="336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室外绿化养护</w:t>
            </w:r>
          </w:p>
        </w:tc>
        <w:tc>
          <w:tcPr>
            <w:tcW w:w="99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）根据生长环境、植物特性进行除草、灌溉、施肥、整形修剪、防治病虫害等。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）根据生长情况修剪绿地，绿地内无枯草、无杂物，无干枯坏死和病虫侵害，基本无裸露土地。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）定期修剪树木、花卉等，灌乔木生长正常、造型美观自然、花枝新鲜，无枯叶、无病虫、无死树缺株。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）绿篱生长造型正常，颜色正常，修剪及时，基本无死株和干死株，有虫株率在</w:t>
            </w:r>
            <w:r>
              <w:rPr>
                <w:rFonts w:hint="default" w:ascii="Calibri" w:hAnsi="Calibri" w:eastAsia="宋体" w:cs="Calibri"/>
                <w:color w:val="333333"/>
                <w:spacing w:val="-2"/>
                <w:kern w:val="0"/>
                <w:sz w:val="21"/>
                <w:szCs w:val="21"/>
                <w:bdr w:val="none" w:color="auto" w:sz="0" w:space="0"/>
                <w:lang w:val="en-US" w:eastAsia="zh-CN" w:bidi="ar"/>
              </w:rPr>
              <w:t>10%</w:t>
            </w:r>
            <w:r>
              <w:rPr>
                <w:rFonts w:hint="eastAsia" w:ascii="宋体" w:hAnsi="宋体" w:eastAsia="宋体" w:cs="宋体"/>
                <w:color w:val="333333"/>
                <w:spacing w:val="-2"/>
                <w:kern w:val="0"/>
                <w:sz w:val="21"/>
                <w:szCs w:val="21"/>
                <w:bdr w:val="none" w:color="auto" w:sz="0" w:space="0"/>
                <w:lang w:val="en-US" w:eastAsia="zh-CN" w:bidi="ar"/>
              </w:rPr>
              <w:t>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）清除花坛和花景的花蒂、黄叶、杂草、垃圾，做好病虫害防治。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）水池水面定期清理，无枯枝落叶、水质清洁。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7</w:t>
            </w:r>
            <w:r>
              <w:rPr>
                <w:rFonts w:hint="eastAsia" w:ascii="宋体" w:hAnsi="宋体" w:eastAsia="宋体" w:cs="宋体"/>
                <w:color w:val="333333"/>
                <w:spacing w:val="-2"/>
                <w:kern w:val="0"/>
                <w:sz w:val="21"/>
                <w:szCs w:val="21"/>
                <w:bdr w:val="none" w:color="auto" w:sz="0" w:space="0"/>
                <w:lang w:val="en-US" w:eastAsia="zh-CN" w:bidi="ar"/>
              </w:rPr>
              <w:t>）根据病虫害发生规律实施综合治理，通常在病虫率高时，以药剂杀死病虫，以确保植物良好生长。产生垃圾的主要区域和路段做到日产日清。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8</w:t>
            </w:r>
            <w:r>
              <w:rPr>
                <w:rFonts w:hint="eastAsia" w:ascii="宋体" w:hAnsi="宋体" w:eastAsia="宋体" w:cs="宋体"/>
                <w:color w:val="333333"/>
                <w:spacing w:val="-2"/>
                <w:kern w:val="0"/>
                <w:sz w:val="21"/>
                <w:szCs w:val="21"/>
                <w:bdr w:val="none" w:color="auto" w:sz="0" w:space="0"/>
                <w:lang w:val="en-US" w:eastAsia="zh-CN" w:bidi="ar"/>
              </w:rPr>
              <w:t>）雨雪、冰冻等恶劣天气来临前，专人巡查，对绿植做好预防措施，排除安全隐患。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9</w:t>
            </w:r>
            <w:r>
              <w:rPr>
                <w:rFonts w:hint="eastAsia" w:ascii="宋体" w:hAnsi="宋体" w:eastAsia="宋体" w:cs="宋体"/>
                <w:color w:val="333333"/>
                <w:spacing w:val="-2"/>
                <w:kern w:val="0"/>
                <w:sz w:val="21"/>
                <w:szCs w:val="21"/>
                <w:bdr w:val="none" w:color="auto" w:sz="0" w:space="0"/>
                <w:lang w:val="en-US" w:eastAsia="zh-CN" w:bidi="ar"/>
              </w:rPr>
              <w:t>）恶劣天气后，及时清除倒树断枝，疏通道路，尽快恢复原状。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9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10</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3.6</w:t>
      </w:r>
      <w:r>
        <w:rPr>
          <w:rFonts w:hint="eastAsia" w:ascii="宋体" w:hAnsi="宋体" w:eastAsia="宋体" w:cs="宋体"/>
          <w:b/>
          <w:bCs/>
          <w:color w:val="333333"/>
          <w:sz w:val="21"/>
          <w:szCs w:val="21"/>
          <w:u w:val="none"/>
          <w:bdr w:val="none" w:color="auto" w:sz="0" w:space="0"/>
          <w:shd w:val="clear" w:fill="FFFFFF"/>
        </w:rPr>
        <w:t>保安服务</w:t>
      </w:r>
    </w:p>
    <w:tbl>
      <w:tblPr>
        <w:tblW w:w="9000" w:type="dxa"/>
        <w:tblInd w:w="1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72"/>
        <w:gridCol w:w="2011"/>
        <w:gridCol w:w="61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序号</w:t>
            </w:r>
          </w:p>
        </w:tc>
        <w:tc>
          <w:tcPr>
            <w:tcW w:w="33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服务内容</w:t>
            </w:r>
          </w:p>
        </w:tc>
        <w:tc>
          <w:tcPr>
            <w:tcW w:w="988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w:t>
            </w:r>
          </w:p>
        </w:tc>
        <w:tc>
          <w:tcPr>
            <w:tcW w:w="336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基本要求</w:t>
            </w: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）建立保安服务相关制度，并按照执行。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）对巡查、值守及异常情况等做好相关记录，填写规范，保存完好。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）配备保安服务必要的器材。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2</w:t>
            </w:r>
          </w:p>
        </w:tc>
        <w:tc>
          <w:tcPr>
            <w:tcW w:w="336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出入管理</w:t>
            </w: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）办公楼（区）主出入口应当实行 </w:t>
            </w:r>
            <w:r>
              <w:rPr>
                <w:rFonts w:hint="default" w:ascii="Calibri" w:hAnsi="Calibri" w:eastAsia="宋体" w:cs="Calibri"/>
                <w:color w:val="333333"/>
                <w:spacing w:val="-2"/>
                <w:kern w:val="0"/>
                <w:sz w:val="21"/>
                <w:szCs w:val="21"/>
                <w:bdr w:val="none" w:color="auto" w:sz="0" w:space="0"/>
                <w:lang w:val="en-US" w:eastAsia="zh-CN" w:bidi="ar"/>
              </w:rPr>
              <w:t>24</w:t>
            </w:r>
            <w:r>
              <w:rPr>
                <w:rFonts w:hint="eastAsia" w:ascii="宋体" w:hAnsi="宋体" w:eastAsia="宋体" w:cs="宋体"/>
                <w:color w:val="333333"/>
                <w:spacing w:val="-2"/>
                <w:kern w:val="0"/>
                <w:sz w:val="21"/>
                <w:szCs w:val="21"/>
                <w:bdr w:val="none" w:color="auto" w:sz="0" w:space="0"/>
                <w:lang w:val="en-US" w:eastAsia="zh-CN" w:bidi="ar"/>
              </w:rPr>
              <w:t>小时值班制。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）设置门岗。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）在出入口对外来人员及其携带大件物品、外来车辆进行询问和记录，并与相关部门取得联系，同意后方可进入。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）大件物品搬出有相关部门开具的证明和清单，经核实后放行。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36"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）排查可疑人员，对于不出示证件、不按规定登记、不听劝阻而强行闯入者，及时劝离，必要时通知公安机关进行处理。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）配合相关部门积极疏导上访人员，有效疏导如出入口人群集聚、车辆拥堵、货物堵塞道路等情况。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7</w:t>
            </w:r>
            <w:r>
              <w:rPr>
                <w:rFonts w:hint="eastAsia" w:ascii="宋体" w:hAnsi="宋体" w:eastAsia="宋体" w:cs="宋体"/>
                <w:color w:val="333333"/>
                <w:spacing w:val="-2"/>
                <w:kern w:val="0"/>
                <w:sz w:val="21"/>
                <w:szCs w:val="21"/>
                <w:bdr w:val="none" w:color="auto" w:sz="0" w:space="0"/>
                <w:lang w:val="en-US" w:eastAsia="zh-CN" w:bidi="ar"/>
              </w:rPr>
              <w:t>）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8</w:t>
            </w:r>
            <w:r>
              <w:rPr>
                <w:rFonts w:hint="eastAsia" w:ascii="宋体" w:hAnsi="宋体" w:eastAsia="宋体" w:cs="宋体"/>
                <w:color w:val="333333"/>
                <w:spacing w:val="-2"/>
                <w:kern w:val="0"/>
                <w:sz w:val="21"/>
                <w:szCs w:val="21"/>
                <w:bdr w:val="none" w:color="auto" w:sz="0" w:space="0"/>
                <w:lang w:val="en-US" w:eastAsia="zh-CN" w:bidi="ar"/>
              </w:rPr>
              <w:t>）提供现场接待服务。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①</w:t>
            </w:r>
            <w:r>
              <w:rPr>
                <w:rFonts w:hint="eastAsia" w:ascii="宋体" w:hAnsi="宋体" w:eastAsia="宋体" w:cs="宋体"/>
                <w:color w:val="333333"/>
                <w:spacing w:val="-2"/>
                <w:kern w:val="0"/>
                <w:sz w:val="21"/>
                <w:szCs w:val="21"/>
                <w:bdr w:val="none" w:color="auto" w:sz="0" w:space="0"/>
                <w:lang w:val="en-US" w:eastAsia="zh-CN" w:bidi="ar"/>
              </w:rPr>
              <w:t>做好来访人员、车辆进出证件登记，及时通报。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②</w:t>
            </w:r>
            <w:r>
              <w:rPr>
                <w:rFonts w:hint="eastAsia" w:ascii="宋体" w:hAnsi="宋体" w:eastAsia="宋体" w:cs="宋体"/>
                <w:color w:val="333333"/>
                <w:spacing w:val="-2"/>
                <w:kern w:val="0"/>
                <w:sz w:val="21"/>
                <w:szCs w:val="21"/>
                <w:bdr w:val="none" w:color="auto" w:sz="0" w:space="0"/>
                <w:lang w:val="en-US" w:eastAsia="zh-CN" w:bidi="ar"/>
              </w:rPr>
              <w:t>严禁无关人员、可疑人员和危险物品进入办公楼（区）内。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③</w:t>
            </w:r>
            <w:r>
              <w:rPr>
                <w:rFonts w:hint="eastAsia" w:ascii="宋体" w:hAnsi="宋体" w:eastAsia="宋体" w:cs="宋体"/>
                <w:color w:val="333333"/>
                <w:spacing w:val="-2"/>
                <w:kern w:val="0"/>
                <w:sz w:val="21"/>
                <w:szCs w:val="21"/>
                <w:bdr w:val="none" w:color="auto" w:sz="0" w:space="0"/>
                <w:lang w:val="en-US" w:eastAsia="zh-CN" w:bidi="ar"/>
              </w:rPr>
              <w:t>物品摆放整齐有序、分类放置。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④</w:t>
            </w:r>
            <w:r>
              <w:rPr>
                <w:rFonts w:hint="eastAsia" w:ascii="宋体" w:hAnsi="宋体" w:eastAsia="宋体" w:cs="宋体"/>
                <w:color w:val="333333"/>
                <w:spacing w:val="-2"/>
                <w:kern w:val="0"/>
                <w:sz w:val="21"/>
                <w:szCs w:val="21"/>
                <w:bdr w:val="none" w:color="auto" w:sz="0" w:space="0"/>
                <w:lang w:val="en-US" w:eastAsia="zh-CN" w:bidi="ar"/>
              </w:rPr>
              <w:t>现场办理等待时间不超过</w:t>
            </w:r>
            <w:r>
              <w:rPr>
                <w:rFonts w:hint="default" w:ascii="Calibri" w:hAnsi="Calibri" w:eastAsia="微软雅黑"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分钟，等待较长时间应当及时沟通。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⑤</w:t>
            </w:r>
            <w:r>
              <w:rPr>
                <w:rFonts w:hint="eastAsia" w:ascii="宋体" w:hAnsi="宋体" w:eastAsia="宋体" w:cs="宋体"/>
                <w:color w:val="333333"/>
                <w:spacing w:val="-2"/>
                <w:kern w:val="0"/>
                <w:sz w:val="21"/>
                <w:szCs w:val="21"/>
                <w:bdr w:val="none" w:color="auto" w:sz="0" w:space="0"/>
                <w:lang w:val="en-US" w:eastAsia="zh-CN" w:bidi="ar"/>
              </w:rPr>
              <w:t>对来访人员咨询、建议、求助等事项，及时处理或答复，处理和答复率</w:t>
            </w:r>
            <w:r>
              <w:rPr>
                <w:rFonts w:hint="default" w:ascii="Calibri" w:hAnsi="Calibri" w:eastAsia="微软雅黑" w:cs="Calibri"/>
                <w:color w:val="333333"/>
                <w:spacing w:val="-2"/>
                <w:kern w:val="0"/>
                <w:sz w:val="21"/>
                <w:szCs w:val="21"/>
                <w:bdr w:val="none" w:color="auto" w:sz="0" w:space="0"/>
                <w:lang w:val="en-US" w:eastAsia="zh-CN" w:bidi="ar"/>
              </w:rPr>
              <w:t>100%</w:t>
            </w:r>
            <w:r>
              <w:rPr>
                <w:rFonts w:hint="eastAsia" w:ascii="宋体" w:hAnsi="宋体" w:eastAsia="宋体" w:cs="宋体"/>
                <w:color w:val="333333"/>
                <w:spacing w:val="-2"/>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⑥</w:t>
            </w:r>
            <w:r>
              <w:rPr>
                <w:rFonts w:hint="eastAsia" w:ascii="宋体" w:hAnsi="宋体" w:eastAsia="宋体" w:cs="宋体"/>
                <w:color w:val="333333"/>
                <w:spacing w:val="-2"/>
                <w:kern w:val="0"/>
                <w:sz w:val="21"/>
                <w:szCs w:val="21"/>
                <w:bdr w:val="none" w:color="auto" w:sz="0" w:space="0"/>
                <w:lang w:val="en-US" w:eastAsia="zh-CN" w:bidi="ar"/>
              </w:rPr>
              <w:t>接待服务工作时间应当覆盖采购人工作时间（上班时间为</w:t>
            </w:r>
            <w:r>
              <w:rPr>
                <w:rFonts w:hint="default" w:ascii="Calibri" w:hAnsi="Calibri" w:eastAsia="微软雅黑" w:cs="Calibri"/>
                <w:color w:val="333333"/>
                <w:spacing w:val="-2"/>
                <w:kern w:val="0"/>
                <w:sz w:val="21"/>
                <w:szCs w:val="21"/>
                <w:bdr w:val="none" w:color="auto" w:sz="0" w:space="0"/>
                <w:lang w:val="en-US" w:eastAsia="zh-CN" w:bidi="ar"/>
              </w:rPr>
              <w:t>—____-____</w:t>
            </w:r>
            <w:r>
              <w:rPr>
                <w:rFonts w:hint="eastAsia" w:ascii="宋体" w:hAnsi="宋体" w:eastAsia="宋体" w:cs="宋体"/>
                <w:color w:val="333333"/>
                <w:spacing w:val="-2"/>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⑦</w:t>
            </w:r>
            <w:r>
              <w:rPr>
                <w:rFonts w:hint="eastAsia" w:ascii="宋体" w:hAnsi="宋体" w:eastAsia="宋体" w:cs="宋体"/>
                <w:color w:val="333333"/>
                <w:spacing w:val="-2"/>
                <w:kern w:val="0"/>
                <w:sz w:val="21"/>
                <w:szCs w:val="21"/>
                <w:bdr w:val="none" w:color="auto" w:sz="0" w:space="0"/>
                <w:lang w:val="en-US" w:eastAsia="zh-CN" w:bidi="ar"/>
              </w:rPr>
              <w:t>与被访人进行核实确认；告知被访人的办公室门牌号；告知访客注意事项（根据实际需要填写注意事项）。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9</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3</w:t>
            </w:r>
          </w:p>
        </w:tc>
        <w:tc>
          <w:tcPr>
            <w:tcW w:w="336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值班巡查</w:t>
            </w: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）建立</w:t>
            </w:r>
            <w:r>
              <w:rPr>
                <w:rFonts w:hint="default" w:ascii="Calibri" w:hAnsi="Calibri" w:eastAsia="宋体" w:cs="Calibri"/>
                <w:color w:val="333333"/>
                <w:spacing w:val="-2"/>
                <w:kern w:val="0"/>
                <w:sz w:val="21"/>
                <w:szCs w:val="21"/>
                <w:bdr w:val="none" w:color="auto" w:sz="0" w:space="0"/>
                <w:lang w:val="en-US" w:eastAsia="zh-CN" w:bidi="ar"/>
              </w:rPr>
              <w:t>24</w:t>
            </w:r>
            <w:r>
              <w:rPr>
                <w:rFonts w:hint="eastAsia" w:ascii="宋体" w:hAnsi="宋体" w:eastAsia="宋体" w:cs="宋体"/>
                <w:color w:val="333333"/>
                <w:spacing w:val="-2"/>
                <w:kern w:val="0"/>
                <w:sz w:val="21"/>
                <w:szCs w:val="21"/>
                <w:bdr w:val="none" w:color="auto" w:sz="0" w:space="0"/>
                <w:lang w:val="en-US" w:eastAsia="zh-CN" w:bidi="ar"/>
              </w:rPr>
              <w:t>小时值班巡查制度。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）制定巡查路线，按照指定时间和路线执行，加强重点区域、重点部位及装修区域的巡查。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）巡查期间保持通信设施设备畅通，遇到异常情况立即上报并在现场采取相应措施。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）收到监控室指令后，巡查人员及时到达指定地点并迅速采取相应措施。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5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4</w:t>
            </w:r>
          </w:p>
        </w:tc>
        <w:tc>
          <w:tcPr>
            <w:tcW w:w="336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监控值守</w:t>
            </w: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）监控室环境符合系统设备运行要求，定期进行检查和检测，确保系统功能正常。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）监控设备</w:t>
            </w:r>
            <w:r>
              <w:rPr>
                <w:rFonts w:hint="default" w:ascii="Calibri" w:hAnsi="Calibri" w:eastAsia="宋体" w:cs="Calibri"/>
                <w:color w:val="333333"/>
                <w:spacing w:val="-2"/>
                <w:kern w:val="0"/>
                <w:sz w:val="21"/>
                <w:szCs w:val="21"/>
                <w:bdr w:val="none" w:color="auto" w:sz="0" w:space="0"/>
                <w:lang w:val="en-US" w:eastAsia="zh-CN" w:bidi="ar"/>
              </w:rPr>
              <w:t>24</w:t>
            </w:r>
            <w:r>
              <w:rPr>
                <w:rFonts w:hint="eastAsia" w:ascii="宋体" w:hAnsi="宋体" w:eastAsia="宋体" w:cs="宋体"/>
                <w:color w:val="333333"/>
                <w:spacing w:val="-2"/>
                <w:kern w:val="0"/>
                <w:sz w:val="21"/>
                <w:szCs w:val="21"/>
                <w:bdr w:val="none" w:color="auto" w:sz="0" w:space="0"/>
                <w:lang w:val="en-US" w:eastAsia="zh-CN" w:bidi="ar"/>
              </w:rPr>
              <w:t>小时正常运行，监控室实行专人</w:t>
            </w:r>
            <w:r>
              <w:rPr>
                <w:rFonts w:hint="default" w:ascii="Calibri" w:hAnsi="Calibri" w:eastAsia="宋体" w:cs="Calibri"/>
                <w:color w:val="333333"/>
                <w:spacing w:val="-2"/>
                <w:kern w:val="0"/>
                <w:sz w:val="21"/>
                <w:szCs w:val="21"/>
                <w:bdr w:val="none" w:color="auto" w:sz="0" w:space="0"/>
                <w:lang w:val="en-US" w:eastAsia="zh-CN" w:bidi="ar"/>
              </w:rPr>
              <w:t>24</w:t>
            </w:r>
            <w:r>
              <w:rPr>
                <w:rFonts w:hint="eastAsia" w:ascii="宋体" w:hAnsi="宋体" w:eastAsia="宋体" w:cs="宋体"/>
                <w:color w:val="333333"/>
                <w:spacing w:val="-2"/>
                <w:kern w:val="0"/>
                <w:sz w:val="21"/>
                <w:szCs w:val="21"/>
                <w:bdr w:val="none" w:color="auto" w:sz="0" w:space="0"/>
                <w:lang w:val="en-US" w:eastAsia="zh-CN" w:bidi="ar"/>
              </w:rPr>
              <w:t>小时值班制度。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）监控记录画面清晰，视频监控无死角、无盲区。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）值班期间遵守操作规程和保密制度，做好监控记录的保存工作。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）监控记录保持完整，保存时间不应少于</w:t>
            </w:r>
            <w:r>
              <w:rPr>
                <w:rFonts w:hint="default" w:ascii="Calibri" w:hAnsi="Calibri" w:eastAsia="宋体" w:cs="Calibri"/>
                <w:color w:val="333333"/>
                <w:spacing w:val="-2"/>
                <w:kern w:val="0"/>
                <w:sz w:val="21"/>
                <w:szCs w:val="21"/>
                <w:bdr w:val="none" w:color="auto" w:sz="0" w:space="0"/>
                <w:lang w:val="en-US" w:eastAsia="zh-CN" w:bidi="ar"/>
              </w:rPr>
              <w:t>90</w:t>
            </w:r>
            <w:r>
              <w:rPr>
                <w:rFonts w:hint="eastAsia" w:ascii="宋体" w:hAnsi="宋体" w:eastAsia="宋体" w:cs="宋体"/>
                <w:color w:val="333333"/>
                <w:spacing w:val="-2"/>
                <w:kern w:val="0"/>
                <w:sz w:val="21"/>
                <w:szCs w:val="21"/>
                <w:bdr w:val="none" w:color="auto" w:sz="0" w:space="0"/>
                <w:lang w:val="en-US" w:eastAsia="zh-CN" w:bidi="ar"/>
              </w:rPr>
              <w:t>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）无关人员进入监控室或查阅监控记录，经授权人批准并做好相关记录。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7</w:t>
            </w:r>
            <w:r>
              <w:rPr>
                <w:rFonts w:hint="eastAsia" w:ascii="宋体" w:hAnsi="宋体" w:eastAsia="宋体" w:cs="宋体"/>
                <w:color w:val="333333"/>
                <w:spacing w:val="-2"/>
                <w:kern w:val="0"/>
                <w:sz w:val="21"/>
                <w:szCs w:val="21"/>
                <w:bdr w:val="none" w:color="auto" w:sz="0" w:space="0"/>
                <w:lang w:val="en-US" w:eastAsia="zh-CN" w:bidi="ar"/>
              </w:rPr>
              <w:t>）监控室收到火情等报警信号、其他异常情况信号后，及时报警并安排其他安保人员前往现场进行处理。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8</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5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5</w:t>
            </w:r>
          </w:p>
        </w:tc>
        <w:tc>
          <w:tcPr>
            <w:tcW w:w="336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车辆停放</w:t>
            </w: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）车辆行驶路线设置合理、规范，导向标志完整、清晰。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）合理规划车辆停放区域，张贴车辆引导标识，对车辆及停放区域实行规范管理。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）严禁在办公楼的公用走道、楼梯间、安全出口处等公共区域停放车辆或充电。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）非机动车定点有序停放。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）发现车辆异常情况及时通知车主，并做好登记；发生交通事故、自然灾害等意外事故时及时赶赴现场疏导和协助处理，响应时间不超过</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分钟。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6</w:t>
            </w:r>
          </w:p>
        </w:tc>
        <w:tc>
          <w:tcPr>
            <w:tcW w:w="336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消防安全管理</w:t>
            </w: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）建立消防安全责任制，确定各级消防安全责任人及其职责。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）消防控制室实行</w:t>
            </w:r>
            <w:r>
              <w:rPr>
                <w:rFonts w:hint="default" w:ascii="Calibri" w:hAnsi="Calibri" w:eastAsia="宋体" w:cs="Calibri"/>
                <w:color w:val="333333"/>
                <w:spacing w:val="-2"/>
                <w:kern w:val="0"/>
                <w:sz w:val="21"/>
                <w:szCs w:val="21"/>
                <w:bdr w:val="none" w:color="auto" w:sz="0" w:space="0"/>
                <w:lang w:val="en-US" w:eastAsia="zh-CN" w:bidi="ar"/>
              </w:rPr>
              <w:t>24</w:t>
            </w:r>
            <w:r>
              <w:rPr>
                <w:rFonts w:hint="eastAsia" w:ascii="宋体" w:hAnsi="宋体" w:eastAsia="宋体" w:cs="宋体"/>
                <w:color w:val="333333"/>
                <w:spacing w:val="-2"/>
                <w:kern w:val="0"/>
                <w:sz w:val="21"/>
                <w:szCs w:val="21"/>
                <w:bdr w:val="none" w:color="auto" w:sz="0" w:space="0"/>
                <w:lang w:val="en-US" w:eastAsia="zh-CN" w:bidi="ar"/>
              </w:rPr>
              <w:t>小时值班制度，每班不少于</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）消火栓、应急照明、应急物资、消防及人员逃生通道、消防车通道可随时正常使用。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）易燃易爆品设专区专人管理，做好相关记录。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）定期组织消防安全宣传，每半年至少开展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次消防演练。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7</w:t>
            </w:r>
          </w:p>
        </w:tc>
        <w:tc>
          <w:tcPr>
            <w:tcW w:w="336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突发事件处理</w:t>
            </w: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）制定突发事件安全责任书，明确突发事件责任人及应承担的安全责任。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）建立应急突发事件处置队伍，明确各自的职责。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）识别、分析各种潜在风险，针对不同风险类型制定相应解决方案，并配备应急物资。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）每半年至少开展</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次突发事件应急演练，并有相应记录。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5</w:t>
            </w:r>
            <w:r>
              <w:rPr>
                <w:rFonts w:hint="eastAsia" w:ascii="宋体" w:hAnsi="宋体" w:eastAsia="宋体" w:cs="宋体"/>
                <w:color w:val="333333"/>
                <w:spacing w:val="-2"/>
                <w:kern w:val="0"/>
                <w:sz w:val="21"/>
                <w:szCs w:val="21"/>
                <w:bdr w:val="none" w:color="auto" w:sz="0" w:space="0"/>
                <w:lang w:val="en-US" w:eastAsia="zh-CN" w:bidi="ar"/>
              </w:rPr>
              <w:t>）发生意外事件时，及时采取应急措施，维护办公区域物业服务正常进行，保护人身财产安全。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6</w:t>
            </w:r>
            <w:r>
              <w:rPr>
                <w:rFonts w:hint="eastAsia" w:ascii="宋体" w:hAnsi="宋体" w:eastAsia="宋体" w:cs="宋体"/>
                <w:color w:val="333333"/>
                <w:spacing w:val="-2"/>
                <w:kern w:val="0"/>
                <w:sz w:val="21"/>
                <w:szCs w:val="21"/>
                <w:bdr w:val="none" w:color="auto" w:sz="0" w:space="0"/>
                <w:lang w:val="en-US" w:eastAsia="zh-CN" w:bidi="ar"/>
              </w:rPr>
              <w:t>）办公区域物业服务应急预案终止实施后，积极采取措施，在尽可能短的时间内，消除事故带来的不良影响，妥善安置和慰问受害及受影响的人员和部门。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7</w:t>
            </w:r>
            <w:r>
              <w:rPr>
                <w:rFonts w:hint="eastAsia" w:ascii="宋体" w:hAnsi="宋体" w:eastAsia="宋体" w:cs="宋体"/>
                <w:color w:val="333333"/>
                <w:spacing w:val="-2"/>
                <w:kern w:val="0"/>
                <w:sz w:val="21"/>
                <w:szCs w:val="21"/>
                <w:bdr w:val="none" w:color="auto" w:sz="0" w:space="0"/>
                <w:lang w:val="en-US" w:eastAsia="zh-CN" w:bidi="ar"/>
              </w:rPr>
              <w:t>）事故处理后，及时形成事故应急总结报告，完善应急救援工作方案。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8</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8</w:t>
            </w:r>
          </w:p>
        </w:tc>
        <w:tc>
          <w:tcPr>
            <w:tcW w:w="336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大型活动秩序</w:t>
            </w: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1</w:t>
            </w:r>
            <w:r>
              <w:rPr>
                <w:rFonts w:hint="eastAsia" w:ascii="宋体" w:hAnsi="宋体" w:eastAsia="宋体" w:cs="宋体"/>
                <w:color w:val="333333"/>
                <w:spacing w:val="-2"/>
                <w:kern w:val="0"/>
                <w:sz w:val="21"/>
                <w:szCs w:val="21"/>
                <w:bdr w:val="none" w:color="auto" w:sz="0" w:space="0"/>
                <w:lang w:val="en-US" w:eastAsia="zh-CN" w:bidi="ar"/>
              </w:rPr>
              <w:t>）制定相应的活动秩序维护方案，合理安排人员，并对场所的安全隐患进行排查。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2</w:t>
            </w:r>
            <w:r>
              <w:rPr>
                <w:rFonts w:hint="eastAsia" w:ascii="宋体" w:hAnsi="宋体" w:eastAsia="宋体" w:cs="宋体"/>
                <w:color w:val="333333"/>
                <w:spacing w:val="-2"/>
                <w:kern w:val="0"/>
                <w:sz w:val="21"/>
                <w:szCs w:val="21"/>
                <w:bdr w:val="none" w:color="auto" w:sz="0" w:space="0"/>
                <w:lang w:val="en-US" w:eastAsia="zh-CN" w:bidi="ar"/>
              </w:rPr>
              <w:t>）应当保障通道、出入口、停车场等区域畅通。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3</w:t>
            </w:r>
            <w:r>
              <w:rPr>
                <w:rFonts w:hint="eastAsia" w:ascii="宋体" w:hAnsi="宋体" w:eastAsia="宋体" w:cs="宋体"/>
                <w:color w:val="333333"/>
                <w:spacing w:val="-2"/>
                <w:kern w:val="0"/>
                <w:sz w:val="21"/>
                <w:szCs w:val="21"/>
                <w:bdr w:val="none" w:color="auto" w:sz="0" w:space="0"/>
                <w:lang w:val="en-US" w:eastAsia="zh-CN" w:bidi="ar"/>
              </w:rPr>
              <w:t>）活动举办过程中，做好现场秩序的维护和突发事故的处置工作，确保活动正常进行。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33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98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0"/>
              <w:jc w:val="left"/>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 （</w:t>
            </w:r>
            <w:r>
              <w:rPr>
                <w:rFonts w:hint="default" w:ascii="Calibri" w:hAnsi="Calibri" w:eastAsia="宋体" w:cs="Calibri"/>
                <w:color w:val="333333"/>
                <w:spacing w:val="-2"/>
                <w:kern w:val="0"/>
                <w:sz w:val="21"/>
                <w:szCs w:val="21"/>
                <w:bdr w:val="none" w:color="auto" w:sz="0" w:space="0"/>
                <w:lang w:val="en-US" w:eastAsia="zh-CN" w:bidi="ar"/>
              </w:rPr>
              <w:t>4</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宋体" w:cs="Calibri"/>
                <w:color w:val="333333"/>
                <w:spacing w:val="-2"/>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eastAsia="宋体" w:cs="Calibri"/>
          <w:b/>
          <w:bCs/>
          <w:color w:val="333333"/>
          <w:sz w:val="21"/>
          <w:szCs w:val="21"/>
          <w:u w:val="none"/>
          <w:bdr w:val="none" w:color="auto" w:sz="0" w:space="0"/>
          <w:shd w:val="clear" w:fill="FFFFFF"/>
        </w:rPr>
        <w:t>3.7</w:t>
      </w:r>
      <w:r>
        <w:rPr>
          <w:rFonts w:hint="eastAsia" w:ascii="宋体" w:hAnsi="宋体" w:eastAsia="宋体" w:cs="宋体"/>
          <w:b/>
          <w:bCs/>
          <w:color w:val="333333"/>
          <w:sz w:val="21"/>
          <w:szCs w:val="21"/>
          <w:u w:val="none"/>
          <w:bdr w:val="none" w:color="auto" w:sz="0" w:space="0"/>
          <w:shd w:val="clear" w:fill="FFFFFF"/>
        </w:rPr>
        <w:t>会议服务</w:t>
      </w:r>
    </w:p>
    <w:tbl>
      <w:tblPr>
        <w:tblW w:w="9000" w:type="dxa"/>
        <w:tblInd w:w="1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19"/>
        <w:gridCol w:w="2113"/>
        <w:gridCol w:w="59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8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序号</w:t>
            </w:r>
          </w:p>
        </w:tc>
        <w:tc>
          <w:tcPr>
            <w:tcW w:w="334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服务内容</w:t>
            </w:r>
          </w:p>
        </w:tc>
        <w:tc>
          <w:tcPr>
            <w:tcW w:w="98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服务标准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w:t>
            </w:r>
          </w:p>
        </w:tc>
        <w:tc>
          <w:tcPr>
            <w:tcW w:w="33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会议受理</w:t>
            </w:r>
          </w:p>
        </w:tc>
        <w:tc>
          <w:tcPr>
            <w:tcW w:w="98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接受会议预订，记录会议需求。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2</w:t>
            </w:r>
          </w:p>
        </w:tc>
        <w:tc>
          <w:tcPr>
            <w:tcW w:w="33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会前准备</w:t>
            </w:r>
          </w:p>
        </w:tc>
        <w:tc>
          <w:tcPr>
            <w:tcW w:w="98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根据会议需求、场地大小、用途，明确会议桌椅、物品、设备、文具等摆放规定，音、视频设施保障措施。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3</w:t>
            </w:r>
          </w:p>
        </w:tc>
        <w:tc>
          <w:tcPr>
            <w:tcW w:w="33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引导服务</w:t>
            </w:r>
          </w:p>
        </w:tc>
        <w:tc>
          <w:tcPr>
            <w:tcW w:w="98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做好引导牌并放置在指定位置，引导人员引导手势规范，语言标准。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4</w:t>
            </w:r>
          </w:p>
        </w:tc>
        <w:tc>
          <w:tcPr>
            <w:tcW w:w="33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会中服务</w:t>
            </w:r>
          </w:p>
        </w:tc>
        <w:tc>
          <w:tcPr>
            <w:tcW w:w="98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会议期间按要求加水。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5</w:t>
            </w:r>
          </w:p>
        </w:tc>
        <w:tc>
          <w:tcPr>
            <w:tcW w:w="33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会后整理</w:t>
            </w:r>
          </w:p>
        </w:tc>
        <w:tc>
          <w:tcPr>
            <w:tcW w:w="98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Wingdings 2" w:hAnsi="Wingdings 2" w:eastAsia="Wingdings 2" w:cs="Wingdings 2"/>
                <w:color w:val="333333"/>
                <w:spacing w:val="-2"/>
                <w:kern w:val="0"/>
                <w:sz w:val="21"/>
                <w:szCs w:val="21"/>
                <w:bdr w:val="none" w:color="auto" w:sz="0" w:space="0"/>
                <w:lang w:val="en-US" w:eastAsia="zh-CN" w:bidi="ar"/>
              </w:rPr>
              <w:t>□</w:t>
            </w:r>
            <w:r>
              <w:rPr>
                <w:rFonts w:hint="eastAsia" w:ascii="宋体" w:hAnsi="宋体" w:eastAsia="宋体" w:cs="宋体"/>
                <w:color w:val="333333"/>
                <w:spacing w:val="-2"/>
                <w:kern w:val="0"/>
                <w:sz w:val="21"/>
                <w:szCs w:val="21"/>
                <w:bdr w:val="none" w:color="auto" w:sz="0" w:space="0"/>
                <w:lang w:val="en-US" w:eastAsia="zh-CN" w:bidi="ar"/>
              </w:rPr>
              <w:t>对会议现场进行检查，做好会场清扫工作。</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eastAsia="宋体" w:cs="Calibri"/>
          <w:b/>
          <w:bCs/>
          <w:color w:val="333333"/>
          <w:sz w:val="21"/>
          <w:szCs w:val="21"/>
          <w:u w:val="none"/>
          <w:bdr w:val="none" w:color="auto" w:sz="0" w:space="0"/>
          <w:shd w:val="clear" w:fill="FFFFFF"/>
        </w:rPr>
        <w:t>4.</w:t>
      </w:r>
      <w:r>
        <w:rPr>
          <w:rFonts w:hint="eastAsia" w:ascii="宋体" w:hAnsi="宋体" w:eastAsia="宋体" w:cs="宋体"/>
          <w:b/>
          <w:bCs/>
          <w:color w:val="333333"/>
          <w:sz w:val="21"/>
          <w:szCs w:val="21"/>
          <w:u w:val="none"/>
          <w:bdr w:val="none" w:color="auto" w:sz="0" w:space="0"/>
          <w:shd w:val="clear" w:fill="FFFFFF"/>
        </w:rPr>
        <w:t>供应商履行合同所需的设备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eastAsia" w:ascii="宋体" w:hAnsi="宋体" w:eastAsia="宋体" w:cs="宋体"/>
          <w:color w:val="333333"/>
          <w:spacing w:val="-2"/>
          <w:kern w:val="0"/>
          <w:sz w:val="21"/>
          <w:szCs w:val="21"/>
          <w:u w:val="none"/>
          <w:bdr w:val="none" w:color="auto" w:sz="0" w:space="0"/>
          <w:shd w:val="clear" w:fill="FFFFFF"/>
          <w:lang w:val="en-US" w:eastAsia="zh-CN" w:bidi="ar"/>
        </w:rPr>
        <w:t>采购人根据项目实际需求，需要供应商提供作业设备（自有或租赁）用于物业管理服务的，可在下表中列出，举例如下：</w:t>
      </w:r>
    </w:p>
    <w:tbl>
      <w:tblPr>
        <w:tblW w:w="9000" w:type="dxa"/>
        <w:tblInd w:w="1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03"/>
        <w:gridCol w:w="2691"/>
        <w:gridCol w:w="3531"/>
        <w:gridCol w:w="999"/>
        <w:gridCol w:w="9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13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序号</w:t>
            </w:r>
          </w:p>
        </w:tc>
        <w:tc>
          <w:tcPr>
            <w:tcW w:w="4650" w:type="dxa"/>
            <w:tcBorders>
              <w:top w:val="single" w:color="333333" w:sz="8" w:space="0"/>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用途</w:t>
            </w:r>
          </w:p>
        </w:tc>
        <w:tc>
          <w:tcPr>
            <w:tcW w:w="5829" w:type="dxa"/>
            <w:tcBorders>
              <w:top w:val="single" w:color="333333" w:sz="8" w:space="0"/>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作业设备名称</w:t>
            </w:r>
          </w:p>
        </w:tc>
        <w:tc>
          <w:tcPr>
            <w:tcW w:w="1494" w:type="dxa"/>
            <w:tcBorders>
              <w:top w:val="single" w:color="333333" w:sz="8" w:space="0"/>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数量</w:t>
            </w:r>
          </w:p>
        </w:tc>
        <w:tc>
          <w:tcPr>
            <w:tcW w:w="1453" w:type="dxa"/>
            <w:tcBorders>
              <w:top w:val="single" w:color="333333" w:sz="8" w:space="0"/>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34" w:type="dxa"/>
            <w:tcBorders>
              <w:top w:val="nil"/>
              <w:left w:val="single" w:color="333333" w:sz="8" w:space="0"/>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w:t>
            </w:r>
          </w:p>
        </w:tc>
        <w:tc>
          <w:tcPr>
            <w:tcW w:w="4650"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基本服务</w:t>
            </w:r>
          </w:p>
        </w:tc>
        <w:tc>
          <w:tcPr>
            <w:tcW w:w="5829"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如：</w:t>
            </w:r>
            <w:r>
              <w:rPr>
                <w:rFonts w:hint="default" w:ascii="Calibri" w:hAnsi="Calibri" w:eastAsia="宋体" w:cs="Calibri"/>
                <w:color w:val="333333"/>
                <w:spacing w:val="-2"/>
                <w:kern w:val="0"/>
                <w:sz w:val="21"/>
                <w:szCs w:val="21"/>
                <w:bdr w:val="none" w:color="auto" w:sz="0" w:space="0"/>
                <w:lang w:val="en-US" w:eastAsia="zh-CN" w:bidi="ar"/>
              </w:rPr>
              <w:t>AED......</w:t>
            </w:r>
          </w:p>
        </w:tc>
        <w:tc>
          <w:tcPr>
            <w:tcW w:w="1494"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w:t>
            </w:r>
          </w:p>
        </w:tc>
        <w:tc>
          <w:tcPr>
            <w:tcW w:w="1453"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34" w:type="dxa"/>
            <w:tcBorders>
              <w:top w:val="nil"/>
              <w:left w:val="single" w:color="333333" w:sz="8" w:space="0"/>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2</w:t>
            </w:r>
          </w:p>
        </w:tc>
        <w:tc>
          <w:tcPr>
            <w:tcW w:w="4650"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房屋维修服务</w:t>
            </w:r>
          </w:p>
        </w:tc>
        <w:tc>
          <w:tcPr>
            <w:tcW w:w="5829"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如：移动登高车</w:t>
            </w:r>
            <w:r>
              <w:rPr>
                <w:rFonts w:hint="default" w:ascii="Calibri" w:hAnsi="Calibri" w:eastAsia="宋体" w:cs="Calibri"/>
                <w:color w:val="333333"/>
                <w:spacing w:val="-2"/>
                <w:kern w:val="0"/>
                <w:sz w:val="21"/>
                <w:szCs w:val="21"/>
                <w:bdr w:val="none" w:color="auto" w:sz="0" w:space="0"/>
                <w:lang w:val="en-US" w:eastAsia="zh-CN" w:bidi="ar"/>
              </w:rPr>
              <w:t>......</w:t>
            </w:r>
          </w:p>
        </w:tc>
        <w:tc>
          <w:tcPr>
            <w:tcW w:w="1494"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w:t>
            </w:r>
          </w:p>
        </w:tc>
        <w:tc>
          <w:tcPr>
            <w:tcW w:w="1453"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34" w:type="dxa"/>
            <w:tcBorders>
              <w:top w:val="nil"/>
              <w:left w:val="single" w:color="333333" w:sz="8" w:space="0"/>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3</w:t>
            </w:r>
          </w:p>
        </w:tc>
        <w:tc>
          <w:tcPr>
            <w:tcW w:w="4650"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c>
          <w:tcPr>
            <w:tcW w:w="5829"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如：管道探测仪</w:t>
            </w:r>
            <w:r>
              <w:rPr>
                <w:rFonts w:hint="default" w:ascii="Calibri" w:hAnsi="Calibri" w:eastAsia="宋体" w:cs="Calibri"/>
                <w:color w:val="333333"/>
                <w:spacing w:val="-2"/>
                <w:kern w:val="0"/>
                <w:sz w:val="21"/>
                <w:szCs w:val="21"/>
                <w:bdr w:val="none" w:color="auto" w:sz="0" w:space="0"/>
                <w:lang w:val="en-US" w:eastAsia="zh-CN" w:bidi="ar"/>
              </w:rPr>
              <w:t>......</w:t>
            </w:r>
          </w:p>
        </w:tc>
        <w:tc>
          <w:tcPr>
            <w:tcW w:w="1494"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w:t>
            </w:r>
          </w:p>
        </w:tc>
        <w:tc>
          <w:tcPr>
            <w:tcW w:w="1453"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4" w:hRule="atLeast"/>
        </w:trPr>
        <w:tc>
          <w:tcPr>
            <w:tcW w:w="1134" w:type="dxa"/>
            <w:tcBorders>
              <w:top w:val="nil"/>
              <w:left w:val="single" w:color="333333" w:sz="8" w:space="0"/>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4</w:t>
            </w:r>
          </w:p>
        </w:tc>
        <w:tc>
          <w:tcPr>
            <w:tcW w:w="4650"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保洁服务</w:t>
            </w:r>
          </w:p>
        </w:tc>
        <w:tc>
          <w:tcPr>
            <w:tcW w:w="5829"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如：地毯清洗机</w:t>
            </w:r>
            <w:r>
              <w:rPr>
                <w:rFonts w:hint="default" w:ascii="Calibri" w:hAnsi="Calibri" w:eastAsia="宋体" w:cs="Calibri"/>
                <w:color w:val="333333"/>
                <w:spacing w:val="-2"/>
                <w:kern w:val="0"/>
                <w:sz w:val="21"/>
                <w:szCs w:val="21"/>
                <w:bdr w:val="none" w:color="auto" w:sz="0" w:space="0"/>
                <w:lang w:val="en-US" w:eastAsia="zh-CN" w:bidi="ar"/>
              </w:rPr>
              <w:t>......</w:t>
            </w:r>
          </w:p>
        </w:tc>
        <w:tc>
          <w:tcPr>
            <w:tcW w:w="1494"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w:t>
            </w:r>
          </w:p>
        </w:tc>
        <w:tc>
          <w:tcPr>
            <w:tcW w:w="1453"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134" w:type="dxa"/>
            <w:tcBorders>
              <w:top w:val="nil"/>
              <w:left w:val="single" w:color="333333" w:sz="8" w:space="0"/>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5</w:t>
            </w:r>
          </w:p>
        </w:tc>
        <w:tc>
          <w:tcPr>
            <w:tcW w:w="4650"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绿化服务</w:t>
            </w:r>
          </w:p>
        </w:tc>
        <w:tc>
          <w:tcPr>
            <w:tcW w:w="5829"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如：绿篱机</w:t>
            </w:r>
            <w:r>
              <w:rPr>
                <w:rFonts w:hint="default" w:ascii="Calibri" w:hAnsi="Calibri" w:eastAsia="宋体" w:cs="Calibri"/>
                <w:color w:val="333333"/>
                <w:spacing w:val="-2"/>
                <w:kern w:val="0"/>
                <w:sz w:val="21"/>
                <w:szCs w:val="21"/>
                <w:bdr w:val="none" w:color="auto" w:sz="0" w:space="0"/>
                <w:lang w:val="en-US" w:eastAsia="zh-CN" w:bidi="ar"/>
              </w:rPr>
              <w:t>......</w:t>
            </w:r>
          </w:p>
        </w:tc>
        <w:tc>
          <w:tcPr>
            <w:tcW w:w="1494"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w:t>
            </w:r>
          </w:p>
        </w:tc>
        <w:tc>
          <w:tcPr>
            <w:tcW w:w="1453"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34" w:type="dxa"/>
            <w:tcBorders>
              <w:top w:val="nil"/>
              <w:left w:val="single" w:color="333333" w:sz="8" w:space="0"/>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6</w:t>
            </w:r>
          </w:p>
        </w:tc>
        <w:tc>
          <w:tcPr>
            <w:tcW w:w="4650"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保安服务</w:t>
            </w:r>
          </w:p>
        </w:tc>
        <w:tc>
          <w:tcPr>
            <w:tcW w:w="5829"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如：对讲机</w:t>
            </w:r>
            <w:r>
              <w:rPr>
                <w:rFonts w:hint="default" w:ascii="Calibri" w:hAnsi="Calibri" w:eastAsia="宋体" w:cs="Calibri"/>
                <w:color w:val="333333"/>
                <w:spacing w:val="-2"/>
                <w:kern w:val="0"/>
                <w:sz w:val="21"/>
                <w:szCs w:val="21"/>
                <w:bdr w:val="none" w:color="auto" w:sz="0" w:space="0"/>
                <w:lang w:val="en-US" w:eastAsia="zh-CN" w:bidi="ar"/>
              </w:rPr>
              <w:t>......</w:t>
            </w:r>
          </w:p>
        </w:tc>
        <w:tc>
          <w:tcPr>
            <w:tcW w:w="1494"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10</w:t>
            </w:r>
          </w:p>
        </w:tc>
        <w:tc>
          <w:tcPr>
            <w:tcW w:w="1453"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134" w:type="dxa"/>
            <w:tcBorders>
              <w:top w:val="nil"/>
              <w:left w:val="single" w:color="333333" w:sz="8" w:space="0"/>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7</w:t>
            </w:r>
          </w:p>
        </w:tc>
        <w:tc>
          <w:tcPr>
            <w:tcW w:w="4650"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会议服务</w:t>
            </w:r>
          </w:p>
        </w:tc>
        <w:tc>
          <w:tcPr>
            <w:tcW w:w="5829"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如：签到机</w:t>
            </w:r>
            <w:r>
              <w:rPr>
                <w:rFonts w:hint="default" w:ascii="Calibri" w:hAnsi="Calibri" w:eastAsia="宋体" w:cs="Calibri"/>
                <w:color w:val="333333"/>
                <w:spacing w:val="-2"/>
                <w:kern w:val="0"/>
                <w:sz w:val="21"/>
                <w:szCs w:val="21"/>
                <w:bdr w:val="none" w:color="auto" w:sz="0" w:space="0"/>
                <w:lang w:val="en-US" w:eastAsia="zh-CN" w:bidi="ar"/>
              </w:rPr>
              <w:t>......</w:t>
            </w:r>
          </w:p>
        </w:tc>
        <w:tc>
          <w:tcPr>
            <w:tcW w:w="1494"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宋体" w:cs="Calibri"/>
                <w:color w:val="333333"/>
                <w:spacing w:val="-2"/>
                <w:kern w:val="0"/>
                <w:sz w:val="21"/>
                <w:szCs w:val="21"/>
                <w:bdr w:val="none" w:color="auto" w:sz="0" w:space="0"/>
                <w:lang w:val="en-US" w:eastAsia="zh-CN" w:bidi="ar"/>
              </w:rPr>
              <w:t>1</w:t>
            </w:r>
          </w:p>
        </w:tc>
        <w:tc>
          <w:tcPr>
            <w:tcW w:w="1453" w:type="dxa"/>
            <w:tcBorders>
              <w:top w:val="nil"/>
              <w:left w:val="nil"/>
              <w:bottom w:val="single" w:color="333333" w:sz="8" w:space="0"/>
              <w:right w:val="single" w:color="333333"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台</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rPr>
          <w:rFonts w:hint="default" w:ascii="Calibri" w:hAnsi="Calibri" w:cs="Calibri"/>
          <w:color w:val="333333"/>
          <w:sz w:val="16"/>
          <w:szCs w:val="16"/>
        </w:rPr>
      </w:pPr>
      <w:r>
        <w:rPr>
          <w:rFonts w:hint="eastAsia" w:ascii="楷体" w:hAnsi="楷体" w:eastAsia="楷体" w:cs="楷体"/>
          <w:color w:val="333333"/>
          <w:sz w:val="21"/>
          <w:szCs w:val="21"/>
          <w:u w:val="none"/>
          <w:bdr w:val="none" w:color="auto" w:sz="0" w:space="0"/>
          <w:shd w:val="clear" w:fill="FFFFFF"/>
        </w:rPr>
        <w:t>注：采购人已无偿提供的作业设备，不在此重复要求。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jc w:val="both"/>
        <w:rPr>
          <w:rFonts w:hint="default" w:ascii="Calibri" w:hAnsi="Calibri" w:cs="Calibri"/>
          <w:color w:val="333333"/>
          <w:spacing w:val="-2"/>
          <w:sz w:val="16"/>
          <w:szCs w:val="16"/>
        </w:rPr>
      </w:pPr>
      <w:r>
        <w:rPr>
          <w:rFonts w:hint="default" w:ascii="Calibri" w:hAnsi="Calibri" w:eastAsia="仿宋" w:cs="Calibri"/>
          <w:color w:val="333333"/>
          <w:spacing w:val="-2"/>
          <w:kern w:val="0"/>
          <w:sz w:val="21"/>
          <w:szCs w:val="21"/>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5.</w:t>
      </w:r>
      <w:r>
        <w:rPr>
          <w:rFonts w:hint="eastAsia" w:ascii="宋体" w:hAnsi="宋体" w:eastAsia="宋体" w:cs="宋体"/>
          <w:b/>
          <w:bCs/>
          <w:color w:val="333333"/>
          <w:sz w:val="21"/>
          <w:szCs w:val="21"/>
          <w:u w:val="none"/>
          <w:bdr w:val="none" w:color="auto" w:sz="0" w:space="0"/>
          <w:shd w:val="clear" w:fill="FFFFFF"/>
        </w:rPr>
        <w:t>物业管理服务人员需求</w:t>
      </w:r>
    </w:p>
    <w:tbl>
      <w:tblPr>
        <w:tblW w:w="9000" w:type="dxa"/>
        <w:tblInd w:w="1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11"/>
        <w:gridCol w:w="1430"/>
        <w:gridCol w:w="1419"/>
        <w:gridCol w:w="1922"/>
        <w:gridCol w:w="32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54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部门职能</w:t>
            </w:r>
          </w:p>
        </w:tc>
        <w:tc>
          <w:tcPr>
            <w:tcW w:w="214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岗位</w:t>
            </w:r>
          </w:p>
        </w:tc>
        <w:tc>
          <w:tcPr>
            <w:tcW w:w="231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同时在岗人数</w:t>
            </w:r>
          </w:p>
        </w:tc>
        <w:tc>
          <w:tcPr>
            <w:tcW w:w="326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岗位所需总人数</w:t>
            </w:r>
          </w:p>
        </w:tc>
        <w:tc>
          <w:tcPr>
            <w:tcW w:w="529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eastAsia" w:ascii="宋体" w:hAnsi="宋体" w:eastAsia="宋体" w:cs="宋体"/>
                <w:b/>
                <w:bCs/>
                <w:color w:val="333333"/>
                <w:spacing w:val="-2"/>
                <w:kern w:val="0"/>
                <w:sz w:val="21"/>
                <w:szCs w:val="21"/>
                <w:bdr w:val="none" w:color="auto" w:sz="0" w:space="0"/>
                <w:lang w:val="en-US" w:eastAsia="zh-CN" w:bidi="ar"/>
              </w:rPr>
              <w:t>备注（岗位所需服务时长或时段、需具备的上岗资格证、人员学历、工作经验等要求）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服务中心</w:t>
            </w: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项目经理</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1</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1</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如：</w:t>
            </w:r>
            <w:r>
              <w:rPr>
                <w:rFonts w:hint="default" w:ascii="Calibri" w:hAnsi="Calibri" w:eastAsia="微软雅黑" w:cs="Calibri"/>
                <w:color w:val="333333"/>
                <w:spacing w:val="-2"/>
                <w:kern w:val="0"/>
                <w:sz w:val="21"/>
                <w:szCs w:val="21"/>
                <w:bdr w:val="none" w:color="auto" w:sz="0" w:space="0"/>
                <w:lang w:val="en-US" w:eastAsia="zh-CN" w:bidi="ar"/>
              </w:rPr>
              <w:t>8</w:t>
            </w:r>
            <w:r>
              <w:rPr>
                <w:rFonts w:hint="eastAsia" w:ascii="宋体" w:hAnsi="宋体" w:eastAsia="宋体" w:cs="宋体"/>
                <w:color w:val="333333"/>
                <w:spacing w:val="-2"/>
                <w:kern w:val="0"/>
                <w:sz w:val="21"/>
                <w:szCs w:val="21"/>
                <w:bdr w:val="none" w:color="auto" w:sz="0" w:space="0"/>
                <w:lang w:val="en-US" w:eastAsia="zh-CN" w:bidi="ar"/>
              </w:rPr>
              <w:t>小时，合同期内在岗率</w:t>
            </w:r>
            <w:r>
              <w:rPr>
                <w:rFonts w:hint="default" w:ascii="Calibri" w:hAnsi="Calibri" w:eastAsia="微软雅黑" w:cs="Calibri"/>
                <w:color w:val="333333"/>
                <w:spacing w:val="-2"/>
                <w:kern w:val="0"/>
                <w:sz w:val="21"/>
                <w:szCs w:val="21"/>
                <w:u w:val="single"/>
                <w:bdr w:val="none" w:color="auto" w:sz="0" w:space="0"/>
                <w:lang w:val="en-US" w:eastAsia="zh-CN" w:bidi="ar"/>
              </w:rPr>
              <w:t>      </w:t>
            </w:r>
            <w:r>
              <w:rPr>
                <w:rFonts w:hint="eastAsia" w:ascii="宋体" w:hAnsi="宋体" w:eastAsia="宋体" w:cs="宋体"/>
                <w:color w:val="333333"/>
                <w:spacing w:val="-2"/>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54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基本服务</w:t>
            </w: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主管</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前台（或传达室）</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内勤</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客服（</w:t>
            </w:r>
            <w:r>
              <w:rPr>
                <w:rFonts w:hint="default" w:ascii="Calibri" w:hAnsi="Calibri" w:eastAsia="宋体" w:cs="Calibri"/>
                <w:color w:val="333333"/>
                <w:spacing w:val="-2"/>
                <w:kern w:val="0"/>
                <w:sz w:val="21"/>
                <w:szCs w:val="21"/>
                <w:bdr w:val="none" w:color="auto" w:sz="0" w:space="0"/>
                <w:lang w:val="en-US" w:eastAsia="zh-CN" w:bidi="ar"/>
              </w:rPr>
              <w:t>24</w:t>
            </w:r>
            <w:r>
              <w:rPr>
                <w:rFonts w:hint="eastAsia" w:ascii="宋体" w:hAnsi="宋体" w:eastAsia="宋体" w:cs="宋体"/>
                <w:color w:val="333333"/>
                <w:spacing w:val="-2"/>
                <w:kern w:val="0"/>
                <w:sz w:val="21"/>
                <w:szCs w:val="21"/>
                <w:bdr w:val="none" w:color="auto" w:sz="0" w:space="0"/>
                <w:lang w:val="en-US" w:eastAsia="zh-CN" w:bidi="ar"/>
              </w:rPr>
              <w:t>小时服务热线）</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房屋维护服务</w:t>
            </w: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主管</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综合维修</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公用设施设备维护服务</w:t>
            </w: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主管</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弱电维修</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高配工</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如：特种作业操作证（高压电工作业）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水电工</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如：特种作业操作证（低压电工作业）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暖通工</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锅炉工</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如：特种设备作业人员证（锅炉）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电梯工</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154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保洁服务</w:t>
            </w: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主管</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保洁员</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垃圾清运工</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绿化服务</w:t>
            </w: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绿化工</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保安服务</w:t>
            </w: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主管</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领班</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如：</w:t>
            </w:r>
            <w:r>
              <w:rPr>
                <w:rFonts w:hint="default" w:ascii="Calibri" w:hAnsi="Calibri" w:eastAsia="微软雅黑" w:cs="Calibri"/>
                <w:color w:val="333333"/>
                <w:spacing w:val="-2"/>
                <w:kern w:val="0"/>
                <w:sz w:val="21"/>
                <w:szCs w:val="21"/>
                <w:bdr w:val="none" w:color="auto" w:sz="0" w:space="0"/>
                <w:lang w:val="en-US" w:eastAsia="zh-CN" w:bidi="ar"/>
              </w:rPr>
              <w:t>24</w:t>
            </w:r>
            <w:r>
              <w:rPr>
                <w:rFonts w:hint="eastAsia" w:ascii="宋体" w:hAnsi="宋体" w:eastAsia="宋体" w:cs="宋体"/>
                <w:color w:val="333333"/>
                <w:spacing w:val="-2"/>
                <w:kern w:val="0"/>
                <w:sz w:val="21"/>
                <w:szCs w:val="21"/>
                <w:bdr w:val="none" w:color="auto" w:sz="0" w:space="0"/>
                <w:lang w:val="en-US" w:eastAsia="zh-CN" w:bidi="ar"/>
              </w:rPr>
              <w:t>小时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门岗</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比如：包括但不限于保安员证，由供应商出具承诺书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消控岗</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如：</w:t>
            </w:r>
            <w:r>
              <w:rPr>
                <w:rFonts w:hint="default" w:ascii="Calibri" w:hAnsi="Calibri" w:eastAsia="微软雅黑" w:cs="Calibri"/>
                <w:color w:val="333333"/>
                <w:spacing w:val="-2"/>
                <w:kern w:val="0"/>
                <w:sz w:val="21"/>
                <w:szCs w:val="21"/>
                <w:bdr w:val="none" w:color="auto" w:sz="0" w:space="0"/>
                <w:lang w:val="en-US" w:eastAsia="zh-CN" w:bidi="ar"/>
              </w:rPr>
              <w:t>24</w:t>
            </w:r>
            <w:r>
              <w:rPr>
                <w:rFonts w:hint="eastAsia" w:ascii="宋体" w:hAnsi="宋体" w:eastAsia="宋体" w:cs="宋体"/>
                <w:color w:val="333333"/>
                <w:spacing w:val="-2"/>
                <w:kern w:val="0"/>
                <w:sz w:val="21"/>
                <w:szCs w:val="21"/>
                <w:bdr w:val="none" w:color="auto" w:sz="0" w:space="0"/>
                <w:lang w:val="en-US" w:eastAsia="zh-CN" w:bidi="ar"/>
              </w:rPr>
              <w:t>小时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巡逻岗</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车管岗</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default" w:ascii="Times New Roman" w:hAnsi="Times New Roman" w:eastAsia="微软雅黑" w:cs="Times New Roman"/>
                <w:color w:val="333333"/>
                <w:sz w:val="20"/>
                <w:szCs w:val="20"/>
              </w:rPr>
            </w:pP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5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会议服务</w:t>
            </w:r>
          </w:p>
        </w:tc>
        <w:tc>
          <w:tcPr>
            <w:tcW w:w="21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会务</w:t>
            </w:r>
          </w:p>
        </w:tc>
        <w:tc>
          <w:tcPr>
            <w:tcW w:w="23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32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alibri" w:hAnsi="Calibri" w:cs="Calibri"/>
                <w:spacing w:val="-2"/>
                <w:sz w:val="21"/>
                <w:szCs w:val="21"/>
              </w:rPr>
            </w:pPr>
            <w:r>
              <w:rPr>
                <w:rFonts w:hint="default" w:ascii="Calibri" w:hAnsi="Calibri" w:eastAsia="微软雅黑" w:cs="Calibri"/>
                <w:color w:val="333333"/>
                <w:spacing w:val="-2"/>
                <w:kern w:val="0"/>
                <w:sz w:val="21"/>
                <w:szCs w:val="21"/>
                <w:bdr w:val="none" w:color="auto" w:sz="0" w:space="0"/>
                <w:lang w:val="en-US" w:eastAsia="zh-CN" w:bidi="ar"/>
              </w:rPr>
              <w:t> </w:t>
            </w:r>
          </w:p>
        </w:tc>
        <w:tc>
          <w:tcPr>
            <w:tcW w:w="5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default" w:ascii="Calibri" w:hAnsi="Calibri" w:cs="Calibri"/>
                <w:spacing w:val="-2"/>
                <w:sz w:val="21"/>
                <w:szCs w:val="21"/>
              </w:rPr>
            </w:pPr>
            <w:r>
              <w:rPr>
                <w:rFonts w:hint="eastAsia" w:ascii="宋体" w:hAnsi="宋体" w:eastAsia="宋体" w:cs="宋体"/>
                <w:color w:val="333333"/>
                <w:spacing w:val="-2"/>
                <w:kern w:val="0"/>
                <w:sz w:val="21"/>
                <w:szCs w:val="21"/>
                <w:bdr w:val="none" w:color="auto" w:sz="0" w:space="0"/>
                <w:lang w:val="en-US" w:eastAsia="zh-CN" w:bidi="ar"/>
              </w:rPr>
              <w:t>如：</w:t>
            </w:r>
            <w:r>
              <w:rPr>
                <w:rFonts w:hint="default" w:ascii="Calibri" w:hAnsi="Calibri" w:eastAsia="微软雅黑" w:cs="Calibri"/>
                <w:color w:val="333333"/>
                <w:spacing w:val="-2"/>
                <w:kern w:val="0"/>
                <w:sz w:val="21"/>
                <w:szCs w:val="21"/>
                <w:bdr w:val="none" w:color="auto" w:sz="0" w:space="0"/>
                <w:lang w:val="en-US" w:eastAsia="zh-CN" w:bidi="ar"/>
              </w:rPr>
              <w:t>08</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00-17</w:t>
            </w:r>
            <w:r>
              <w:rPr>
                <w:rFonts w:hint="eastAsia" w:ascii="宋体" w:hAnsi="宋体" w:eastAsia="宋体" w:cs="宋体"/>
                <w:color w:val="333333"/>
                <w:spacing w:val="-2"/>
                <w:kern w:val="0"/>
                <w:sz w:val="21"/>
                <w:szCs w:val="21"/>
                <w:bdr w:val="none" w:color="auto" w:sz="0" w:space="0"/>
                <w:lang w:val="en-US" w:eastAsia="zh-CN" w:bidi="ar"/>
              </w:rPr>
              <w:t>：</w:t>
            </w:r>
            <w:r>
              <w:rPr>
                <w:rFonts w:hint="default" w:ascii="Calibri" w:hAnsi="Calibri" w:eastAsia="微软雅黑" w:cs="Calibri"/>
                <w:color w:val="333333"/>
                <w:spacing w:val="-2"/>
                <w:kern w:val="0"/>
                <w:sz w:val="21"/>
                <w:szCs w:val="21"/>
                <w:bdr w:val="none" w:color="auto" w:sz="0" w:space="0"/>
                <w:lang w:val="en-US" w:eastAsia="zh-CN" w:bidi="ar"/>
              </w:rPr>
              <w:t>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left"/>
        <w:rPr>
          <w:rFonts w:hint="default" w:ascii="Calibri" w:hAnsi="Calibri" w:cs="Calibri"/>
          <w:color w:val="333333"/>
          <w:spacing w:val="-2"/>
          <w:sz w:val="16"/>
          <w:szCs w:val="16"/>
        </w:rPr>
      </w:pPr>
      <w:r>
        <w:rPr>
          <w:rFonts w:hint="eastAsia" w:ascii="楷体" w:hAnsi="楷体" w:eastAsia="楷体" w:cs="楷体"/>
          <w:color w:val="333333"/>
          <w:spacing w:val="-2"/>
          <w:kern w:val="0"/>
          <w:sz w:val="21"/>
          <w:szCs w:val="21"/>
          <w:u w:val="none"/>
          <w:bdr w:val="none" w:color="auto" w:sz="0" w:space="0"/>
          <w:shd w:val="clear" w:fill="FFFFFF"/>
          <w:lang w:val="en-US" w:eastAsia="zh-CN" w:bidi="ar"/>
        </w:rPr>
        <w:t>注：供应商应当按国家相关法律法规，合理确定服务人员工资标准、工作时间等。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left"/>
        <w:rPr>
          <w:rFonts w:hint="default" w:ascii="Calibri" w:hAnsi="Calibri" w:cs="Calibri"/>
          <w:color w:val="333333"/>
          <w:spacing w:val="-2"/>
          <w:sz w:val="16"/>
          <w:szCs w:val="16"/>
        </w:rPr>
      </w:pPr>
      <w:r>
        <w:rPr>
          <w:rFonts w:hint="eastAsia" w:ascii="楷体" w:hAnsi="楷体" w:eastAsia="楷体" w:cs="楷体"/>
          <w:color w:val="333333"/>
          <w:spacing w:val="-2"/>
          <w:kern w:val="0"/>
          <w:sz w:val="21"/>
          <w:szCs w:val="21"/>
          <w:u w:val="none"/>
          <w:bdr w:val="none" w:color="auto" w:sz="0" w:space="0"/>
          <w:shd w:val="clear" w:fill="FFFFFF"/>
          <w:lang w:val="en-US" w:eastAsia="zh-CN" w:bidi="ar"/>
        </w:rPr>
        <w:t>    供应商应当自行为服务人员办理必需的保险，有关人员伤亡及第三者责任险均应当考虑在报价因素中。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jc w:val="both"/>
        <w:rPr>
          <w:rFonts w:hint="default" w:ascii="Calibri" w:hAnsi="Calibri" w:cs="Calibri"/>
          <w:color w:val="333333"/>
          <w:spacing w:val="-2"/>
          <w:sz w:val="16"/>
          <w:szCs w:val="16"/>
        </w:rPr>
      </w:pPr>
      <w:r>
        <w:rPr>
          <w:rFonts w:hint="default" w:ascii="Calibri" w:hAnsi="Calibri" w:eastAsia="仿宋" w:cs="Calibri"/>
          <w:color w:val="333333"/>
          <w:spacing w:val="-2"/>
          <w:kern w:val="0"/>
          <w:sz w:val="21"/>
          <w:szCs w:val="21"/>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6.</w:t>
      </w:r>
      <w:r>
        <w:rPr>
          <w:rFonts w:hint="eastAsia" w:ascii="宋体" w:hAnsi="宋体" w:eastAsia="宋体" w:cs="宋体"/>
          <w:b/>
          <w:bCs/>
          <w:color w:val="333333"/>
          <w:sz w:val="21"/>
          <w:szCs w:val="21"/>
          <w:u w:val="none"/>
          <w:bdr w:val="none" w:color="auto" w:sz="0" w:space="0"/>
          <w:shd w:val="clear" w:fill="FFFFFF"/>
        </w:rPr>
        <w:t>商务要求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eastAsia" w:ascii="宋体" w:hAnsi="宋体" w:eastAsia="宋体" w:cs="宋体"/>
          <w:b/>
          <w:bCs/>
          <w:color w:val="333333"/>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6.1</w:t>
      </w:r>
      <w:r>
        <w:rPr>
          <w:rFonts w:hint="eastAsia" w:ascii="宋体" w:hAnsi="宋体" w:eastAsia="宋体" w:cs="宋体"/>
          <w:b/>
          <w:bCs/>
          <w:color w:val="333333"/>
          <w:sz w:val="21"/>
          <w:szCs w:val="21"/>
          <w:u w:val="none"/>
          <w:bdr w:val="none" w:color="auto" w:sz="0" w:space="0"/>
          <w:shd w:val="clear" w:fill="FFFFFF"/>
        </w:rPr>
        <w:t>实施期限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left"/>
        <w:rPr>
          <w:rFonts w:hint="default" w:ascii="Calibri" w:hAnsi="Calibri" w:cs="Calibri"/>
          <w:color w:val="333333"/>
          <w:spacing w:val="-2"/>
          <w:sz w:val="16"/>
          <w:szCs w:val="16"/>
        </w:rPr>
      </w:pPr>
      <w:r>
        <w:rPr>
          <w:rFonts w:hint="eastAsia" w:ascii="宋体" w:hAnsi="宋体" w:eastAsia="宋体" w:cs="宋体"/>
          <w:color w:val="333333"/>
          <w:spacing w:val="-2"/>
          <w:kern w:val="0"/>
          <w:sz w:val="21"/>
          <w:szCs w:val="21"/>
          <w:u w:val="none"/>
          <w:bdr w:val="none" w:color="auto" w:sz="0" w:space="0"/>
          <w:shd w:val="clear" w:fill="FFFFFF"/>
          <w:lang w:val="en-US" w:eastAsia="zh-CN" w:bidi="ar"/>
        </w:rPr>
        <w:t>【</w:t>
      </w:r>
      <w:r>
        <w:rPr>
          <w:rFonts w:hint="eastAsia" w:ascii="楷体" w:hAnsi="楷体" w:eastAsia="楷体" w:cs="楷体"/>
          <w:color w:val="333333"/>
          <w:spacing w:val="-2"/>
          <w:kern w:val="0"/>
          <w:sz w:val="21"/>
          <w:szCs w:val="21"/>
          <w:u w:val="none"/>
          <w:bdr w:val="none" w:color="auto" w:sz="0" w:space="0"/>
          <w:shd w:val="clear" w:fill="FFFFFF"/>
          <w:lang w:val="en-US" w:eastAsia="zh-CN" w:bidi="ar"/>
        </w:rPr>
        <w:t>填写实施期限</w:t>
      </w:r>
      <w:r>
        <w:rPr>
          <w:rFonts w:hint="eastAsia" w:ascii="宋体" w:hAnsi="宋体" w:eastAsia="宋体" w:cs="宋体"/>
          <w:color w:val="333333"/>
          <w:spacing w:val="-2"/>
          <w:kern w:val="0"/>
          <w:sz w:val="21"/>
          <w:szCs w:val="21"/>
          <w:u w:val="none"/>
          <w:bdr w:val="none" w:color="auto" w:sz="0" w:space="0"/>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eastAsia" w:ascii="宋体" w:hAnsi="宋体" w:eastAsia="宋体" w:cs="宋体"/>
          <w:b/>
          <w:bCs/>
          <w:color w:val="333333"/>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eastAsia="宋体" w:cs="Calibri"/>
          <w:b/>
          <w:bCs/>
          <w:color w:val="333333"/>
          <w:sz w:val="21"/>
          <w:szCs w:val="21"/>
          <w:u w:val="none"/>
          <w:bdr w:val="none" w:color="auto" w:sz="0" w:space="0"/>
          <w:shd w:val="clear" w:fill="FFFFFF"/>
        </w:rPr>
        <w:t>6.2</w:t>
      </w:r>
      <w:r>
        <w:rPr>
          <w:rFonts w:hint="eastAsia" w:ascii="宋体" w:hAnsi="宋体" w:eastAsia="宋体" w:cs="宋体"/>
          <w:b/>
          <w:bCs/>
          <w:color w:val="333333"/>
          <w:sz w:val="21"/>
          <w:szCs w:val="21"/>
          <w:u w:val="none"/>
          <w:bdr w:val="none" w:color="auto" w:sz="0" w:space="0"/>
          <w:shd w:val="clear" w:fill="FFFFFF"/>
        </w:rPr>
        <w:t>付款方式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1"/>
        <w:jc w:val="left"/>
        <w:rPr>
          <w:rFonts w:hint="default" w:ascii="Calibri" w:hAnsi="Calibri" w:cs="Calibri"/>
          <w:color w:val="333333"/>
          <w:spacing w:val="-2"/>
          <w:sz w:val="16"/>
          <w:szCs w:val="16"/>
        </w:rPr>
      </w:pPr>
      <w:r>
        <w:rPr>
          <w:rFonts w:hint="eastAsia" w:ascii="宋体" w:hAnsi="宋体" w:eastAsia="宋体" w:cs="宋体"/>
          <w:b/>
          <w:bCs/>
          <w:color w:val="333333"/>
          <w:spacing w:val="-2"/>
          <w:kern w:val="0"/>
          <w:sz w:val="21"/>
          <w:szCs w:val="21"/>
          <w:u w:val="none"/>
          <w:bdr w:val="none" w:color="auto" w:sz="0" w:space="0"/>
          <w:shd w:val="clear" w:fill="FFFFFF"/>
          <w:lang w:val="en-US" w:eastAsia="zh-CN" w:bidi="ar"/>
        </w:rPr>
        <w:t>【</w:t>
      </w:r>
      <w:r>
        <w:rPr>
          <w:rFonts w:hint="eastAsia" w:ascii="楷体" w:hAnsi="楷体" w:eastAsia="楷体" w:cs="楷体"/>
          <w:color w:val="333333"/>
          <w:spacing w:val="-2"/>
          <w:kern w:val="0"/>
          <w:sz w:val="21"/>
          <w:szCs w:val="21"/>
          <w:u w:val="none"/>
          <w:bdr w:val="none" w:color="auto" w:sz="0" w:space="0"/>
          <w:shd w:val="clear" w:fill="FFFFFF"/>
          <w:lang w:val="en-US" w:eastAsia="zh-CN" w:bidi="ar"/>
        </w:rPr>
        <w:t>填写付款方式</w:t>
      </w:r>
      <w:r>
        <w:rPr>
          <w:rFonts w:hint="eastAsia" w:ascii="宋体" w:hAnsi="宋体" w:eastAsia="宋体" w:cs="宋体"/>
          <w:b/>
          <w:bCs/>
          <w:color w:val="333333"/>
          <w:spacing w:val="-2"/>
          <w:kern w:val="0"/>
          <w:sz w:val="21"/>
          <w:szCs w:val="21"/>
          <w:u w:val="none"/>
          <w:bdr w:val="none" w:color="auto" w:sz="0" w:space="0"/>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eastAsia" w:ascii="宋体" w:hAnsi="宋体" w:eastAsia="宋体" w:cs="宋体"/>
          <w:b/>
          <w:bCs/>
          <w:color w:val="333333"/>
          <w:sz w:val="21"/>
          <w:szCs w:val="21"/>
          <w:u w:val="none"/>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1"/>
        <w:jc w:val="both"/>
        <w:rPr>
          <w:rFonts w:hint="default" w:ascii="Calibri" w:hAnsi="Calibri" w:cs="Calibri"/>
          <w:color w:val="333333"/>
          <w:spacing w:val="-2"/>
          <w:sz w:val="16"/>
          <w:szCs w:val="16"/>
        </w:rPr>
      </w:pPr>
      <w:r>
        <w:rPr>
          <w:rFonts w:hint="default" w:ascii="Calibri" w:hAnsi="Calibri" w:eastAsia="宋体" w:cs="Calibri"/>
          <w:b/>
          <w:bCs/>
          <w:color w:val="333333"/>
          <w:spacing w:val="-2"/>
          <w:kern w:val="0"/>
          <w:sz w:val="21"/>
          <w:szCs w:val="21"/>
          <w:u w:val="none"/>
          <w:bdr w:val="none" w:color="auto" w:sz="0" w:space="0"/>
          <w:shd w:val="clear" w:fill="FFFFFF"/>
          <w:lang w:val="en-US" w:eastAsia="zh-CN" w:bidi="ar"/>
        </w:rPr>
        <w:t>6.3</w:t>
      </w:r>
      <w:r>
        <w:rPr>
          <w:rFonts w:hint="eastAsia" w:ascii="宋体" w:hAnsi="宋体" w:eastAsia="宋体" w:cs="宋体"/>
          <w:b/>
          <w:bCs/>
          <w:color w:val="333333"/>
          <w:spacing w:val="-2"/>
          <w:kern w:val="0"/>
          <w:sz w:val="21"/>
          <w:szCs w:val="21"/>
          <w:u w:val="none"/>
          <w:bdr w:val="none" w:color="auto" w:sz="0" w:space="0"/>
          <w:shd w:val="clear" w:fill="FFFFFF"/>
          <w:lang w:val="en-US" w:eastAsia="zh-CN" w:bidi="ar"/>
        </w:rPr>
        <w:t>验收标准与要求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left"/>
        <w:rPr>
          <w:rFonts w:hint="default" w:ascii="Calibri" w:hAnsi="Calibri" w:cs="Calibri"/>
          <w:color w:val="333333"/>
          <w:spacing w:val="-2"/>
          <w:sz w:val="16"/>
          <w:szCs w:val="16"/>
        </w:rPr>
      </w:pPr>
      <w:r>
        <w:rPr>
          <w:rFonts w:hint="eastAsia" w:ascii="楷体" w:hAnsi="楷体" w:eastAsia="楷体" w:cs="楷体"/>
          <w:color w:val="333333"/>
          <w:spacing w:val="-2"/>
          <w:kern w:val="0"/>
          <w:sz w:val="21"/>
          <w:szCs w:val="21"/>
          <w:u w:val="none"/>
          <w:bdr w:val="none" w:color="auto" w:sz="0" w:space="0"/>
          <w:shd w:val="clear" w:fill="FFFFFF"/>
          <w:lang w:val="en-US" w:eastAsia="zh-CN" w:bidi="ar"/>
        </w:rPr>
        <w:t>【填写具体验收标准与要求】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7.</w:t>
      </w:r>
      <w:r>
        <w:rPr>
          <w:rFonts w:hint="eastAsia" w:ascii="宋体" w:hAnsi="宋体" w:eastAsia="宋体" w:cs="宋体"/>
          <w:b/>
          <w:bCs/>
          <w:color w:val="333333"/>
          <w:sz w:val="21"/>
          <w:szCs w:val="21"/>
          <w:u w:val="none"/>
          <w:bdr w:val="none" w:color="auto" w:sz="0" w:space="0"/>
          <w:shd w:val="clear" w:fill="FFFFFF"/>
        </w:rPr>
        <w:t>需要说明的其他事项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eastAsia" w:ascii="宋体" w:hAnsi="宋体" w:eastAsia="宋体" w:cs="宋体"/>
          <w:b/>
          <w:bCs/>
          <w:color w:val="333333"/>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7.</w:t>
      </w:r>
      <w:r>
        <w:rPr>
          <w:rFonts w:hint="default" w:ascii="Calibri" w:hAnsi="Calibri" w:eastAsia="宋体" w:cs="Calibri"/>
          <w:b/>
          <w:bCs/>
          <w:color w:val="333333"/>
          <w:sz w:val="21"/>
          <w:szCs w:val="21"/>
          <w:u w:val="none"/>
          <w:bdr w:val="none" w:color="auto" w:sz="0" w:space="0"/>
          <w:shd w:val="clear" w:fill="FFFFFF"/>
        </w:rPr>
        <w:t>1</w:t>
      </w:r>
      <w:r>
        <w:rPr>
          <w:rFonts w:hint="eastAsia" w:ascii="宋体" w:hAnsi="宋体" w:eastAsia="宋体" w:cs="宋体"/>
          <w:b/>
          <w:bCs/>
          <w:color w:val="333333"/>
          <w:sz w:val="21"/>
          <w:szCs w:val="21"/>
          <w:u w:val="none"/>
          <w:bdr w:val="none" w:color="auto" w:sz="0" w:space="0"/>
          <w:shd w:val="clear" w:fill="FFFFFF"/>
        </w:rPr>
        <w:t>零星维修材料费用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default" w:ascii="Wingdings 2" w:hAnsi="Wingdings 2" w:eastAsia="Wingdings 2" w:cs="Wingdings 2"/>
          <w:color w:val="333333"/>
          <w:spacing w:val="-2"/>
          <w:kern w:val="0"/>
          <w:sz w:val="21"/>
          <w:szCs w:val="21"/>
          <w:u w:val="none"/>
          <w:bdr w:val="none" w:color="auto" w:sz="0" w:space="0"/>
          <w:shd w:val="clear" w:fill="FFFFFF"/>
          <w:lang w:val="en-US" w:eastAsia="zh-CN" w:bidi="ar"/>
        </w:rPr>
        <w:t>□</w:t>
      </w:r>
      <w:r>
        <w:rPr>
          <w:rFonts w:hint="default" w:ascii="Calibri" w:hAnsi="Calibri" w:eastAsia="仿宋" w:cs="Calibri"/>
          <w:color w:val="333333"/>
          <w:spacing w:val="-2"/>
          <w:kern w:val="0"/>
          <w:sz w:val="21"/>
          <w:szCs w:val="21"/>
          <w:u w:val="none"/>
          <w:bdr w:val="none" w:color="auto" w:sz="0" w:space="0"/>
          <w:shd w:val="clear" w:fill="FFFFFF"/>
          <w:lang w:val="en-US" w:eastAsia="zh-CN" w:bidi="ar"/>
        </w:rPr>
        <w:t> </w:t>
      </w:r>
      <w:r>
        <w:rPr>
          <w:rFonts w:hint="eastAsia" w:ascii="宋体" w:hAnsi="宋体" w:eastAsia="宋体" w:cs="宋体"/>
          <w:color w:val="333333"/>
          <w:spacing w:val="-2"/>
          <w:kern w:val="0"/>
          <w:sz w:val="21"/>
          <w:szCs w:val="21"/>
          <w:u w:val="none"/>
          <w:bdr w:val="none" w:color="auto" w:sz="0" w:space="0"/>
          <w:shd w:val="clear" w:fill="FFFFFF"/>
          <w:lang w:val="en-US" w:eastAsia="zh-CN" w:bidi="ar"/>
        </w:rPr>
        <w:t>涉及以下情形的，相关费用包含在物业管理服务采购合同金额之内，由供应商承担：</w:t>
      </w:r>
      <w:r>
        <w:rPr>
          <w:rFonts w:hint="default" w:ascii="Calibri" w:hAnsi="Calibri" w:eastAsia="宋体" w:cs="Calibri"/>
          <w:color w:val="333333"/>
          <w:spacing w:val="-2"/>
          <w:kern w:val="0"/>
          <w:sz w:val="21"/>
          <w:szCs w:val="21"/>
          <w:u w:val="none"/>
          <w:bdr w:val="none" w:color="auto" w:sz="0" w:space="0"/>
          <w:shd w:val="clear" w:fill="FFFFFF"/>
          <w:lang w:val="en-US" w:eastAsia="zh-CN" w:bidi="ar"/>
        </w:rPr>
        <w:t>_______________</w:t>
      </w:r>
      <w:r>
        <w:rPr>
          <w:rFonts w:hint="eastAsia" w:ascii="宋体" w:hAnsi="宋体" w:eastAsia="宋体" w:cs="宋体"/>
          <w:color w:val="333333"/>
          <w:spacing w:val="-2"/>
          <w:kern w:val="0"/>
          <w:sz w:val="21"/>
          <w:szCs w:val="21"/>
          <w:u w:val="none"/>
          <w:bdr w:val="none" w:color="auto" w:sz="0" w:space="0"/>
          <w:shd w:val="clear" w:fill="FFFFFF"/>
          <w:lang w:val="en-US" w:eastAsia="zh-CN" w:bidi="ar"/>
        </w:rPr>
        <w:t>（明确涉及的零星维修材料以及关于费用方面的规定）。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Wingdings 2" w:hAnsi="Wingdings 2" w:eastAsia="Wingdings 2" w:cs="Wingdings 2"/>
          <w:b w:val="0"/>
          <w:bCs w:val="0"/>
          <w:color w:val="333333"/>
          <w:sz w:val="21"/>
          <w:szCs w:val="21"/>
          <w:u w:val="none"/>
          <w:bdr w:val="none" w:color="auto" w:sz="0" w:space="0"/>
          <w:shd w:val="clear" w:fill="FFFFFF"/>
        </w:rPr>
        <w:t>□</w:t>
      </w:r>
      <w:r>
        <w:rPr>
          <w:rFonts w:hint="default" w:ascii="Calibri" w:hAnsi="Calibri" w:cs="Calibri"/>
          <w:b w:val="0"/>
          <w:bCs w:val="0"/>
          <w:color w:val="333333"/>
          <w:sz w:val="21"/>
          <w:szCs w:val="21"/>
          <w:u w:val="none"/>
          <w:bdr w:val="none" w:color="auto" w:sz="0" w:space="0"/>
          <w:shd w:val="clear" w:fill="FFFFFF"/>
        </w:rPr>
        <w:t> </w:t>
      </w:r>
      <w:r>
        <w:rPr>
          <w:rFonts w:hint="eastAsia" w:ascii="宋体" w:hAnsi="宋体" w:eastAsia="宋体" w:cs="宋体"/>
          <w:b w:val="0"/>
          <w:bCs w:val="0"/>
          <w:color w:val="333333"/>
          <w:sz w:val="21"/>
          <w:szCs w:val="21"/>
          <w:u w:val="none"/>
          <w:bdr w:val="none" w:color="auto" w:sz="0" w:space="0"/>
          <w:shd w:val="clear" w:fill="FFFFFF"/>
        </w:rPr>
        <w:t>涉及以下情形的，由采购人承担：</w:t>
      </w:r>
      <w:r>
        <w:rPr>
          <w:rFonts w:hint="default" w:ascii="Calibri" w:hAnsi="Calibri" w:eastAsia="宋体" w:cs="Calibri"/>
          <w:b w:val="0"/>
          <w:bCs w:val="0"/>
          <w:color w:val="333333"/>
          <w:sz w:val="21"/>
          <w:szCs w:val="21"/>
          <w:u w:val="none"/>
          <w:bdr w:val="none" w:color="auto" w:sz="0" w:space="0"/>
          <w:shd w:val="clear" w:fill="FFFFFF"/>
        </w:rPr>
        <w:t>_______________</w:t>
      </w:r>
      <w:r>
        <w:rPr>
          <w:rFonts w:hint="eastAsia" w:ascii="宋体" w:hAnsi="宋体" w:eastAsia="宋体" w:cs="宋体"/>
          <w:b w:val="0"/>
          <w:bCs w:val="0"/>
          <w:color w:val="333333"/>
          <w:sz w:val="21"/>
          <w:szCs w:val="21"/>
          <w:u w:val="none"/>
          <w:bdr w:val="none" w:color="auto" w:sz="0" w:space="0"/>
          <w:shd w:val="clear" w:fill="FFFFFF"/>
        </w:rPr>
        <w:t>（明确涉及的零星维修材料以及关于费用方面的规定）。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eastAsia="宋体" w:cs="Calibri"/>
          <w:b/>
          <w:bCs/>
          <w:color w:val="333333"/>
          <w:sz w:val="21"/>
          <w:szCs w:val="21"/>
          <w:u w:val="none"/>
          <w:bdr w:val="none" w:color="auto" w:sz="0" w:space="0"/>
          <w:shd w:val="clear" w:fill="FFFFFF"/>
        </w:rPr>
        <w:t>7.2</w:t>
      </w:r>
      <w:r>
        <w:rPr>
          <w:rFonts w:hint="eastAsia" w:ascii="宋体" w:hAnsi="宋体" w:eastAsia="宋体" w:cs="宋体"/>
          <w:b/>
          <w:bCs/>
          <w:color w:val="333333"/>
          <w:sz w:val="21"/>
          <w:szCs w:val="21"/>
          <w:u w:val="none"/>
          <w:bdr w:val="none" w:color="auto" w:sz="0" w:space="0"/>
          <w:shd w:val="clear" w:fill="FFFFFF"/>
        </w:rPr>
        <w:t>低值易耗品费用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default" w:ascii="Wingdings 2" w:hAnsi="Wingdings 2" w:eastAsia="Wingdings 2" w:cs="Wingdings 2"/>
          <w:color w:val="333333"/>
          <w:spacing w:val="-2"/>
          <w:kern w:val="0"/>
          <w:sz w:val="21"/>
          <w:szCs w:val="21"/>
          <w:u w:val="none"/>
          <w:bdr w:val="none" w:color="auto" w:sz="0" w:space="0"/>
          <w:shd w:val="clear" w:fill="FFFFFF"/>
          <w:lang w:val="en-US" w:eastAsia="zh-CN" w:bidi="ar"/>
        </w:rPr>
        <w:t>□</w:t>
      </w:r>
      <w:r>
        <w:rPr>
          <w:rFonts w:hint="default" w:ascii="Calibri" w:hAnsi="Calibri" w:eastAsia="仿宋" w:cs="Calibri"/>
          <w:color w:val="333333"/>
          <w:spacing w:val="-2"/>
          <w:kern w:val="0"/>
          <w:sz w:val="21"/>
          <w:szCs w:val="21"/>
          <w:u w:val="none"/>
          <w:bdr w:val="none" w:color="auto" w:sz="0" w:space="0"/>
          <w:shd w:val="clear" w:fill="FFFFFF"/>
          <w:lang w:val="en-US" w:eastAsia="zh-CN" w:bidi="ar"/>
        </w:rPr>
        <w:t> </w:t>
      </w:r>
      <w:r>
        <w:rPr>
          <w:rFonts w:hint="eastAsia" w:ascii="宋体" w:hAnsi="宋体" w:eastAsia="宋体" w:cs="宋体"/>
          <w:color w:val="333333"/>
          <w:spacing w:val="-2"/>
          <w:kern w:val="0"/>
          <w:sz w:val="21"/>
          <w:szCs w:val="21"/>
          <w:u w:val="none"/>
          <w:bdr w:val="none" w:color="auto" w:sz="0" w:space="0"/>
          <w:shd w:val="clear" w:fill="FFFFFF"/>
          <w:lang w:val="en-US" w:eastAsia="zh-CN" w:bidi="ar"/>
        </w:rPr>
        <w:t>涉及以下情形的，相关费用包含在物业管理服务采购合同金额之内，由供应商承担：</w:t>
      </w:r>
      <w:r>
        <w:rPr>
          <w:rFonts w:hint="default" w:ascii="Calibri" w:hAnsi="Calibri" w:eastAsia="宋体" w:cs="Calibri"/>
          <w:color w:val="333333"/>
          <w:spacing w:val="-2"/>
          <w:kern w:val="0"/>
          <w:sz w:val="21"/>
          <w:szCs w:val="21"/>
          <w:u w:val="none"/>
          <w:bdr w:val="none" w:color="auto" w:sz="0" w:space="0"/>
          <w:shd w:val="clear" w:fill="FFFFFF"/>
          <w:lang w:val="en-US" w:eastAsia="zh-CN" w:bidi="ar"/>
        </w:rPr>
        <w:t>_______________</w:t>
      </w:r>
      <w:r>
        <w:rPr>
          <w:rFonts w:hint="eastAsia" w:ascii="宋体" w:hAnsi="宋体" w:eastAsia="宋体" w:cs="宋体"/>
          <w:color w:val="333333"/>
          <w:spacing w:val="-2"/>
          <w:kern w:val="0"/>
          <w:sz w:val="21"/>
          <w:szCs w:val="21"/>
          <w:u w:val="none"/>
          <w:bdr w:val="none" w:color="auto" w:sz="0" w:space="0"/>
          <w:shd w:val="clear" w:fill="FFFFFF"/>
          <w:lang w:val="en-US" w:eastAsia="zh-CN" w:bidi="ar"/>
        </w:rPr>
        <w:t>（明确涉及的环境维护、绿化养护等服务中需要的低值易耗品以及关于费用方面的规定）。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Wingdings 2" w:hAnsi="Wingdings 2" w:eastAsia="Wingdings 2" w:cs="Wingdings 2"/>
          <w:b w:val="0"/>
          <w:bCs w:val="0"/>
          <w:color w:val="333333"/>
          <w:sz w:val="21"/>
          <w:szCs w:val="21"/>
          <w:u w:val="none"/>
          <w:bdr w:val="none" w:color="auto" w:sz="0" w:space="0"/>
          <w:shd w:val="clear" w:fill="FFFFFF"/>
        </w:rPr>
        <w:t>□</w:t>
      </w:r>
      <w:r>
        <w:rPr>
          <w:rFonts w:hint="default" w:ascii="Calibri" w:hAnsi="Calibri" w:cs="Calibri"/>
          <w:b w:val="0"/>
          <w:bCs w:val="0"/>
          <w:color w:val="333333"/>
          <w:sz w:val="21"/>
          <w:szCs w:val="21"/>
          <w:u w:val="none"/>
          <w:bdr w:val="none" w:color="auto" w:sz="0" w:space="0"/>
          <w:shd w:val="clear" w:fill="FFFFFF"/>
        </w:rPr>
        <w:t> </w:t>
      </w:r>
      <w:r>
        <w:rPr>
          <w:rFonts w:hint="eastAsia" w:ascii="宋体" w:hAnsi="宋体" w:eastAsia="宋体" w:cs="宋体"/>
          <w:b w:val="0"/>
          <w:bCs w:val="0"/>
          <w:color w:val="333333"/>
          <w:sz w:val="21"/>
          <w:szCs w:val="21"/>
          <w:u w:val="none"/>
          <w:bdr w:val="none" w:color="auto" w:sz="0" w:space="0"/>
          <w:shd w:val="clear" w:fill="FFFFFF"/>
        </w:rPr>
        <w:t>涉及以下情形的，由采购人承担：</w:t>
      </w:r>
      <w:r>
        <w:rPr>
          <w:rFonts w:hint="default" w:ascii="Calibri" w:hAnsi="Calibri" w:eastAsia="宋体" w:cs="Calibri"/>
          <w:b w:val="0"/>
          <w:bCs w:val="0"/>
          <w:color w:val="333333"/>
          <w:sz w:val="21"/>
          <w:szCs w:val="21"/>
          <w:u w:val="none"/>
          <w:bdr w:val="none" w:color="auto" w:sz="0" w:space="0"/>
          <w:shd w:val="clear" w:fill="FFFFFF"/>
        </w:rPr>
        <w:t>_______________</w:t>
      </w:r>
      <w:r>
        <w:rPr>
          <w:rFonts w:hint="eastAsia" w:ascii="宋体" w:hAnsi="宋体" w:eastAsia="宋体" w:cs="宋体"/>
          <w:b w:val="0"/>
          <w:bCs w:val="0"/>
          <w:color w:val="333333"/>
          <w:sz w:val="21"/>
          <w:szCs w:val="21"/>
          <w:u w:val="none"/>
          <w:bdr w:val="none" w:color="auto" w:sz="0" w:space="0"/>
          <w:shd w:val="clear" w:fill="FFFFFF"/>
        </w:rPr>
        <w:t>（明确涉及的环境维护、绿化养护等服务中需要的低值易耗品以及关于费用方面的规定）。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eastAsia="宋体" w:cs="Calibri"/>
          <w:b/>
          <w:bCs/>
          <w:color w:val="333333"/>
          <w:sz w:val="21"/>
          <w:szCs w:val="21"/>
          <w:u w:val="none"/>
          <w:bdr w:val="none" w:color="auto" w:sz="0" w:space="0"/>
          <w:shd w:val="clear" w:fill="FFFFFF"/>
        </w:rPr>
        <w:t>7.3</w:t>
      </w:r>
      <w:r>
        <w:rPr>
          <w:rFonts w:hint="eastAsia" w:ascii="宋体" w:hAnsi="宋体" w:eastAsia="宋体" w:cs="宋体"/>
          <w:b/>
          <w:bCs/>
          <w:color w:val="333333"/>
          <w:sz w:val="21"/>
          <w:szCs w:val="21"/>
          <w:u w:val="none"/>
          <w:bdr w:val="none" w:color="auto" w:sz="0" w:space="0"/>
          <w:shd w:val="clear" w:fill="FFFFFF"/>
        </w:rPr>
        <w:t>苗木费用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default" w:ascii="Wingdings 2" w:hAnsi="Wingdings 2" w:eastAsia="Wingdings 2" w:cs="Wingdings 2"/>
          <w:color w:val="333333"/>
          <w:spacing w:val="-2"/>
          <w:kern w:val="0"/>
          <w:sz w:val="21"/>
          <w:szCs w:val="21"/>
          <w:u w:val="none"/>
          <w:bdr w:val="none" w:color="auto" w:sz="0" w:space="0"/>
          <w:shd w:val="clear" w:fill="FFFFFF"/>
          <w:lang w:val="en-US" w:eastAsia="zh-CN" w:bidi="ar"/>
        </w:rPr>
        <w:t>□</w:t>
      </w:r>
      <w:r>
        <w:rPr>
          <w:rFonts w:hint="default" w:ascii="Calibri" w:hAnsi="Calibri" w:eastAsia="仿宋" w:cs="Calibri"/>
          <w:color w:val="333333"/>
          <w:spacing w:val="-2"/>
          <w:kern w:val="0"/>
          <w:sz w:val="21"/>
          <w:szCs w:val="21"/>
          <w:u w:val="none"/>
          <w:bdr w:val="none" w:color="auto" w:sz="0" w:space="0"/>
          <w:shd w:val="clear" w:fill="FFFFFF"/>
          <w:lang w:val="en-US" w:eastAsia="zh-CN" w:bidi="ar"/>
        </w:rPr>
        <w:t> </w:t>
      </w:r>
      <w:r>
        <w:rPr>
          <w:rFonts w:hint="eastAsia" w:ascii="宋体" w:hAnsi="宋体" w:eastAsia="宋体" w:cs="宋体"/>
          <w:color w:val="333333"/>
          <w:spacing w:val="-2"/>
          <w:kern w:val="0"/>
          <w:sz w:val="21"/>
          <w:szCs w:val="21"/>
          <w:u w:val="none"/>
          <w:bdr w:val="none" w:color="auto" w:sz="0" w:space="0"/>
          <w:shd w:val="clear" w:fill="FFFFFF"/>
          <w:lang w:val="en-US" w:eastAsia="zh-CN" w:bidi="ar"/>
        </w:rPr>
        <w:t>涉及以下情形的，相关费用包含在物业管理服务采购合同金额之内，由供应商承担：</w:t>
      </w:r>
      <w:r>
        <w:rPr>
          <w:rFonts w:hint="default" w:ascii="Calibri" w:hAnsi="Calibri" w:eastAsia="宋体" w:cs="Calibri"/>
          <w:color w:val="333333"/>
          <w:spacing w:val="-2"/>
          <w:kern w:val="0"/>
          <w:sz w:val="21"/>
          <w:szCs w:val="21"/>
          <w:u w:val="none"/>
          <w:bdr w:val="none" w:color="auto" w:sz="0" w:space="0"/>
          <w:shd w:val="clear" w:fill="FFFFFF"/>
          <w:lang w:val="en-US" w:eastAsia="zh-CN" w:bidi="ar"/>
        </w:rPr>
        <w:t>_______________</w:t>
      </w:r>
      <w:r>
        <w:rPr>
          <w:rFonts w:hint="eastAsia" w:ascii="宋体" w:hAnsi="宋体" w:eastAsia="宋体" w:cs="宋体"/>
          <w:color w:val="333333"/>
          <w:spacing w:val="-2"/>
          <w:kern w:val="0"/>
          <w:sz w:val="21"/>
          <w:szCs w:val="21"/>
          <w:u w:val="none"/>
          <w:bdr w:val="none" w:color="auto" w:sz="0" w:space="0"/>
          <w:shd w:val="clear" w:fill="FFFFFF"/>
          <w:lang w:val="en-US" w:eastAsia="zh-CN" w:bidi="ar"/>
        </w:rPr>
        <w:t>（明确涉及的苗木以及关于费用方面的规定）。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Wingdings 2" w:hAnsi="Wingdings 2" w:eastAsia="Wingdings 2" w:cs="Wingdings 2"/>
          <w:b w:val="0"/>
          <w:bCs w:val="0"/>
          <w:color w:val="333333"/>
          <w:sz w:val="21"/>
          <w:szCs w:val="21"/>
          <w:u w:val="none"/>
          <w:bdr w:val="none" w:color="auto" w:sz="0" w:space="0"/>
          <w:shd w:val="clear" w:fill="FFFFFF"/>
        </w:rPr>
        <w:t>□</w:t>
      </w:r>
      <w:r>
        <w:rPr>
          <w:rFonts w:hint="default" w:ascii="Calibri" w:hAnsi="Calibri" w:cs="Calibri"/>
          <w:b w:val="0"/>
          <w:bCs w:val="0"/>
          <w:color w:val="333333"/>
          <w:sz w:val="21"/>
          <w:szCs w:val="21"/>
          <w:u w:val="none"/>
          <w:bdr w:val="none" w:color="auto" w:sz="0" w:space="0"/>
          <w:shd w:val="clear" w:fill="FFFFFF"/>
        </w:rPr>
        <w:t> </w:t>
      </w:r>
      <w:r>
        <w:rPr>
          <w:rFonts w:hint="eastAsia" w:ascii="宋体" w:hAnsi="宋体" w:eastAsia="宋体" w:cs="宋体"/>
          <w:b w:val="0"/>
          <w:bCs w:val="0"/>
          <w:color w:val="333333"/>
          <w:sz w:val="21"/>
          <w:szCs w:val="21"/>
          <w:u w:val="none"/>
          <w:bdr w:val="none" w:color="auto" w:sz="0" w:space="0"/>
          <w:shd w:val="clear" w:fill="FFFFFF"/>
        </w:rPr>
        <w:t>涉及以下情形的，由采购人承担：</w:t>
      </w:r>
      <w:r>
        <w:rPr>
          <w:rFonts w:hint="default" w:ascii="Calibri" w:hAnsi="Calibri" w:eastAsia="宋体" w:cs="Calibri"/>
          <w:b w:val="0"/>
          <w:bCs w:val="0"/>
          <w:color w:val="333333"/>
          <w:sz w:val="21"/>
          <w:szCs w:val="21"/>
          <w:u w:val="none"/>
          <w:bdr w:val="none" w:color="auto" w:sz="0" w:space="0"/>
          <w:shd w:val="clear" w:fill="FFFFFF"/>
        </w:rPr>
        <w:t>_______________</w:t>
      </w:r>
      <w:r>
        <w:rPr>
          <w:rFonts w:hint="eastAsia" w:ascii="宋体" w:hAnsi="宋体" w:eastAsia="宋体" w:cs="宋体"/>
          <w:b w:val="0"/>
          <w:bCs w:val="0"/>
          <w:color w:val="333333"/>
          <w:sz w:val="21"/>
          <w:szCs w:val="21"/>
          <w:u w:val="none"/>
          <w:bdr w:val="none" w:color="auto" w:sz="0" w:space="0"/>
          <w:shd w:val="clear" w:fill="FFFFFF"/>
        </w:rPr>
        <w:t>（明确涉及的苗木以及关于费用方面的规定）。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eastAsia="宋体" w:cs="Calibri"/>
          <w:b/>
          <w:bCs/>
          <w:color w:val="333333"/>
          <w:sz w:val="21"/>
          <w:szCs w:val="21"/>
          <w:u w:val="none"/>
          <w:bdr w:val="none" w:color="auto" w:sz="0" w:space="0"/>
          <w:shd w:val="clear" w:fill="FFFFFF"/>
        </w:rPr>
        <w:t>7.4</w:t>
      </w:r>
      <w:r>
        <w:rPr>
          <w:rFonts w:hint="eastAsia" w:ascii="宋体" w:hAnsi="宋体" w:eastAsia="宋体" w:cs="宋体"/>
          <w:b/>
          <w:bCs/>
          <w:color w:val="333333"/>
          <w:sz w:val="21"/>
          <w:szCs w:val="21"/>
          <w:u w:val="none"/>
          <w:bdr w:val="none" w:color="auto" w:sz="0" w:space="0"/>
          <w:shd w:val="clear" w:fill="FFFFFF"/>
        </w:rPr>
        <w:t>客耗品费用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jc w:val="both"/>
        <w:rPr>
          <w:rFonts w:hint="default" w:ascii="Calibri" w:hAnsi="Calibri" w:cs="Calibri"/>
          <w:color w:val="333333"/>
          <w:spacing w:val="-2"/>
          <w:sz w:val="16"/>
          <w:szCs w:val="16"/>
        </w:rPr>
      </w:pPr>
      <w:r>
        <w:rPr>
          <w:rFonts w:hint="default" w:ascii="Wingdings 2" w:hAnsi="Wingdings 2" w:eastAsia="Wingdings 2" w:cs="Wingdings 2"/>
          <w:color w:val="333333"/>
          <w:spacing w:val="-2"/>
          <w:kern w:val="0"/>
          <w:sz w:val="21"/>
          <w:szCs w:val="21"/>
          <w:u w:val="none"/>
          <w:bdr w:val="none" w:color="auto" w:sz="0" w:space="0"/>
          <w:shd w:val="clear" w:fill="FFFFFF"/>
          <w:lang w:val="en-US" w:eastAsia="zh-CN" w:bidi="ar"/>
        </w:rPr>
        <w:t>□</w:t>
      </w:r>
      <w:r>
        <w:rPr>
          <w:rFonts w:hint="default" w:ascii="Calibri" w:hAnsi="Calibri" w:eastAsia="仿宋" w:cs="Calibri"/>
          <w:color w:val="333333"/>
          <w:spacing w:val="-2"/>
          <w:kern w:val="0"/>
          <w:sz w:val="21"/>
          <w:szCs w:val="21"/>
          <w:u w:val="none"/>
          <w:bdr w:val="none" w:color="auto" w:sz="0" w:space="0"/>
          <w:shd w:val="clear" w:fill="FFFFFF"/>
          <w:lang w:val="en-US" w:eastAsia="zh-CN" w:bidi="ar"/>
        </w:rPr>
        <w:t> </w:t>
      </w:r>
      <w:r>
        <w:rPr>
          <w:rFonts w:hint="eastAsia" w:ascii="宋体" w:hAnsi="宋体" w:eastAsia="宋体" w:cs="宋体"/>
          <w:color w:val="333333"/>
          <w:spacing w:val="-2"/>
          <w:kern w:val="0"/>
          <w:sz w:val="21"/>
          <w:szCs w:val="21"/>
          <w:u w:val="none"/>
          <w:bdr w:val="none" w:color="auto" w:sz="0" w:space="0"/>
          <w:shd w:val="clear" w:fill="FFFFFF"/>
          <w:lang w:val="en-US" w:eastAsia="zh-CN" w:bidi="ar"/>
        </w:rPr>
        <w:t>涉及以下情形的，相关费用包含在物业管理服务采购合同金额之内，由供应商承担：</w:t>
      </w:r>
      <w:r>
        <w:rPr>
          <w:rFonts w:hint="default" w:ascii="Calibri" w:hAnsi="Calibri" w:eastAsia="宋体" w:cs="Calibri"/>
          <w:color w:val="333333"/>
          <w:spacing w:val="-2"/>
          <w:kern w:val="0"/>
          <w:sz w:val="21"/>
          <w:szCs w:val="21"/>
          <w:u w:val="none"/>
          <w:bdr w:val="none" w:color="auto" w:sz="0" w:space="0"/>
          <w:shd w:val="clear" w:fill="FFFFFF"/>
          <w:lang w:val="en-US" w:eastAsia="zh-CN" w:bidi="ar"/>
        </w:rPr>
        <w:t>_______________</w:t>
      </w:r>
      <w:r>
        <w:rPr>
          <w:rFonts w:hint="eastAsia" w:ascii="宋体" w:hAnsi="宋体" w:eastAsia="宋体" w:cs="宋体"/>
          <w:color w:val="333333"/>
          <w:spacing w:val="-2"/>
          <w:kern w:val="0"/>
          <w:sz w:val="21"/>
          <w:szCs w:val="21"/>
          <w:u w:val="none"/>
          <w:bdr w:val="none" w:color="auto" w:sz="0" w:space="0"/>
          <w:shd w:val="clear" w:fill="FFFFFF"/>
          <w:lang w:val="en-US" w:eastAsia="zh-CN" w:bidi="ar"/>
        </w:rPr>
        <w:t>（明确涉及的客耗品以及关于费用方面的规定）。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Wingdings 2" w:hAnsi="Wingdings 2" w:eastAsia="Wingdings 2" w:cs="Wingdings 2"/>
          <w:b w:val="0"/>
          <w:bCs w:val="0"/>
          <w:color w:val="333333"/>
          <w:sz w:val="21"/>
          <w:szCs w:val="21"/>
          <w:u w:val="none"/>
          <w:bdr w:val="none" w:color="auto" w:sz="0" w:space="0"/>
          <w:shd w:val="clear" w:fill="FFFFFF"/>
        </w:rPr>
        <w:t>□</w:t>
      </w:r>
      <w:r>
        <w:rPr>
          <w:rFonts w:hint="default" w:ascii="Calibri" w:hAnsi="Calibri" w:cs="Calibri"/>
          <w:b w:val="0"/>
          <w:bCs w:val="0"/>
          <w:color w:val="333333"/>
          <w:sz w:val="21"/>
          <w:szCs w:val="21"/>
          <w:u w:val="none"/>
          <w:bdr w:val="none" w:color="auto" w:sz="0" w:space="0"/>
          <w:shd w:val="clear" w:fill="FFFFFF"/>
        </w:rPr>
        <w:t> </w:t>
      </w:r>
      <w:r>
        <w:rPr>
          <w:rFonts w:hint="eastAsia" w:ascii="宋体" w:hAnsi="宋体" w:eastAsia="宋体" w:cs="宋体"/>
          <w:b w:val="0"/>
          <w:bCs w:val="0"/>
          <w:color w:val="333333"/>
          <w:sz w:val="21"/>
          <w:szCs w:val="21"/>
          <w:u w:val="none"/>
          <w:bdr w:val="none" w:color="auto" w:sz="0" w:space="0"/>
          <w:shd w:val="clear" w:fill="FFFFFF"/>
        </w:rPr>
        <w:t>涉及以下情形的，由采购人承担：</w:t>
      </w:r>
      <w:r>
        <w:rPr>
          <w:rFonts w:hint="default" w:ascii="Calibri" w:hAnsi="Calibri" w:eastAsia="宋体" w:cs="Calibri"/>
          <w:b w:val="0"/>
          <w:bCs w:val="0"/>
          <w:color w:val="333333"/>
          <w:sz w:val="21"/>
          <w:szCs w:val="21"/>
          <w:u w:val="none"/>
          <w:bdr w:val="none" w:color="auto" w:sz="0" w:space="0"/>
          <w:shd w:val="clear" w:fill="FFFFFF"/>
        </w:rPr>
        <w:t>_______________</w:t>
      </w:r>
      <w:r>
        <w:rPr>
          <w:rFonts w:hint="eastAsia" w:ascii="宋体" w:hAnsi="宋体" w:eastAsia="宋体" w:cs="宋体"/>
          <w:b w:val="0"/>
          <w:bCs w:val="0"/>
          <w:color w:val="333333"/>
          <w:sz w:val="21"/>
          <w:szCs w:val="21"/>
          <w:u w:val="none"/>
          <w:bdr w:val="none" w:color="auto" w:sz="0" w:space="0"/>
          <w:shd w:val="clear" w:fill="FFFFFF"/>
        </w:rPr>
        <w:t>（明确涉及的客耗品以及关于费用方面的规定）。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eastAsia" w:ascii="楷体" w:hAnsi="楷体" w:eastAsia="楷体" w:cs="楷体"/>
          <w:b w:val="0"/>
          <w:bCs w:val="0"/>
          <w:color w:val="333333"/>
          <w:sz w:val="21"/>
          <w:szCs w:val="21"/>
          <w:u w:val="none"/>
          <w:bdr w:val="none" w:color="auto" w:sz="0" w:space="0"/>
          <w:shd w:val="clear" w:fill="FFFFFF"/>
        </w:rPr>
        <w:t>注：本款涉及的零星维修材料、低值易耗品、苗木、客耗品等费用，不论是由供应商，还是采购人承担，涉及的相关服务由供应商承担，服务费用包含在物业服务项目合同金额之内。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jc w:val="both"/>
        <w:rPr>
          <w:rFonts w:hint="default" w:ascii="Calibri" w:hAnsi="Calibri" w:cs="Calibri"/>
          <w:color w:val="333333"/>
          <w:spacing w:val="-2"/>
          <w:sz w:val="16"/>
          <w:szCs w:val="16"/>
        </w:rPr>
      </w:pPr>
      <w:r>
        <w:rPr>
          <w:rFonts w:hint="eastAsia" w:ascii="宋体" w:hAnsi="宋体" w:eastAsia="宋体" w:cs="宋体"/>
          <w:color w:val="333333"/>
          <w:spacing w:val="-2"/>
          <w:kern w:val="0"/>
          <w:sz w:val="21"/>
          <w:szCs w:val="21"/>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210" w:lineRule="atLeast"/>
        <w:ind w:left="120" w:right="0" w:firstLine="200"/>
        <w:jc w:val="both"/>
        <w:rPr>
          <w:rFonts w:hint="default" w:ascii="Calibri" w:hAnsi="Calibri" w:cs="Calibri"/>
          <w:color w:val="333333"/>
          <w:sz w:val="21"/>
          <w:szCs w:val="21"/>
        </w:rPr>
      </w:pPr>
      <w:r>
        <w:rPr>
          <w:rFonts w:hint="default" w:ascii="Calibri" w:hAnsi="Calibri" w:cs="Calibri"/>
          <w:b/>
          <w:bCs/>
          <w:color w:val="333333"/>
          <w:sz w:val="21"/>
          <w:szCs w:val="21"/>
          <w:u w:val="none"/>
          <w:bdr w:val="none" w:color="auto" w:sz="0" w:space="0"/>
          <w:shd w:val="clear" w:fill="FFFFFF"/>
        </w:rPr>
        <w:t>8.</w:t>
      </w:r>
      <w:r>
        <w:rPr>
          <w:rFonts w:hint="eastAsia" w:ascii="宋体" w:hAnsi="宋体" w:eastAsia="宋体" w:cs="宋体"/>
          <w:b/>
          <w:bCs/>
          <w:color w:val="333333"/>
          <w:sz w:val="21"/>
          <w:szCs w:val="21"/>
          <w:u w:val="none"/>
          <w:bdr w:val="none" w:color="auto" w:sz="0" w:space="0"/>
          <w:shd w:val="clear" w:fill="FFFFFF"/>
        </w:rPr>
        <w:t>采购项目需落实的政府采购政策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rPr>
          <w:rFonts w:hint="default" w:ascii="Calibri" w:hAnsi="Calibri" w:cs="Calibri"/>
          <w:color w:val="333333"/>
          <w:sz w:val="16"/>
          <w:szCs w:val="16"/>
        </w:rPr>
      </w:pPr>
      <w:r>
        <w:rPr>
          <w:rFonts w:hint="default" w:ascii="Calibri" w:hAnsi="Calibri" w:eastAsia="仿宋" w:cs="Calibri"/>
          <w:color w:val="333333"/>
          <w:sz w:val="21"/>
          <w:szCs w:val="21"/>
          <w:u w:val="none"/>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1206"/>
        <w:jc w:val="right"/>
        <w:rPr>
          <w:rFonts w:hint="default" w:ascii="Calibri" w:hAnsi="Calibri" w:cs="Calibri"/>
          <w:color w:val="333333"/>
          <w:spacing w:val="-2"/>
          <w:sz w:val="16"/>
          <w:szCs w:val="16"/>
        </w:rPr>
      </w:pPr>
      <w:r>
        <w:rPr>
          <w:rFonts w:hint="default" w:ascii="Calibri" w:hAnsi="Calibri" w:eastAsia="仿宋" w:cs="Calibri"/>
          <w:color w:val="333333"/>
          <w:spacing w:val="-2"/>
          <w:kern w:val="0"/>
          <w:sz w:val="16"/>
          <w:szCs w:val="16"/>
          <w:u w:val="none"/>
          <w:bdr w:val="none" w:color="auto" w:sz="0" w:space="0"/>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20" w:right="0" w:firstLine="420"/>
        <w:rPr>
          <w:rFonts w:hint="default" w:ascii="Calibri" w:hAnsi="Calibri" w:cs="Calibri"/>
          <w:color w:val="333333"/>
          <w:sz w:val="16"/>
          <w:szCs w:val="16"/>
        </w:rPr>
      </w:pPr>
      <w:r>
        <w:rPr>
          <w:rFonts w:hint="eastAsia" w:ascii="宋体" w:hAnsi="宋体" w:eastAsia="宋体" w:cs="宋体"/>
          <w:color w:val="333333"/>
          <w:sz w:val="21"/>
          <w:szCs w:val="21"/>
          <w:u w:val="none"/>
          <w:bdr w:val="none" w:color="auto" w:sz="0" w:space="0"/>
          <w:shd w:val="clear" w:fill="FFFFFF"/>
        </w:rPr>
        <w:t>采购人应当落实政府采购政策，包括但不限于促进中小企业发展、促进残疾人就业、政府绿色采购政策等。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505F87D-F3A4-4CB8-A9D8-36AC65D8C094}"/>
  </w:font>
  <w:font w:name="微软雅黑">
    <w:panose1 w:val="020B0503020204020204"/>
    <w:charset w:val="86"/>
    <w:family w:val="auto"/>
    <w:pitch w:val="default"/>
    <w:sig w:usb0="80000287" w:usb1="2ACF3C50" w:usb2="00000016" w:usb3="00000000" w:csb0="0004001F" w:csb1="00000000"/>
    <w:embedRegular r:id="rId2" w:fontKey="{147346E1-72A0-422E-9670-38DB0050B6B1}"/>
  </w:font>
  <w:font w:name="方正小标宋简体">
    <w:panose1 w:val="02000000000000000000"/>
    <w:charset w:val="86"/>
    <w:family w:val="auto"/>
    <w:pitch w:val="default"/>
    <w:sig w:usb0="00000001" w:usb1="08000000" w:usb2="00000000" w:usb3="00000000" w:csb0="00040000" w:csb1="00000000"/>
    <w:embedRegular r:id="rId3" w:fontKey="{99301BC8-CC13-4C02-95D8-17DABB49236A}"/>
  </w:font>
  <w:font w:name="仿宋">
    <w:panose1 w:val="02010609060101010101"/>
    <w:charset w:val="86"/>
    <w:family w:val="auto"/>
    <w:pitch w:val="default"/>
    <w:sig w:usb0="800002BF" w:usb1="38CF7CFA" w:usb2="00000016" w:usb3="00000000" w:csb0="00040001" w:csb1="00000000"/>
    <w:embedRegular r:id="rId4" w:fontKey="{78E00CA1-F6C7-4803-BD8D-51D02EAA268F}"/>
  </w:font>
  <w:font w:name="楷体">
    <w:panose1 w:val="02010609060101010101"/>
    <w:charset w:val="86"/>
    <w:family w:val="auto"/>
    <w:pitch w:val="default"/>
    <w:sig w:usb0="800002BF" w:usb1="38CF7CFA" w:usb2="00000016" w:usb3="00000000" w:csb0="00040001" w:csb1="00000000"/>
    <w:embedRegular r:id="rId5" w:fontKey="{2993557A-AC97-4793-87EA-4684AFB443C6}"/>
  </w:font>
  <w:font w:name="Wingdings 2">
    <w:panose1 w:val="05020102010507070707"/>
    <w:charset w:val="00"/>
    <w:family w:val="auto"/>
    <w:pitch w:val="default"/>
    <w:sig w:usb0="00000000" w:usb1="00000000" w:usb2="00000000" w:usb3="00000000" w:csb0="80000000" w:csb1="00000000"/>
    <w:embedRegular r:id="rId6" w:fontKey="{CE876444-7F1D-44F9-8494-0FDD53CB21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mJmNzliYzY2MmI1MjZiNDQ5MzBkMWVjNWI3ZGUifQ=="/>
  </w:docVars>
  <w:rsids>
    <w:rsidRoot w:val="00000000"/>
    <w:rsid w:val="2D80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rPr>
      <w:sz w:val="24"/>
    </w:rPr>
  </w:style>
  <w:style w:type="character" w:styleId="8">
    <w:name w:val="FollowedHyperlink"/>
    <w:basedOn w:val="7"/>
    <w:uiPriority w:val="0"/>
    <w:rPr>
      <w:rFonts w:hint="eastAsia" w:ascii="微软雅黑" w:hAnsi="微软雅黑" w:eastAsia="微软雅黑" w:cs="微软雅黑"/>
      <w:color w:val="02396F"/>
      <w:u w:val="single"/>
    </w:rPr>
  </w:style>
  <w:style w:type="character" w:styleId="9">
    <w:name w:val="Hyperlink"/>
    <w:basedOn w:val="7"/>
    <w:uiPriority w:val="0"/>
    <w:rPr>
      <w:rFonts w:hint="eastAsia" w:ascii="微软雅黑" w:hAnsi="微软雅黑" w:eastAsia="微软雅黑" w:cs="微软雅黑"/>
      <w:color w:val="02396F"/>
      <w:u w:val="single"/>
    </w:rPr>
  </w:style>
  <w:style w:type="character" w:customStyle="1" w:styleId="10">
    <w:name w:val="redfilefwwh"/>
    <w:basedOn w:val="7"/>
    <w:uiPriority w:val="0"/>
    <w:rPr>
      <w:color w:val="BA2636"/>
      <w:sz w:val="14"/>
      <w:szCs w:val="14"/>
    </w:rPr>
  </w:style>
  <w:style w:type="character" w:customStyle="1" w:styleId="11">
    <w:name w:val="gjfg"/>
    <w:basedOn w:val="7"/>
    <w:uiPriority w:val="0"/>
  </w:style>
  <w:style w:type="character" w:customStyle="1" w:styleId="12">
    <w:name w:val="redfilenumber"/>
    <w:basedOn w:val="7"/>
    <w:uiPriority w:val="0"/>
    <w:rPr>
      <w:color w:val="BA2636"/>
      <w:sz w:val="14"/>
      <w:szCs w:val="14"/>
    </w:rPr>
  </w:style>
  <w:style w:type="character" w:customStyle="1" w:styleId="13">
    <w:name w:val="displayarti"/>
    <w:basedOn w:val="7"/>
    <w:uiPriority w:val="0"/>
    <w:rPr>
      <w:color w:val="FFFFFF"/>
      <w:shd w:val="clear" w:fill="A00000"/>
    </w:rPr>
  </w:style>
  <w:style w:type="character" w:customStyle="1" w:styleId="14">
    <w:name w:val="prev2"/>
    <w:basedOn w:val="7"/>
    <w:uiPriority w:val="0"/>
    <w:rPr>
      <w:rFonts w:ascii="微软雅黑" w:hAnsi="微软雅黑" w:eastAsia="微软雅黑" w:cs="微软雅黑"/>
      <w:sz w:val="16"/>
      <w:szCs w:val="16"/>
      <w:bdr w:val="none" w:color="auto" w:sz="0" w:space="0"/>
    </w:rPr>
  </w:style>
  <w:style w:type="character" w:customStyle="1" w:styleId="15">
    <w:name w:val="cfdate"/>
    <w:basedOn w:val="7"/>
    <w:uiPriority w:val="0"/>
    <w:rPr>
      <w:color w:val="333333"/>
      <w:sz w:val="14"/>
      <w:szCs w:val="14"/>
    </w:rPr>
  </w:style>
  <w:style w:type="character" w:customStyle="1" w:styleId="16">
    <w:name w:val="next"/>
    <w:basedOn w:val="7"/>
    <w:uiPriority w:val="0"/>
    <w:rPr>
      <w:rFonts w:hint="eastAsia" w:ascii="微软雅黑" w:hAnsi="微软雅黑" w:eastAsia="微软雅黑" w:cs="微软雅黑"/>
      <w:sz w:val="16"/>
      <w:szCs w:val="16"/>
      <w:bdr w:val="none" w:color="auto" w:sz="0" w:space="0"/>
    </w:rPr>
  </w:style>
  <w:style w:type="character" w:customStyle="1" w:styleId="17">
    <w:name w:val="next1"/>
    <w:basedOn w:val="7"/>
    <w:uiPriority w:val="0"/>
    <w:rPr>
      <w:color w:val="888888"/>
    </w:rPr>
  </w:style>
  <w:style w:type="character" w:customStyle="1" w:styleId="18">
    <w:name w:val="qxdate"/>
    <w:basedOn w:val="7"/>
    <w:uiPriority w:val="0"/>
    <w:rPr>
      <w:color w:val="333333"/>
      <w:sz w:val="14"/>
      <w:szCs w:val="1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2024-06-06T08:39:26Z</dcterms:created>
  <dc:creator>86136</dc:creator>
  <cp:lastModifiedBy>李赞</cp:lastModifiedBy>
  <dcterms:modified xsi:type="dcterms:W3CDTF">2024-06-06T08:39:44Z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0B9A2E98CBB24BA08672681BDF298179_12</vt:lpwstr>
  </property>
</Properties>
</file>