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88386"/>
    <w:p w14:paraId="72B406B0">
      <w:pPr>
        <w:pStyle w:val="3"/>
        <w:bidi w:val="0"/>
        <w:rPr>
          <w:rFonts w:hint="eastAsia"/>
        </w:rPr>
      </w:pPr>
      <w:r>
        <w:rPr>
          <w:rFonts w:hint="eastAsia"/>
        </w:rPr>
        <w:t>1.1AIGC的概念</w:t>
      </w:r>
    </w:p>
    <w:p w14:paraId="6919C5B0">
      <w:pPr>
        <w:ind w:firstLine="420" w:firstLineChars="200"/>
        <w:rPr>
          <w:rFonts w:hint="eastAsia"/>
        </w:rPr>
      </w:pPr>
      <w:r>
        <w:rPr>
          <w:rFonts w:hint="eastAsia"/>
        </w:rPr>
        <w:t>随着自然语言生成技术和AI模型的不断发展，AIGC逐渐受到大家的关注，目前已经可以自动生成图片、文字、音频、视频、3D模型和代码等。从从商业层面看，AIGC本质上是一种AI赋能技术，由于其具有高质量、低门槛、高自由度的生成能力，被广泛应用于各类内容的相关场景，服务于生产者。</w:t>
      </w:r>
    </w:p>
    <w:p w14:paraId="72D3E204">
      <w:pPr>
        <w:ind w:firstLine="420" w:firstLineChars="200"/>
        <w:rPr>
          <w:rFonts w:hint="eastAsia"/>
        </w:rPr>
      </w:pPr>
      <w:r>
        <w:rPr>
          <w:rFonts w:hint="eastAsia"/>
        </w:rPr>
        <w:t>AIGC，即人工智能生成内容（Artificial Intelligence Generated Content），是一种利用人工智能技术来生成各种形式数字内容的新型创作方式。它被认为是继PGC（专业生产内容）和UGC（用户生产内容）之后的新型内容创作方式。AIGC技术基于人工智能，通过已有数据寻找规律，并通过适当的泛化能力生成相关内容的技术，这些数字内容涵盖文本、图像、音频、视频等多种模态。</w:t>
      </w:r>
    </w:p>
    <w:p w14:paraId="32C303E3">
      <w:pPr>
        <w:ind w:firstLine="420" w:firstLineChars="200"/>
        <w:rPr>
          <w:rFonts w:hint="eastAsia"/>
        </w:rPr>
      </w:pPr>
      <w:r>
        <w:drawing>
          <wp:inline distT="0" distB="0" distL="114300" distR="114300">
            <wp:extent cx="4562475" cy="2435860"/>
            <wp:effectExtent l="0" t="0" r="9525" b="2540"/>
            <wp:docPr id="5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2435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27BBD">
      <w:pPr>
        <w:pStyle w:val="3"/>
        <w:bidi w:val="0"/>
        <w:rPr>
          <w:rFonts w:hint="eastAsia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AIGC的基本原理</w:t>
      </w:r>
    </w:p>
    <w:p w14:paraId="6E952E10">
      <w:pPr>
        <w:ind w:firstLine="420" w:firstLineChars="200"/>
        <w:rPr>
          <w:rFonts w:hint="eastAsia"/>
        </w:rPr>
      </w:pPr>
      <w:r>
        <w:rPr>
          <w:rFonts w:hint="eastAsia"/>
        </w:rPr>
        <w:t>AIGC的核心在于利用机器学习、自然语言处理（NLP）、计算机视觉等技术，使机器能够理解、生成和优化内容，从而在内容生产过程中实现自动化和智能化。AIGC的基本原理是通过这些技术的综合应用，使机器能够理解、学习、创造和优化内容。AIGC（人工智能生成内容）的基本原理涉及到多个人工智能领域的技术，主要包括以下几个方面：</w:t>
      </w:r>
    </w:p>
    <w:p w14:paraId="558DC939">
      <w:pPr>
        <w:pStyle w:val="5"/>
        <w:bidi w:val="0"/>
        <w:ind w:firstLine="482" w:firstLineChars="200"/>
        <w:rPr>
          <w:rFonts w:hint="eastAsia"/>
        </w:rPr>
      </w:pPr>
      <w:r>
        <w:rPr>
          <w:rFonts w:hint="eastAsia"/>
        </w:rPr>
        <w:t>1.机器学习（Machine Learning）</w:t>
      </w:r>
    </w:p>
    <w:p w14:paraId="4BD2DC4D">
      <w:pPr>
        <w:ind w:firstLine="420" w:firstLineChars="200"/>
        <w:rPr>
          <w:rFonts w:hint="eastAsia"/>
        </w:rPr>
      </w:pPr>
      <w:r>
        <w:rPr>
          <w:rFonts w:hint="eastAsia"/>
        </w:rPr>
        <w:t>监督学习：通过训练数据集，让模型学习到数据之间的映射关系，用于预测或生成新内容。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无监督学习：在没有标签的数据中寻找模式和结构，常用于特征提取和降维。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强化学习：通过与环境的交互来学习如何优化决策，适用于需要决策和优化的场景。</w:t>
      </w:r>
    </w:p>
    <w:p w14:paraId="215DA6A9">
      <w:pPr>
        <w:pStyle w:val="5"/>
        <w:bidi w:val="0"/>
        <w:ind w:firstLine="482" w:firstLineChars="200"/>
        <w:rPr>
          <w:rFonts w:hint="eastAsia"/>
        </w:rPr>
      </w:pPr>
      <w:r>
        <w:rPr>
          <w:rFonts w:hint="eastAsia"/>
        </w:rPr>
        <w:t>2.自然语言处理（Natural Language Processing, NLP）</w:t>
      </w:r>
    </w:p>
    <w:p w14:paraId="6155AE9B">
      <w:pPr>
        <w:ind w:left="420" w:leftChars="200" w:firstLine="0" w:firstLineChars="0"/>
        <w:rPr>
          <w:rFonts w:hint="eastAsia"/>
        </w:rPr>
      </w:pPr>
      <w:r>
        <w:rPr>
          <w:rFonts w:hint="eastAsia"/>
        </w:rPr>
        <w:t>语言模型：如Transformer和BERT，用于理解和生成自然语言文本。</w:t>
      </w:r>
      <w:r>
        <w:rPr>
          <w:rFonts w:hint="eastAsia"/>
        </w:rPr>
        <w:br w:type="textWrapping"/>
      </w:r>
      <w:r>
        <w:rPr>
          <w:rFonts w:hint="eastAsia"/>
        </w:rPr>
        <w:t>文本生成：利用语言模型生成连贯、有意义的文本内容。</w:t>
      </w:r>
      <w:r>
        <w:rPr>
          <w:rFonts w:hint="eastAsia"/>
        </w:rPr>
        <w:br w:type="textWrapping"/>
      </w:r>
      <w:r>
        <w:rPr>
          <w:rFonts w:hint="eastAsia"/>
        </w:rPr>
        <w:t>文本理解：包括情感分析、语义理解等，用于理解文本内容并生成相应的响应。</w:t>
      </w:r>
    </w:p>
    <w:p w14:paraId="6CBAC1D4">
      <w:pPr>
        <w:pStyle w:val="5"/>
        <w:bidi w:val="0"/>
        <w:ind w:firstLine="482" w:firstLineChars="20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计算机视觉（Computer Vision）</w:t>
      </w:r>
    </w:p>
    <w:p w14:paraId="7F7D553B">
      <w:pPr>
        <w:ind w:firstLine="420" w:firstLineChars="200"/>
        <w:rPr>
          <w:rFonts w:hint="eastAsia"/>
        </w:rPr>
      </w:pPr>
      <w:r>
        <w:rPr>
          <w:rFonts w:hint="eastAsia"/>
        </w:rPr>
        <w:t>图像识别：识别图像中的对象、场景和活动。</w:t>
      </w:r>
    </w:p>
    <w:p w14:paraId="76185AA1">
      <w:pPr>
        <w:ind w:firstLine="420" w:firstLineChars="200"/>
        <w:rPr>
          <w:rFonts w:hint="eastAsia"/>
        </w:rPr>
      </w:pPr>
      <w:r>
        <w:rPr>
          <w:rFonts w:hint="eastAsia"/>
        </w:rPr>
        <w:t>图像生成：使用生成对抗网络（GANs）等技术生成新的图像内容。</w:t>
      </w:r>
    </w:p>
    <w:p w14:paraId="43C9E628">
      <w:pPr>
        <w:ind w:firstLine="420" w:firstLineChars="200"/>
        <w:rPr>
          <w:rFonts w:hint="eastAsia"/>
        </w:rPr>
      </w:pPr>
      <w:r>
        <w:rPr>
          <w:rFonts w:hint="eastAsia"/>
        </w:rPr>
        <w:t>图像编辑：对图像进行修改和优化，如风格转换、超分辨率等。</w:t>
      </w:r>
    </w:p>
    <w:p w14:paraId="38A6D931">
      <w:pPr>
        <w:pStyle w:val="5"/>
        <w:bidi w:val="0"/>
        <w:ind w:firstLine="482" w:firstLineChars="20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生成对抗网络（Generative Adversarial Networks, GANs）</w:t>
      </w:r>
    </w:p>
    <w:p w14:paraId="42250C86">
      <w:pPr>
        <w:ind w:firstLine="420" w:firstLineChars="200"/>
        <w:rPr>
          <w:rFonts w:hint="eastAsia"/>
        </w:rPr>
      </w:pPr>
      <w:r>
        <w:rPr>
          <w:rFonts w:hint="eastAsia"/>
        </w:rPr>
        <w:t>由生成器和判别器组成，生成器生成新的数据实例，判别器评估这些实例是否真实，两者相互竞争以提高生成质量。</w:t>
      </w:r>
    </w:p>
    <w:p w14:paraId="3D4CB366">
      <w:pPr>
        <w:pStyle w:val="5"/>
        <w:bidi w:val="0"/>
        <w:ind w:firstLine="482" w:firstLineChars="200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变分自编码器（Variational Autoencoders, VAEs）</w:t>
      </w:r>
    </w:p>
    <w:p w14:paraId="3EAD90E9">
      <w:pPr>
        <w:ind w:firstLine="420" w:firstLineChars="200"/>
        <w:rPr>
          <w:rFonts w:hint="eastAsia"/>
        </w:rPr>
      </w:pPr>
      <w:r>
        <w:rPr>
          <w:rFonts w:hint="eastAsia"/>
        </w:rPr>
        <w:t>通过编码器将数据压缩成潜在空间的表示，然后通过解码器重建数据，常用于生成新的数据实例。</w:t>
      </w:r>
    </w:p>
    <w:p w14:paraId="407D26E1">
      <w:pPr>
        <w:pStyle w:val="5"/>
        <w:bidi w:val="0"/>
        <w:ind w:firstLine="482" w:firstLineChars="200"/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强化学习（Reinforcement Learning）</w:t>
      </w:r>
    </w:p>
    <w:p w14:paraId="1A53BD16">
      <w:pPr>
        <w:ind w:firstLine="420" w:firstLineChars="200"/>
        <w:rPr>
          <w:rFonts w:hint="eastAsia"/>
        </w:rPr>
      </w:pPr>
      <w:r>
        <w:rPr>
          <w:rFonts w:hint="eastAsia"/>
        </w:rPr>
        <w:t>通过与环境的交互来学习如何优化决策，适用于需要决策和优化的场景。</w:t>
      </w:r>
    </w:p>
    <w:p w14:paraId="782C166D">
      <w:pPr>
        <w:pStyle w:val="5"/>
        <w:bidi w:val="0"/>
        <w:ind w:firstLine="482" w:firstLineChars="200"/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深度学习（Deep Learning）</w:t>
      </w:r>
    </w:p>
    <w:p w14:paraId="17CDB03D">
      <w:pPr>
        <w:ind w:firstLine="420" w:firstLineChars="200"/>
        <w:rPr>
          <w:rFonts w:hint="eastAsia"/>
        </w:rPr>
      </w:pPr>
      <w:r>
        <w:rPr>
          <w:rFonts w:hint="eastAsia"/>
        </w:rPr>
        <w:t>使用多层神经网络来学习数据的复杂模式，是许多AIGC技术的基础。</w:t>
      </w:r>
    </w:p>
    <w:p w14:paraId="77F96D11">
      <w:pPr>
        <w:pStyle w:val="5"/>
        <w:bidi w:val="0"/>
        <w:ind w:firstLine="482" w:firstLineChars="200"/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知识图谱（Knowledge Graphs）</w:t>
      </w:r>
    </w:p>
    <w:p w14:paraId="44EBDE92">
      <w:pPr>
        <w:ind w:firstLine="420" w:firstLineChars="200"/>
        <w:rPr>
          <w:rFonts w:hint="eastAsia"/>
        </w:rPr>
      </w:pPr>
      <w:r>
        <w:rPr>
          <w:rFonts w:hint="eastAsia"/>
        </w:rPr>
        <w:t>结构化存储实体之间的关系，用于提供内容生成的知识背景和上下文。</w:t>
      </w:r>
    </w:p>
    <w:p w14:paraId="32699344">
      <w:pPr>
        <w:pStyle w:val="5"/>
        <w:bidi w:val="0"/>
        <w:ind w:firstLine="482" w:firstLineChars="200"/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数据挖掘和分析</w:t>
      </w:r>
    </w:p>
    <w:p w14:paraId="0C5849EF">
      <w:pPr>
        <w:ind w:firstLine="420" w:firstLineChars="200"/>
        <w:rPr>
          <w:rFonts w:hint="eastAsia"/>
        </w:rPr>
      </w:pPr>
      <w:r>
        <w:rPr>
          <w:rFonts w:hint="eastAsia"/>
        </w:rPr>
        <w:t>从大量数据中提取有价值的信息，用于内容的个性化和优化。</w:t>
      </w:r>
    </w:p>
    <w:p w14:paraId="4692E017">
      <w:pPr>
        <w:ind w:firstLine="420" w:firstLineChars="200"/>
        <w:rPr>
          <w:rFonts w:hint="eastAsia"/>
        </w:rPr>
      </w:pPr>
    </w:p>
    <w:p w14:paraId="64111A45">
      <w:pPr>
        <w:pStyle w:val="3"/>
        <w:bidi w:val="0"/>
        <w:rPr>
          <w:rFonts w:hint="default" w:eastAsia="黑体"/>
          <w:lang w:val="en-US" w:eastAsia="zh-CN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>3大模型在内容生成中的应用</w:t>
      </w:r>
    </w:p>
    <w:p w14:paraId="58C4877C">
      <w:pPr>
        <w:ind w:firstLine="420" w:firstLineChars="200"/>
        <w:rPr>
          <w:rFonts w:hint="eastAsia"/>
        </w:rPr>
      </w:pPr>
      <w:r>
        <w:rPr>
          <w:rFonts w:hint="eastAsia"/>
        </w:rPr>
        <w:t>大模型是大规模语言模型（Large-scale Language Model，LLM）的简称。语言模型是一种人工智能模型，它被训练成可以理解和生成人类语言。</w:t>
      </w:r>
    </w:p>
    <w:p w14:paraId="4D01C0EE">
      <w:pPr>
        <w:ind w:firstLine="420" w:firstLineChars="200"/>
        <w:rPr>
          <w:rFonts w:hint="eastAsia"/>
        </w:rPr>
      </w:pPr>
      <w:r>
        <w:rPr>
          <w:rFonts w:hint="eastAsia"/>
        </w:rPr>
        <w:t>大模型本质上就是大的深度神经网络，它通过学习大量的文本数据，理解和生成人类语言，大模型的特点是层数深、参数量大、训练数据量大。</w:t>
      </w:r>
    </w:p>
    <w:p w14:paraId="16430CC2">
      <w:pPr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>大模型在内容生成中的应用非常广泛，涵盖了多个领域和场景。以下是一些具体的应用案例和领域</w:t>
      </w:r>
      <w:r>
        <w:rPr>
          <w:rFonts w:hint="eastAsia"/>
          <w:lang w:eastAsia="zh-CN"/>
        </w:rPr>
        <w:t>。</w:t>
      </w:r>
    </w:p>
    <w:p w14:paraId="62AB6734">
      <w:pPr>
        <w:pStyle w:val="5"/>
        <w:bidi w:val="0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内容创作</w:t>
      </w:r>
    </w:p>
    <w:p w14:paraId="56FA3657">
      <w:pPr>
        <w:ind w:firstLine="420" w:firstLineChars="200"/>
        <w:rPr>
          <w:rFonts w:hint="eastAsia"/>
        </w:rPr>
      </w:pPr>
      <w:r>
        <w:rPr>
          <w:rFonts w:hint="eastAsia"/>
        </w:rPr>
        <w:t>在新闻撰写、小说创作、诗歌生成等方面，大模型文本生成技术能够自动生成高质量的文本内容，提高内容创作效率。例如，某新闻机构利用大模型文本生成技术快速生成新闻报道，提高了新闻发布的时效性和准确性。内容创作者可以利用大模型生成创意文案、故事梗概甚至整篇文章。</w:t>
      </w:r>
    </w:p>
    <w:p w14:paraId="273B5FBA">
      <w:pPr>
        <w:pStyle w:val="5"/>
        <w:bidi w:val="0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智能客服</w:t>
      </w:r>
    </w:p>
    <w:p w14:paraId="5032FD83">
      <w:pPr>
        <w:ind w:firstLine="420" w:firstLineChars="200"/>
        <w:rPr>
          <w:rFonts w:hint="eastAsia"/>
        </w:rPr>
      </w:pPr>
      <w:r>
        <w:rPr>
          <w:rFonts w:hint="eastAsia"/>
        </w:rPr>
        <w:t>在客户服务领域，大模型文本生成技术能够模拟人类对话，提供智能客服服务。通过训练模型理解用户意图，生成符合语境的回复，提高客户满意度。</w:t>
      </w:r>
    </w:p>
    <w:p w14:paraId="2DCD6B51">
      <w:pPr>
        <w:pStyle w:val="5"/>
        <w:bidi w:val="0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知识问答</w:t>
      </w:r>
    </w:p>
    <w:p w14:paraId="02CD0546">
      <w:pPr>
        <w:ind w:firstLine="420" w:firstLineChars="200"/>
        <w:rPr>
          <w:rFonts w:hint="eastAsia"/>
        </w:rPr>
      </w:pPr>
      <w:r>
        <w:rPr>
          <w:rFonts w:hint="eastAsia"/>
        </w:rPr>
        <w:t>在知识问答系统中，大模型文本生成技术能够根据用户问题，从知识库中提取相关信息，生成准确的回答。</w:t>
      </w:r>
    </w:p>
    <w:p w14:paraId="357EFA83">
      <w:pPr>
        <w:pStyle w:val="5"/>
        <w:bidi w:val="0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语言翻译</w:t>
      </w:r>
    </w:p>
    <w:p w14:paraId="131B1F90">
      <w:pPr>
        <w:ind w:firstLine="420" w:firstLineChars="200"/>
        <w:rPr>
          <w:rFonts w:hint="eastAsia"/>
        </w:rPr>
      </w:pPr>
      <w:r>
        <w:rPr>
          <w:rFonts w:hint="eastAsia"/>
        </w:rPr>
        <w:t>大模型文本生成技术在语言翻译领域也取得了显著进展。</w:t>
      </w:r>
    </w:p>
    <w:p w14:paraId="146BB499">
      <w:pPr>
        <w:pStyle w:val="5"/>
        <w:bidi w:val="0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影视行业</w:t>
      </w:r>
    </w:p>
    <w:p w14:paraId="03499DEC">
      <w:pPr>
        <w:ind w:firstLine="420" w:firstLineChars="200"/>
        <w:rPr>
          <w:rFonts w:hint="eastAsia"/>
        </w:rPr>
      </w:pPr>
      <w:r>
        <w:rPr>
          <w:rFonts w:hint="eastAsia"/>
        </w:rPr>
        <w:t>在短剧行业，部分内容生产者已开始尝试利用AIGC工具拓展海外市场，包括使用AI换脸技术和AI配音。</w:t>
      </w:r>
    </w:p>
    <w:p w14:paraId="2FCDBF08">
      <w:pPr>
        <w:pStyle w:val="5"/>
        <w:bidi w:val="0"/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出版业</w:t>
      </w:r>
    </w:p>
    <w:p w14:paraId="7A73C2D8">
      <w:pPr>
        <w:ind w:firstLine="420" w:firstLineChars="200"/>
        <w:rPr>
          <w:rFonts w:hint="eastAsia"/>
        </w:rPr>
      </w:pPr>
      <w:r>
        <w:rPr>
          <w:rFonts w:hint="eastAsia"/>
        </w:rPr>
        <w:t>对于以内容为根本的出版业而言，AIGC将引发内容生产范式变革，替代用户成为内容生产者，迅速提高内容产出效率。</w:t>
      </w:r>
    </w:p>
    <w:p w14:paraId="18B6F47A">
      <w:pPr>
        <w:pStyle w:val="5"/>
        <w:bidi w:val="0"/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教育领域</w:t>
      </w:r>
    </w:p>
    <w:p w14:paraId="62A1DE7C">
      <w:pPr>
        <w:ind w:firstLine="420" w:firstLineChars="200"/>
        <w:rPr>
          <w:rFonts w:hint="eastAsia"/>
        </w:rPr>
      </w:pPr>
      <w:r>
        <w:rPr>
          <w:rFonts w:hint="eastAsia"/>
        </w:rPr>
        <w:t>教育大模型实现从低能到高能、单能到多能等能力跃升，如“清小搭”提供个性化学习服务。</w:t>
      </w:r>
    </w:p>
    <w:p w14:paraId="10AA3E14">
      <w:pPr>
        <w:pStyle w:val="5"/>
        <w:bidi w:val="0"/>
        <w:rPr>
          <w:rFonts w:hint="eastAsia"/>
        </w:rPr>
      </w:pPr>
      <w:r>
        <w:rPr>
          <w:rFonts w:hint="eastAsia"/>
          <w:lang w:val="en-US" w:eastAsia="zh-CN"/>
        </w:rPr>
        <w:t>8.</w:t>
      </w:r>
      <w:r>
        <w:rPr>
          <w:rFonts w:hint="eastAsia"/>
        </w:rPr>
        <w:t>医疗领域</w:t>
      </w:r>
    </w:p>
    <w:p w14:paraId="0CCAC90F">
      <w:pPr>
        <w:ind w:firstLine="420" w:firstLineChars="200"/>
        <w:rPr>
          <w:rFonts w:hint="eastAsia"/>
        </w:rPr>
      </w:pPr>
      <w:r>
        <w:rPr>
          <w:rFonts w:hint="eastAsia"/>
        </w:rPr>
        <w:t>清华AI-MDT系统推动多学科诊疗，医疗大模型辅助病例分析和决策。</w:t>
      </w:r>
    </w:p>
    <w:p w14:paraId="19141816">
      <w:pPr>
        <w:pStyle w:val="5"/>
        <w:bidi w:val="0"/>
        <w:rPr>
          <w:rFonts w:hint="eastAsia"/>
        </w:rPr>
      </w:pPr>
      <w:r>
        <w:rPr>
          <w:rFonts w:hint="eastAsia"/>
          <w:lang w:val="en-US" w:eastAsia="zh-CN"/>
        </w:rPr>
        <w:t>9.</w:t>
      </w:r>
      <w:r>
        <w:rPr>
          <w:rFonts w:hint="eastAsia"/>
        </w:rPr>
        <w:t>代码生成</w:t>
      </w:r>
    </w:p>
    <w:p w14:paraId="385B0518">
      <w:pPr>
        <w:ind w:firstLine="420" w:firstLineChars="200"/>
        <w:rPr>
          <w:rFonts w:hint="eastAsia"/>
        </w:rPr>
      </w:pPr>
      <w:r>
        <w:rPr>
          <w:rFonts w:hint="eastAsia"/>
        </w:rPr>
        <w:t>Copilot是由GitHub和OpenAI开发的基于人工智能技术实现自动补全功能的编码辅助工具。</w:t>
      </w:r>
    </w:p>
    <w:p w14:paraId="4BBDC9FD">
      <w:pPr>
        <w:pStyle w:val="5"/>
        <w:bidi w:val="0"/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对话系统</w:t>
      </w:r>
    </w:p>
    <w:p w14:paraId="4AC26146">
      <w:pPr>
        <w:ind w:firstLine="420" w:firstLineChars="200"/>
        <w:rPr>
          <w:rFonts w:hint="eastAsia"/>
        </w:rPr>
      </w:pPr>
      <w:r>
        <w:rPr>
          <w:rFonts w:hint="eastAsia"/>
        </w:rPr>
        <w:t>对话系统是大模型的重要应用之一，例如，微软的小冰、阿里巴巴的通义千问等聊天机器人，能够与用户进行自然流畅的对话。</w:t>
      </w:r>
    </w:p>
    <w:p w14:paraId="60087B43">
      <w:pPr>
        <w:ind w:firstLine="420" w:firstLineChars="200"/>
        <w:rPr>
          <w:rFonts w:hint="eastAsia"/>
          <w:lang w:eastAsia="zh-CN"/>
        </w:rPr>
      </w:pPr>
      <w:r>
        <w:rPr>
          <w:rFonts w:hint="eastAsia"/>
        </w:rPr>
        <w:t>这些应用展示了大模型在内容生成中的多样性和潜力，它们正在改变内容创作的景观，并预示着一个充满创新与机遇的未来</w:t>
      </w:r>
      <w:r>
        <w:rPr>
          <w:rFonts w:hint="eastAsia"/>
          <w:lang w:eastAsia="zh-CN"/>
        </w:rPr>
        <w:t>。</w:t>
      </w:r>
    </w:p>
    <w:p w14:paraId="5A7453D6">
      <w:pPr>
        <w:pStyle w:val="3"/>
        <w:bidi w:val="0"/>
        <w:rPr>
          <w:rFonts w:hint="default" w:eastAsia="黑体"/>
          <w:lang w:val="en-US" w:eastAsia="zh-CN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>4AI在图像创作中的应用</w:t>
      </w:r>
    </w:p>
    <w:p w14:paraId="7D163960"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AI在图像创作中的应用是多方面的，它不仅能够提高创作效率，降低成本，还能够推动艺术创作和技术创新，为多个行业带来革命性的变化。AI在图像创作中的应用主要体现在以下几个方面。</w:t>
      </w:r>
    </w:p>
    <w:p w14:paraId="267A706C"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lang w:val="en-US" w:eastAsia="zh-CN"/>
        </w:rPr>
        <w:t>图像生成</w:t>
      </w:r>
    </w:p>
    <w:p w14:paraId="3D2D6CB1">
      <w:p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AI可以利用深度学习算法从大量图像数据中学习并生成新的、逼真的图像。这包括生成人脸、动物、建筑物等。生成对抗网络（GANs）是图像生成中的关键技术，通过生成器和判别器的对抗训练生成高质量的图像。</w:t>
      </w:r>
    </w:p>
    <w:p w14:paraId="6388313F"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lang w:val="en-US" w:eastAsia="zh-CN"/>
        </w:rPr>
        <w:t>艺术创作</w:t>
      </w:r>
    </w:p>
    <w:p w14:paraId="22CA399F">
      <w:p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AI不仅能够模仿艺术家的风格进行创作，还能通过算法生成全新的艺术作品，提供视觉上具有极高艺术价值的作品。</w:t>
      </w:r>
    </w:p>
    <w:p w14:paraId="48816A13">
      <w:p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AI绘画技术为艺术家提供了全新的创作方式，通过输入关键词或参数，快速获得一系列风格独特、富有创意的图像。</w:t>
      </w:r>
    </w:p>
    <w:p w14:paraId="2AC36154"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广告设计和虚拟现实</w:t>
      </w:r>
    </w:p>
    <w:p w14:paraId="1F5321E3">
      <w:p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AI可以自动生成广告所需的图像素材，提高设计效率。在虚拟现实和游戏领域，AI可以自动生成丰富的场景、角色和道具，提高游戏的沉浸感和可玩性。</w:t>
      </w:r>
    </w:p>
    <w:p w14:paraId="28159A74"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default"/>
          <w:lang w:val="en-US" w:eastAsia="zh-CN"/>
        </w:rPr>
        <w:t>图像修复与增强</w:t>
      </w:r>
    </w:p>
    <w:p w14:paraId="15E4711A">
      <w:p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对于受损或低质量的图像，AI可以通过学习大量高质量图像的特征，对其进行修复和增强，恢复原有的清晰度和细节。AI可以去除噪声、填充缺失的部分，增强图像的饱满感和细节。</w:t>
      </w:r>
    </w:p>
    <w:p w14:paraId="09DD2B83"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default"/>
          <w:lang w:val="en-US" w:eastAsia="zh-CN"/>
        </w:rPr>
        <w:t>图像识别</w:t>
      </w:r>
    </w:p>
    <w:p w14:paraId="2B1927CC">
      <w:p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AI可以识别图像中的对象、场景和特征，例如人脸识别、车牌识别等。</w:t>
      </w:r>
    </w:p>
    <w:p w14:paraId="367DA335"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default"/>
          <w:lang w:val="en-US" w:eastAsia="zh-CN"/>
        </w:rPr>
        <w:t>个性化定制</w:t>
      </w:r>
    </w:p>
    <w:p w14:paraId="0123577E">
      <w:p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用户可以根据自己的需求，定制不同风格、不同性格的数字人物形象，并将其应用于各种场景和平台中。</w:t>
      </w:r>
    </w:p>
    <w:p w14:paraId="2D43D541"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hint="default"/>
          <w:lang w:val="en-US" w:eastAsia="zh-CN"/>
        </w:rPr>
        <w:t>跨领域应用</w:t>
      </w:r>
    </w:p>
    <w:p w14:paraId="0753F304">
      <w:p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AI图像生成技术将逐渐渗透到更多领域，如医学、航空航天等，通过生成高质量的图像和数据，为这些领域提供支持和服务。</w:t>
      </w:r>
    </w:p>
    <w:p w14:paraId="57A9EE15">
      <w:p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综上所述，AI在图像创作中的</w:t>
      </w:r>
      <w:r>
        <w:rPr>
          <w:rFonts w:hint="eastAsia"/>
          <w:lang w:val="en-US" w:eastAsia="zh-CN"/>
        </w:rPr>
        <w:t>应用</w:t>
      </w:r>
      <w:r>
        <w:rPr>
          <w:rFonts w:hint="default"/>
          <w:lang w:val="en-US" w:eastAsia="zh-CN"/>
        </w:rPr>
        <w:t>是多方面的，它不仅能够提高创作效率，降低成本，还能够推动艺术创作和技术创新，为多个行业带来革命性的变化。</w:t>
      </w:r>
    </w:p>
    <w:p w14:paraId="620C0622">
      <w:pPr>
        <w:pStyle w:val="3"/>
        <w:bidi w:val="0"/>
        <w:rPr>
          <w:rFonts w:hint="default" w:eastAsia="黑体"/>
          <w:lang w:val="en-US" w:eastAsia="zh-CN"/>
        </w:rPr>
      </w:pPr>
      <w:r>
        <w:rPr>
          <w:rFonts w:hint="eastAsia"/>
        </w:rPr>
        <w:t>1.</w:t>
      </w:r>
      <w:r>
        <w:rPr>
          <w:rFonts w:hint="eastAsia"/>
          <w:lang w:val="en-US" w:eastAsia="zh-CN"/>
        </w:rPr>
        <w:t>5AI在视频创作中的应用</w:t>
      </w:r>
    </w:p>
    <w:p w14:paraId="2227CFD7">
      <w:p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AI在视频创作中的应用非常广泛，以下是一些关键的应用领域和案例：</w:t>
      </w:r>
    </w:p>
    <w:p w14:paraId="123590C7"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lang w:val="en-US" w:eastAsia="zh-CN"/>
        </w:rPr>
        <w:t>视频生成与编辑</w:t>
      </w:r>
    </w:p>
    <w:p w14:paraId="53B3CF0A">
      <w:p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AI技术可以对现有的3D动画和手机视频进行编辑，甚至从头开始生成视频。例如，Runway Gen-1和Gen-2提供了视频编辑和从头生成视频的能力。Emu Video（Meta发布）提供了精确的图像编辑和视频生成功能，能够先生成图像，再通过图像和文本生成视频。Stable Video Diffusion (SVD：Stability AI发布)支持文本到视频、图像到视频生成，并支持物体从单一视角到多视角的转化，即3D合成。</w:t>
      </w:r>
    </w:p>
    <w:p w14:paraId="6C9A1002"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lang w:val="en-US" w:eastAsia="zh-CN"/>
        </w:rPr>
        <w:t>视频化的生产与应用</w:t>
      </w:r>
    </w:p>
    <w:p w14:paraId="1B62D33E">
      <w:p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AI技术将成为智能手机、智能相机等设备的标配，提升用户在短视频创作中使用AI技术的便捷性和实用性。多模态支持自然语言交互修改图像和视频，技术操作简化，降低使用门槛。</w:t>
      </w:r>
    </w:p>
    <w:p w14:paraId="1767200A"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AI辅助视频创作场景</w:t>
      </w:r>
    </w:p>
    <w:p w14:paraId="7C46C2E2">
      <w:p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AI辅助视频创作场景，合成素材创意，视频修改创意，以及从手机镜头中建立即时的布景和背景。</w:t>
      </w:r>
    </w:p>
    <w:p w14:paraId="2756F710"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default"/>
          <w:lang w:val="en-US" w:eastAsia="zh-CN"/>
        </w:rPr>
        <w:t>教育与培训</w:t>
      </w:r>
    </w:p>
    <w:p w14:paraId="5E196C4D">
      <w:p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在教育领域，AI可以自动制作教学视频，使复杂的学科内容更易于理解和吸收。</w:t>
      </w:r>
    </w:p>
    <w:p w14:paraId="63E4B91D"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default"/>
          <w:lang w:val="en-US" w:eastAsia="zh-CN"/>
        </w:rPr>
        <w:t>娱乐产业</w:t>
      </w:r>
    </w:p>
    <w:p w14:paraId="7E118F38">
      <w:p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在电影和游戏产业，AI用于创建复杂的视觉效果和动画，减少传统手工制作的需要。</w:t>
      </w:r>
    </w:p>
    <w:p w14:paraId="2BF02BAD"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default"/>
          <w:lang w:val="en-US" w:eastAsia="zh-CN"/>
        </w:rPr>
        <w:t>新闻报道</w:t>
      </w:r>
    </w:p>
    <w:p w14:paraId="689A5AA5">
      <w:p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AI可以快速生成新闻视频，尤其是在需要迅速反应的新闻事件报道中。</w:t>
      </w:r>
    </w:p>
    <w:p w14:paraId="0A167021"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hint="default"/>
          <w:lang w:val="en-US" w:eastAsia="zh-CN"/>
        </w:rPr>
        <w:t>视频超分辨率与插帧</w:t>
      </w:r>
    </w:p>
    <w:p w14:paraId="7A685D13">
      <w:p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AI技术可以显著提升视频质量，通过超分辨率算法将低分辨率视频转换为高分辨率视频，并提高视频的流畅度和帧率。</w:t>
      </w:r>
    </w:p>
    <w:p w14:paraId="51AC5622"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8.</w:t>
      </w:r>
      <w:r>
        <w:rPr>
          <w:rFonts w:hint="default"/>
          <w:lang w:val="en-US" w:eastAsia="zh-CN"/>
        </w:rPr>
        <w:t>视频修复与增强</w:t>
      </w:r>
    </w:p>
    <w:p w14:paraId="6403D33E">
      <w:p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对于老旧或损坏的视频，AI能够进行自动修复，去除噪点、划痕等瑕疵，并增强色彩和对比度。</w:t>
      </w:r>
    </w:p>
    <w:p w14:paraId="7BCE878D"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9.</w:t>
      </w:r>
      <w:r>
        <w:rPr>
          <w:rFonts w:hint="default"/>
          <w:lang w:val="en-US" w:eastAsia="zh-CN"/>
        </w:rPr>
        <w:t>视频编辑与特效</w:t>
      </w:r>
    </w:p>
    <w:p w14:paraId="0B9928C0">
      <w:p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AI能够根据预设的剪辑规则和风格模板，自动完成视频的剪辑工作，包括镜头选择、场景转换、节奏调整等。</w:t>
      </w:r>
    </w:p>
    <w:p w14:paraId="1490C833"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10.</w:t>
      </w:r>
      <w:r>
        <w:rPr>
          <w:rFonts w:hint="default"/>
          <w:lang w:val="en-US" w:eastAsia="zh-CN"/>
        </w:rPr>
        <w:t>视频推荐与个性化服务</w:t>
      </w:r>
    </w:p>
    <w:p w14:paraId="63E3E85F">
      <w:p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基于用户的观看历史、搜索习惯和兴趣偏好，AI能够构建个性化推荐系统，为用户推荐符合其口味的视频内容。</w:t>
      </w:r>
    </w:p>
    <w:p w14:paraId="3B7C4D53">
      <w:pPr>
        <w:pStyle w:val="5"/>
        <w:bidi w:val="0"/>
        <w:rPr>
          <w:rFonts w:hint="default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11.</w:t>
      </w:r>
      <w:r>
        <w:rPr>
          <w:rFonts w:hint="default"/>
          <w:lang w:val="en-US" w:eastAsia="zh-CN"/>
        </w:rPr>
        <w:t>自动字幕生成与多语言支持</w:t>
      </w:r>
    </w:p>
    <w:bookmarkEnd w:id="0"/>
    <w:p w14:paraId="3FD6326F">
      <w:p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AI技术能够自动识别视频中的语音内容，并将其转化为文字字幕，实现多语言字幕的支持。</w:t>
      </w:r>
    </w:p>
    <w:p w14:paraId="37A4237D">
      <w:pPr>
        <w:ind w:firstLine="42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这些应用展示了AI在视频创作中的多样性和潜力，它们正在改变视频内容的创作、编辑和分发方式，并预示着一个充满创新与机遇的未来。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mMDk0OTcwMjQ2Y2U3NTlmMTkxMzRkOTdmMzViZjEifQ=="/>
  </w:docVars>
  <w:rsids>
    <w:rsidRoot w:val="00000000"/>
    <w:rsid w:val="00425BC0"/>
    <w:rsid w:val="051F632A"/>
    <w:rsid w:val="0B6C7A80"/>
    <w:rsid w:val="0D8F0AE7"/>
    <w:rsid w:val="11E42DD6"/>
    <w:rsid w:val="121E2084"/>
    <w:rsid w:val="16847652"/>
    <w:rsid w:val="18221F62"/>
    <w:rsid w:val="1A2E4BEE"/>
    <w:rsid w:val="229677D4"/>
    <w:rsid w:val="255262F0"/>
    <w:rsid w:val="25E82A3D"/>
    <w:rsid w:val="26E70D06"/>
    <w:rsid w:val="27C961ED"/>
    <w:rsid w:val="29FB7FC1"/>
    <w:rsid w:val="39556C78"/>
    <w:rsid w:val="3D324BDD"/>
    <w:rsid w:val="40D24EFC"/>
    <w:rsid w:val="42C35F6C"/>
    <w:rsid w:val="5347785A"/>
    <w:rsid w:val="56E3729A"/>
    <w:rsid w:val="58767185"/>
    <w:rsid w:val="59C12681"/>
    <w:rsid w:val="59ED6DDB"/>
    <w:rsid w:val="6A1F0A77"/>
    <w:rsid w:val="6ACA1E5A"/>
    <w:rsid w:val="6DF75D40"/>
    <w:rsid w:val="6EAC2E7A"/>
    <w:rsid w:val="6EC73E02"/>
    <w:rsid w:val="7CA22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372" w:lineRule="auto"/>
      <w:ind w:firstLine="420" w:firstLineChars="200"/>
      <w:outlineLvl w:val="3"/>
    </w:pPr>
    <w:rPr>
      <w:rFonts w:ascii="Arial" w:hAnsi="Arial" w:eastAsia="黑体"/>
      <w:b/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36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2024-12-04T07:32:12Z</dcterms:created>
  <dc:creator>28607</dc:creator>
  <cp:lastModifiedBy>往事如风</cp:lastModifiedBy>
  <dcterms:modified xsi:type="dcterms:W3CDTF">2024-12-04T15:15:19Z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3A275407DEDF4741925B86D0E8ED6598_12</vt:lpwstr>
  </property>
</Properties>
</file>