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梧州开放大学2023年大专 专升本春季</w:t>
      </w:r>
    </w:p>
    <w:p>
      <w:pPr>
        <w:jc w:val="center"/>
        <w:rPr>
          <w:rFonts w:hint="default" w:ascii="方正小标宋简体" w:eastAsia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学费缴费步骤</w:t>
      </w:r>
    </w:p>
    <w:bookmarkEnd w:id="0"/>
    <w:p>
      <w:pPr>
        <w:jc w:val="center"/>
        <w:rPr>
          <w:rFonts w:hint="eastAsia" w:ascii="方正小标宋简体" w:eastAsia="方正小标宋简体"/>
          <w:color w:val="FF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FF0000"/>
          <w:sz w:val="36"/>
          <w:szCs w:val="36"/>
          <w:lang w:val="en-US" w:eastAsia="zh-CN"/>
        </w:rPr>
        <w:t>学费</w:t>
      </w:r>
      <w:r>
        <w:rPr>
          <w:rFonts w:hint="eastAsia" w:ascii="方正小标宋简体" w:eastAsia="方正小标宋简体"/>
          <w:sz w:val="36"/>
          <w:szCs w:val="36"/>
        </w:rPr>
        <w:t>缴费系统操作</w:t>
      </w:r>
    </w:p>
    <w:p>
      <w:pPr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一、登录网址</w:t>
      </w:r>
    </w:p>
    <w:p>
      <w:pPr>
        <w:ind w:firstLine="315" w:firstLineChars="150"/>
        <w:rPr>
          <w:rFonts w:hint="eastAsia" w:ascii="仿宋_GB2312" w:hAnsi="仿宋" w:eastAsia="仿宋_GB2312"/>
          <w:sz w:val="32"/>
          <w:szCs w:val="32"/>
        </w:rPr>
      </w:pPr>
      <w:r>
        <w:fldChar w:fldCharType="begin"/>
      </w:r>
      <w:r>
        <w:instrText xml:space="preserve"> HYPERLINK "https://zf.pt.ouchn.cn/pc" </w:instrText>
      </w:r>
      <w:r>
        <w:fldChar w:fldCharType="separate"/>
      </w:r>
      <w:r>
        <w:rPr>
          <w:rStyle w:val="6"/>
          <w:rFonts w:hint="eastAsia" w:ascii="仿宋_GB2312" w:hAnsi="仿宋" w:eastAsia="仿宋_GB2312"/>
          <w:sz w:val="32"/>
          <w:szCs w:val="32"/>
        </w:rPr>
        <w:t>https://zf.pt.ouchn.cn/pc</w:t>
      </w:r>
      <w:r>
        <w:rPr>
          <w:rStyle w:val="6"/>
          <w:rFonts w:hint="eastAsia" w:ascii="仿宋_GB2312" w:hAnsi="仿宋" w:eastAsia="仿宋_GB2312"/>
          <w:sz w:val="32"/>
          <w:szCs w:val="32"/>
        </w:rPr>
        <w:fldChar w:fldCharType="end"/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0" distR="0">
            <wp:extent cx="5274310" cy="1929765"/>
            <wp:effectExtent l="0" t="0" r="2540" b="0"/>
            <wp:docPr id="1" name="图片 1" descr="C:\Users\Administrator\Documents\Tencent Files\191969900\FileRecv\MobileFile\Image\{`2L8S_GH{@~D}{C`CN2T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191969900\FileRecv\MobileFile\Image\{`2L8S_GH{@~D}{C`CN2T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二、登录账户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账号：报名时填写的手机号 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密码：报名时填写的身份证后六位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三、支付操作流程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1.进入缴费页面点击左侧订单管理菜单进入订单管理界面。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3675" cy="3000375"/>
            <wp:effectExtent l="0" t="0" r="3175" b="9525"/>
            <wp:docPr id="2" name="图片 2" descr="C:\Users\Administrator\Documents\Tencent Files\191969900\FileRecv\MobileFile\Image\@8`_NJ`SRO8`V]IYUI2RBX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191969900\FileRecv\MobileFile\Image\@8`_NJ`SRO8`V]IYUI2RBX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964" cy="300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2.点击个人订单后方查看按钮可查看详情信息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1274445"/>
            <wp:effectExtent l="0" t="0" r="2540" b="1905"/>
            <wp:docPr id="3" name="图片 3" descr="C:\Users\Administrator\Documents\Tencent Files\191969900\FileRecv\MobileFile\Image\93{L]WA0JPIDO_0[$7_{%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Tencent Files\191969900\FileRecv\MobileFile\Image\93{L]WA0JPIDO_0[$7_{%S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3.点击支付按钮页面弹出支付窗口 ，注：点击确认开票按钮生成支付二维码。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4.正确填写开票信息点击确认开票页面出现支付二维码。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3675" cy="5210175"/>
            <wp:effectExtent l="0" t="0" r="3175" b="9525"/>
            <wp:docPr id="4" name="图片 4" descr="C:\Users\Administrator\Documents\Tencent Files\191969900\FileRecv\MobileFile\Image\DG6Y1~{Y($D@G[(9Z4WBS{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Tencent Files\191969900\FileRecv\MobileFile\Image\DG6Y1~{Y($D@G[(9Z4WBS{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2474" cy="521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5.扫码二维码进行支付，支付完成系统跳转订单管理界面此时看到支付状态为已支付状 态。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488315"/>
            <wp:effectExtent l="0" t="0" r="2540" b="6985"/>
            <wp:docPr id="5" name="图片 5" descr="C:\Users\Administrator\Documents\Tencent Files\191969900\FileRecv\MobileFile\Image\XA9TP7LFL{]B%@OK$1L5LH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Tencent Files\191969900\FileRecv\MobileFile\Image\XA9TP7LFL{]B%@OK$1L5LH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四、查看支付记录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点击左侧资金流水菜单栏进入界面即可看到支付记录。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color w:val="FF0000"/>
          <w:sz w:val="44"/>
          <w:szCs w:val="44"/>
          <w:lang w:val="en-US" w:eastAsia="zh-CN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3868942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NDY3MGNiZmM0NTVhNWVlNjBhZjdmNGVmMWFlNmQifQ=="/>
  </w:docVars>
  <w:rsids>
    <w:rsidRoot w:val="003151A5"/>
    <w:rsid w:val="003151A5"/>
    <w:rsid w:val="00451E82"/>
    <w:rsid w:val="005304A3"/>
    <w:rsid w:val="007C2366"/>
    <w:rsid w:val="00CA717E"/>
    <w:rsid w:val="00EA4634"/>
    <w:rsid w:val="17743C40"/>
    <w:rsid w:val="263F201A"/>
    <w:rsid w:val="35836B9D"/>
    <w:rsid w:val="40BA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400</Words>
  <Characters>435</Characters>
  <Lines>2</Lines>
  <Paragraphs>1</Paragraphs>
  <TotalTime>60</TotalTime>
  <ScaleCrop>false</ScaleCrop>
  <LinksUpToDate>false</LinksUpToDate>
  <CharactersWithSpaces>462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2023-02-02T09:04:00Z</dcterms:created>
  <dc:creator>黎富贵</dc:creator>
  <cp:lastModifiedBy>see－yo</cp:lastModifiedBy>
  <dcterms:modified xsi:type="dcterms:W3CDTF">2023-03-07T03:40:07Z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439BD9211D7D44BAB5F13A2759D3C073</vt:lpwstr>
  </property>
</Properties>
</file>