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28168">
      <w:pPr>
        <w:jc w:val="center"/>
        <w:rPr>
          <w:rFonts w:ascii="方正小标宋_GBK" w:eastAsia="方正小标宋_GBK"/>
          <w:b/>
          <w:bCs/>
          <w:sz w:val="28"/>
          <w:szCs w:val="28"/>
        </w:rPr>
      </w:pPr>
      <w:r>
        <w:rPr>
          <w:rFonts w:hint="eastAsia" w:ascii="方正小标宋_GBK" w:eastAsia="方正小标宋_GBK"/>
          <w:b/>
          <w:bCs/>
          <w:sz w:val="28"/>
          <w:szCs w:val="28"/>
        </w:rPr>
        <w:t>主要研究者承诺书</w:t>
      </w:r>
    </w:p>
    <w:p w14:paraId="79D56E52">
      <w:pPr>
        <w:spacing w:line="360" w:lineRule="auto"/>
      </w:pPr>
      <w:bookmarkStart w:id="0" w:name="_GoBack"/>
      <w:bookmarkEnd w:id="0"/>
    </w:p>
    <w:p w14:paraId="2410578D">
      <w:pPr>
        <w:spacing w:line="360" w:lineRule="auto"/>
        <w:rPr>
          <w:rFonts w:ascii="宋体" w:hAnsi="宋体" w:eastAsia="宋体"/>
          <w:b/>
          <w:bCs/>
          <w:sz w:val="24"/>
          <w:szCs w:val="28"/>
        </w:rPr>
      </w:pPr>
      <w:r>
        <w:rPr>
          <w:rFonts w:hint="eastAsia" w:ascii="宋体" w:hAnsi="宋体" w:eastAsia="宋体"/>
          <w:b/>
          <w:bCs/>
          <w:sz w:val="24"/>
          <w:szCs w:val="28"/>
        </w:rPr>
        <w:t>项目名称（方案号）：</w:t>
      </w:r>
    </w:p>
    <w:p w14:paraId="3155B460">
      <w:pPr>
        <w:spacing w:line="360" w:lineRule="auto"/>
        <w:rPr>
          <w:rFonts w:ascii="宋体" w:hAnsi="宋体" w:eastAsia="宋体"/>
          <w:b/>
          <w:bCs/>
          <w:sz w:val="24"/>
          <w:szCs w:val="28"/>
        </w:rPr>
      </w:pPr>
      <w:r>
        <w:rPr>
          <w:rFonts w:hint="eastAsia" w:ascii="宋体" w:hAnsi="宋体" w:eastAsia="宋体"/>
          <w:b/>
          <w:bCs/>
          <w:sz w:val="24"/>
          <w:szCs w:val="28"/>
        </w:rPr>
        <w:t>申办方：</w:t>
      </w:r>
    </w:p>
    <w:p w14:paraId="7A53D077">
      <w:pPr>
        <w:spacing w:line="360" w:lineRule="auto"/>
        <w:rPr>
          <w:rFonts w:ascii="宋体" w:hAnsi="宋体" w:eastAsia="宋体"/>
          <w:b/>
          <w:bCs/>
          <w:sz w:val="24"/>
          <w:szCs w:val="28"/>
        </w:rPr>
      </w:pPr>
      <w:r>
        <w:rPr>
          <w:rFonts w:hint="eastAsia" w:ascii="宋体" w:hAnsi="宋体" w:eastAsia="宋体"/>
          <w:b/>
          <w:bCs/>
          <w:sz w:val="24"/>
          <w:szCs w:val="28"/>
        </w:rPr>
        <w:t>主要研究者（P</w:t>
      </w:r>
      <w:r>
        <w:rPr>
          <w:rFonts w:ascii="宋体" w:hAnsi="宋体" w:eastAsia="宋体"/>
          <w:b/>
          <w:bCs/>
          <w:sz w:val="24"/>
          <w:szCs w:val="28"/>
        </w:rPr>
        <w:t>I</w:t>
      </w:r>
      <w:r>
        <w:rPr>
          <w:rFonts w:hint="eastAsia" w:ascii="宋体" w:hAnsi="宋体" w:eastAsia="宋体"/>
          <w:b/>
          <w:bCs/>
          <w:sz w:val="24"/>
          <w:szCs w:val="28"/>
        </w:rPr>
        <w:t>）：</w:t>
      </w:r>
    </w:p>
    <w:p w14:paraId="5568DFB8">
      <w:pPr>
        <w:spacing w:line="360" w:lineRule="auto"/>
        <w:rPr>
          <w:rFonts w:ascii="宋体" w:hAnsi="宋体" w:eastAsia="宋体"/>
          <w:sz w:val="24"/>
          <w:szCs w:val="28"/>
        </w:rPr>
      </w:pPr>
    </w:p>
    <w:p w14:paraId="68921DC6">
      <w:pPr>
        <w:spacing w:line="360" w:lineRule="auto"/>
        <w:rPr>
          <w:rFonts w:ascii="宋体" w:hAnsi="宋体" w:eastAsia="宋体"/>
          <w:sz w:val="24"/>
          <w:szCs w:val="28"/>
        </w:rPr>
      </w:pPr>
      <w:r>
        <w:rPr>
          <w:rFonts w:hint="eastAsia" w:ascii="宋体" w:hAnsi="宋体" w:eastAsia="宋体"/>
          <w:sz w:val="24"/>
          <w:szCs w:val="28"/>
        </w:rPr>
        <w:t>本人作为本项临床试验的主要研究者（PI），对拟在</w:t>
      </w:r>
      <w:r>
        <w:rPr>
          <w:rFonts w:hint="eastAsia" w:ascii="宋体" w:hAnsi="宋体" w:eastAsia="宋体"/>
          <w:sz w:val="24"/>
          <w:szCs w:val="28"/>
          <w:lang w:eastAsia="zh-CN"/>
        </w:rPr>
        <w:t>成都市双流区第一人民医院</w:t>
      </w:r>
      <w:r>
        <w:rPr>
          <w:rFonts w:hint="eastAsia" w:ascii="宋体" w:hAnsi="宋体" w:eastAsia="宋体"/>
          <w:sz w:val="24"/>
          <w:szCs w:val="28"/>
        </w:rPr>
        <w:t>国家药物临床试验机构开展的上述项目做出如下郑重承诺：</w:t>
      </w:r>
    </w:p>
    <w:p w14:paraId="69C92453">
      <w:pPr>
        <w:pStyle w:val="7"/>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遵守国家及</w:t>
      </w:r>
      <w:r>
        <w:rPr>
          <w:rFonts w:hint="eastAsia" w:ascii="宋体" w:hAnsi="宋体" w:eastAsia="宋体"/>
          <w:sz w:val="24"/>
          <w:szCs w:val="28"/>
          <w:lang w:eastAsia="zh-CN"/>
        </w:rPr>
        <w:t>成都市双流区第一人民医院</w:t>
      </w:r>
      <w:r>
        <w:rPr>
          <w:rFonts w:hint="eastAsia" w:ascii="宋体" w:hAnsi="宋体" w:eastAsia="宋体"/>
          <w:sz w:val="24"/>
          <w:szCs w:val="28"/>
        </w:rPr>
        <w:t>关于临床试验的法律法规和规章制度。保证试验内容、试验记录及上报材料真实可靠，无任何弄虚作假，伪造虚构行为。</w:t>
      </w:r>
    </w:p>
    <w:p w14:paraId="793CF62B">
      <w:pPr>
        <w:pStyle w:val="7"/>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维护受试者的权益，为受试者提供充分的医疗保障。</w:t>
      </w:r>
    </w:p>
    <w:p w14:paraId="49D5D87A">
      <w:pPr>
        <w:pStyle w:val="7"/>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参与研究设计和讨论，熟悉研究方案以及相关药物、医疗器械</w:t>
      </w:r>
      <w:r>
        <w:rPr>
          <w:rFonts w:ascii="宋体" w:hAnsi="宋体" w:eastAsia="宋体"/>
          <w:sz w:val="24"/>
          <w:szCs w:val="28"/>
        </w:rPr>
        <w:t>/体外诊断试剂的特点和使用方法。参与临床研究合同拟定并签署正式合同,参与财务管理,出席临床试验各类会议。</w:t>
      </w:r>
    </w:p>
    <w:p w14:paraId="7CC82BA4">
      <w:pPr>
        <w:pStyle w:val="7"/>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提供、安排、协调科室和医院内部情况，包括人力、空间、物资等资源内容，保证本项目能够顺利开展。在临床试验启动前确保各类文件、药物、设备、空间准备完善。授予每一名研究人员明确职责，确保他们有充足的时间履行职责。</w:t>
      </w:r>
    </w:p>
    <w:p w14:paraId="50555925">
      <w:pPr>
        <w:pStyle w:val="7"/>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严格按照最新版研究方案执行临床试验，妥善保存和使用任何原始文件，保证试验数据真实、完整、可以溯源。未经申办方和伦理委员会同意，不可主观违反实验研究方案。</w:t>
      </w:r>
    </w:p>
    <w:p w14:paraId="639D1FF4">
      <w:pPr>
        <w:pStyle w:val="7"/>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配合申办方、</w:t>
      </w:r>
      <w:r>
        <w:rPr>
          <w:rFonts w:ascii="宋体" w:hAnsi="宋体" w:eastAsia="宋体"/>
          <w:sz w:val="24"/>
          <w:szCs w:val="28"/>
        </w:rPr>
        <w:t>GCP</w:t>
      </w:r>
      <w:r>
        <w:rPr>
          <w:rFonts w:hint="eastAsia" w:ascii="宋体" w:hAnsi="宋体" w:eastAsia="宋体"/>
          <w:sz w:val="24"/>
          <w:szCs w:val="28"/>
        </w:rPr>
        <w:t>机构</w:t>
      </w:r>
      <w:r>
        <w:rPr>
          <w:rFonts w:ascii="宋体" w:hAnsi="宋体" w:eastAsia="宋体"/>
          <w:sz w:val="24"/>
          <w:szCs w:val="28"/>
        </w:rPr>
        <w:t>、上级主管部门对于临床试验的监查或稽查，参加全部稽查会议及总结会议。</w:t>
      </w:r>
    </w:p>
    <w:p w14:paraId="694D7D83">
      <w:pPr>
        <w:pStyle w:val="7"/>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与伦理委员会沟通，递交伦理审批资料，及时将可能影响试验进行或受试者安全的事件报告伦理委员会。</w:t>
      </w:r>
    </w:p>
    <w:p w14:paraId="009328C0">
      <w:pPr>
        <w:pStyle w:val="7"/>
        <w:numPr>
          <w:ilvl w:val="0"/>
          <w:numId w:val="1"/>
        </w:numPr>
        <w:spacing w:line="360" w:lineRule="auto"/>
        <w:ind w:firstLineChars="0"/>
        <w:rPr>
          <w:rFonts w:ascii="宋体" w:hAnsi="宋体" w:eastAsia="宋体"/>
          <w:sz w:val="24"/>
          <w:szCs w:val="28"/>
        </w:rPr>
      </w:pPr>
      <w:r>
        <w:rPr>
          <w:rFonts w:ascii="宋体" w:hAnsi="宋体" w:eastAsia="宋体"/>
          <w:sz w:val="24"/>
          <w:szCs w:val="28"/>
        </w:rPr>
        <w:t>不参与医药产品、食品、保健品推销活动和违规发布临床试验招募广告。</w:t>
      </w:r>
    </w:p>
    <w:p w14:paraId="6B2B430C">
      <w:pPr>
        <w:pStyle w:val="7"/>
        <w:numPr>
          <w:ilvl w:val="0"/>
          <w:numId w:val="1"/>
        </w:numPr>
        <w:spacing w:line="360" w:lineRule="auto"/>
        <w:ind w:firstLineChars="0"/>
        <w:rPr>
          <w:rFonts w:ascii="宋体" w:hAnsi="宋体" w:eastAsia="宋体"/>
          <w:sz w:val="24"/>
          <w:szCs w:val="28"/>
        </w:rPr>
      </w:pPr>
      <w:r>
        <w:rPr>
          <w:rFonts w:ascii="宋体" w:hAnsi="宋体" w:eastAsia="宋体"/>
          <w:sz w:val="24"/>
          <w:szCs w:val="28"/>
        </w:rPr>
        <w:t>研究进展过程中将不存在因经济、社会关系和学科名誉利益诱导而使本人做出影响判断</w:t>
      </w:r>
      <w:r>
        <w:rPr>
          <w:rFonts w:hint="eastAsia" w:ascii="宋体" w:hAnsi="宋体" w:eastAsia="宋体"/>
          <w:sz w:val="24"/>
          <w:szCs w:val="28"/>
        </w:rPr>
        <w:t>和行为的可能，例如</w:t>
      </w:r>
      <w:r>
        <w:rPr>
          <w:rFonts w:ascii="宋体" w:hAnsi="宋体" w:eastAsia="宋体"/>
          <w:sz w:val="24"/>
          <w:szCs w:val="28"/>
        </w:rPr>
        <w:t>:修改临床试验中的真实数据、诱导病人使用特定药物或器械、为达到预期的试验目的而违反研究既足的程序，损害受试者的健康、权益和利益等。</w:t>
      </w:r>
    </w:p>
    <w:p w14:paraId="67D86409">
      <w:pPr>
        <w:pStyle w:val="7"/>
        <w:numPr>
          <w:ilvl w:val="0"/>
          <w:numId w:val="1"/>
        </w:numPr>
        <w:spacing w:line="360" w:lineRule="auto"/>
        <w:ind w:firstLineChars="0"/>
        <w:rPr>
          <w:rFonts w:ascii="宋体" w:hAnsi="宋体" w:eastAsia="宋体"/>
          <w:sz w:val="24"/>
          <w:szCs w:val="28"/>
        </w:rPr>
      </w:pPr>
      <w:r>
        <w:rPr>
          <w:rFonts w:ascii="宋体" w:hAnsi="宋体" w:eastAsia="宋体"/>
          <w:sz w:val="24"/>
          <w:szCs w:val="28"/>
        </w:rPr>
        <w:t>所选择的所有该项目拟定的研究人员目前均与该项目的申办者及赞助方不存在上述利</w:t>
      </w:r>
      <w:r>
        <w:rPr>
          <w:rFonts w:hint="eastAsia" w:ascii="宋体" w:hAnsi="宋体" w:eastAsia="宋体"/>
          <w:sz w:val="24"/>
          <w:szCs w:val="28"/>
        </w:rPr>
        <w:t>益冲突。</w:t>
      </w:r>
    </w:p>
    <w:p w14:paraId="1BC69E00">
      <w:pPr>
        <w:pStyle w:val="7"/>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我承诺对该</w:t>
      </w:r>
      <w:r>
        <w:rPr>
          <w:rFonts w:ascii="宋体" w:hAnsi="宋体" w:eastAsia="宋体"/>
          <w:sz w:val="24"/>
          <w:szCs w:val="28"/>
        </w:rPr>
        <w:t>项目</w:t>
      </w:r>
      <w:r>
        <w:rPr>
          <w:rFonts w:hint="eastAsia" w:ascii="宋体" w:hAnsi="宋体" w:eastAsia="宋体"/>
          <w:sz w:val="24"/>
          <w:szCs w:val="28"/>
        </w:rPr>
        <w:t>的所有信息保密</w:t>
      </w:r>
      <w:r>
        <w:rPr>
          <w:rFonts w:ascii="宋体" w:hAnsi="宋体" w:eastAsia="宋体"/>
          <w:sz w:val="24"/>
          <w:szCs w:val="28"/>
        </w:rPr>
        <w:t>(保密范围如下)，不向任何第三方泄露，不借此为自己或第三方</w:t>
      </w:r>
      <w:r>
        <w:rPr>
          <w:rFonts w:hint="eastAsia" w:ascii="宋体" w:hAnsi="宋体" w:eastAsia="宋体"/>
          <w:sz w:val="24"/>
          <w:szCs w:val="28"/>
        </w:rPr>
        <w:t>谋利，不复制、不留存本保密承诺范围内的所有信息。我已被告知，如果违背承诺，我将承担由此而导致的法律责任。</w:t>
      </w:r>
    </w:p>
    <w:p w14:paraId="22C7C6D3">
      <w:pPr>
        <w:spacing w:line="360" w:lineRule="auto"/>
        <w:rPr>
          <w:rFonts w:ascii="宋体" w:hAnsi="宋体" w:eastAsia="宋体"/>
          <w:b/>
          <w:sz w:val="24"/>
          <w:szCs w:val="28"/>
        </w:rPr>
      </w:pPr>
      <w:r>
        <w:rPr>
          <w:rFonts w:hint="eastAsia" w:ascii="宋体" w:hAnsi="宋体" w:eastAsia="宋体"/>
          <w:b/>
          <w:sz w:val="24"/>
          <w:szCs w:val="28"/>
        </w:rPr>
        <w:t>保密范围</w:t>
      </w:r>
    </w:p>
    <w:p w14:paraId="49727193">
      <w:pPr>
        <w:pStyle w:val="7"/>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申办者或合同研究组织提供的全部药物及临床试验信息</w:t>
      </w:r>
      <w:r>
        <w:rPr>
          <w:rFonts w:ascii="宋体" w:hAnsi="宋体" w:eastAsia="宋体"/>
          <w:sz w:val="24"/>
          <w:szCs w:val="28"/>
        </w:rPr>
        <w:t>；</w:t>
      </w:r>
    </w:p>
    <w:p w14:paraId="0A0B73D7">
      <w:pPr>
        <w:pStyle w:val="7"/>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伦理委员会审查、批准文件的相关信息</w:t>
      </w:r>
      <w:r>
        <w:rPr>
          <w:rFonts w:ascii="宋体" w:hAnsi="宋体" w:eastAsia="宋体"/>
          <w:sz w:val="24"/>
          <w:szCs w:val="28"/>
        </w:rPr>
        <w:t>；</w:t>
      </w:r>
    </w:p>
    <w:p w14:paraId="7C915F18">
      <w:pPr>
        <w:pStyle w:val="7"/>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临床试验依据性文件如国家药监局临床试验批件、试验计划、试验合同、试验方案、标准操作规程及研究者手册等；</w:t>
      </w:r>
    </w:p>
    <w:p w14:paraId="302C4FE8">
      <w:pPr>
        <w:pStyle w:val="7"/>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临床试验中的记录性文件如知情同意书、伦理委员会批件、研究者履历表、研究者签名样张、受试者筛选入选表、原始病历、</w:t>
      </w:r>
      <w:r>
        <w:rPr>
          <w:rFonts w:ascii="宋体" w:hAnsi="宋体" w:eastAsia="宋体"/>
          <w:sz w:val="24"/>
          <w:szCs w:val="28"/>
        </w:rPr>
        <w:t>CRF、不良事件记录及报告、质控检查报告等；</w:t>
      </w:r>
    </w:p>
    <w:p w14:paraId="33F3B469">
      <w:pPr>
        <w:pStyle w:val="7"/>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机构对临床试验开展质量控制的相关记录文件；</w:t>
      </w:r>
    </w:p>
    <w:p w14:paraId="0A831C4F">
      <w:pPr>
        <w:pStyle w:val="7"/>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受试者参加临床试验的相关信息包括特殊病史、各种检验结果、图片、照片资料、疾病诊断及鉴认代码表、知情同意书等含有受试者身份信息的试验记录文件等</w:t>
      </w:r>
      <w:r>
        <w:rPr>
          <w:rFonts w:ascii="宋体" w:hAnsi="宋体" w:eastAsia="宋体"/>
          <w:sz w:val="24"/>
          <w:szCs w:val="28"/>
        </w:rPr>
        <w:t>；</w:t>
      </w:r>
    </w:p>
    <w:p w14:paraId="4AAD365C">
      <w:pPr>
        <w:pStyle w:val="7"/>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临床试验归档文件；</w:t>
      </w:r>
    </w:p>
    <w:p w14:paraId="39AA5C25">
      <w:pPr>
        <w:pStyle w:val="7"/>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项目接受稽查、视察、核查的相关记录。</w:t>
      </w:r>
    </w:p>
    <w:p w14:paraId="26969D75">
      <w:pPr>
        <w:pStyle w:val="7"/>
        <w:spacing w:line="360" w:lineRule="auto"/>
        <w:ind w:left="370" w:firstLine="0" w:firstLineChars="0"/>
        <w:rPr>
          <w:rFonts w:ascii="宋体" w:hAnsi="宋体" w:eastAsia="宋体"/>
          <w:sz w:val="24"/>
          <w:szCs w:val="28"/>
        </w:rPr>
      </w:pPr>
    </w:p>
    <w:p w14:paraId="1D17041D">
      <w:pPr>
        <w:pStyle w:val="7"/>
        <w:wordWrap w:val="0"/>
        <w:spacing w:line="360" w:lineRule="auto"/>
        <w:ind w:left="370" w:firstLine="0" w:firstLineChars="0"/>
        <w:jc w:val="right"/>
        <w:rPr>
          <w:rFonts w:ascii="宋体" w:hAnsi="宋体" w:eastAsia="宋体"/>
          <w:b/>
          <w:bCs/>
          <w:sz w:val="24"/>
          <w:szCs w:val="28"/>
        </w:rPr>
      </w:pPr>
      <w:r>
        <w:rPr>
          <w:rFonts w:hint="eastAsia" w:ascii="宋体" w:hAnsi="宋体" w:eastAsia="宋体"/>
          <w:b/>
          <w:bCs/>
          <w:sz w:val="24"/>
          <w:szCs w:val="28"/>
        </w:rPr>
        <w:t xml:space="preserve">主要研究者签名： </w:t>
      </w:r>
      <w:r>
        <w:rPr>
          <w:rFonts w:ascii="宋体" w:hAnsi="宋体" w:eastAsia="宋体"/>
          <w:b/>
          <w:bCs/>
          <w:sz w:val="24"/>
          <w:szCs w:val="28"/>
        </w:rPr>
        <w:t xml:space="preserve">               </w:t>
      </w:r>
    </w:p>
    <w:p w14:paraId="51F9B59B">
      <w:pPr>
        <w:pStyle w:val="7"/>
        <w:spacing w:line="360" w:lineRule="auto"/>
        <w:ind w:left="370" w:firstLine="0" w:firstLineChars="0"/>
        <w:jc w:val="right"/>
        <w:rPr>
          <w:rFonts w:ascii="宋体" w:hAnsi="宋体" w:eastAsia="宋体"/>
          <w:b/>
          <w:bCs/>
          <w:sz w:val="24"/>
          <w:szCs w:val="28"/>
        </w:rPr>
      </w:pPr>
    </w:p>
    <w:p w14:paraId="41E4D8EF">
      <w:pPr>
        <w:pStyle w:val="7"/>
        <w:wordWrap w:val="0"/>
        <w:spacing w:line="360" w:lineRule="auto"/>
        <w:ind w:left="370" w:firstLine="0" w:firstLineChars="0"/>
        <w:jc w:val="right"/>
        <w:rPr>
          <w:rFonts w:ascii="宋体" w:hAnsi="宋体" w:eastAsia="宋体"/>
          <w:sz w:val="24"/>
          <w:szCs w:val="28"/>
        </w:rPr>
      </w:pPr>
      <w:r>
        <w:rPr>
          <w:rFonts w:hint="eastAsia" w:ascii="宋体" w:hAnsi="宋体" w:eastAsia="宋体"/>
          <w:b/>
          <w:bCs/>
          <w:sz w:val="24"/>
          <w:szCs w:val="28"/>
        </w:rPr>
        <w:t xml:space="preserve">日期： </w:t>
      </w:r>
      <w:r>
        <w:rPr>
          <w:rFonts w:ascii="宋体" w:hAnsi="宋体" w:eastAsia="宋体"/>
          <w:b/>
          <w:bCs/>
          <w:sz w:val="24"/>
          <w:szCs w:val="28"/>
        </w:rPr>
        <w:t xml:space="preserve">  </w:t>
      </w:r>
      <w:r>
        <w:rPr>
          <w:rFonts w:ascii="宋体" w:hAnsi="宋体" w:eastAsia="宋体"/>
          <w:sz w:val="24"/>
          <w:szCs w:val="28"/>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5D50">
    <w:pPr>
      <w:pStyle w:val="4"/>
      <w:pBdr>
        <w:bottom w:val="single" w:color="auto" w:sz="4" w:space="1"/>
      </w:pBdr>
      <w:jc w:val="both"/>
      <w:rPr>
        <w:rFonts w:hint="eastAsia" w:ascii="宋体" w:hAnsi="宋体" w:eastAsia="宋体" w:cs="宋体"/>
        <w:sz w:val="18"/>
        <w:szCs w:val="18"/>
        <w:lang w:val="en-US" w:eastAsia="zh-CN"/>
      </w:rPr>
    </w:pPr>
    <w:r>
      <w:rPr>
        <w:rFonts w:hint="eastAsia" w:ascii="宋体" w:hAnsi="宋体" w:eastAsia="宋体" w:cs="宋体"/>
        <w:sz w:val="18"/>
        <w:szCs w:val="18"/>
        <w:lang w:eastAsia="zh-CN"/>
      </w:rPr>
      <w:t>成都市双流区第一人民医院</w:t>
    </w:r>
    <w:r>
      <w:rPr>
        <w:rFonts w:hint="eastAsia" w:ascii="宋体" w:hAnsi="宋体" w:eastAsia="宋体" w:cs="宋体"/>
        <w:sz w:val="18"/>
        <w:szCs w:val="18"/>
        <w:lang w:val="en-US" w:eastAsia="zh-CN"/>
      </w:rPr>
      <w:t xml:space="preserve">                                             2024年10月9日 第一版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57912"/>
    <w:multiLevelType w:val="multilevel"/>
    <w:tmpl w:val="31857912"/>
    <w:lvl w:ilvl="0" w:tentative="0">
      <w:start w:val="1"/>
      <w:numFmt w:val="japaneseCounting"/>
      <w:lvlText w:val="%1、"/>
      <w:lvlJc w:val="left"/>
      <w:pPr>
        <w:ind w:left="370" w:hanging="3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702A00"/>
    <w:multiLevelType w:val="multilevel"/>
    <w:tmpl w:val="3A702A00"/>
    <w:lvl w:ilvl="0" w:tentative="0">
      <w:start w:val="1"/>
      <w:numFmt w:val="bullet"/>
      <w:lvlText w:val=""/>
      <w:lvlJc w:val="left"/>
      <w:pPr>
        <w:ind w:left="790" w:hanging="420"/>
      </w:pPr>
      <w:rPr>
        <w:rFonts w:hint="default" w:ascii="Wingdings" w:hAnsi="Wingdings"/>
      </w:rPr>
    </w:lvl>
    <w:lvl w:ilvl="1" w:tentative="0">
      <w:start w:val="1"/>
      <w:numFmt w:val="bullet"/>
      <w:lvlText w:val=""/>
      <w:lvlJc w:val="left"/>
      <w:pPr>
        <w:ind w:left="1210" w:hanging="420"/>
      </w:pPr>
      <w:rPr>
        <w:rFonts w:hint="default" w:ascii="Wingdings" w:hAnsi="Wingdings"/>
      </w:rPr>
    </w:lvl>
    <w:lvl w:ilvl="2" w:tentative="0">
      <w:start w:val="1"/>
      <w:numFmt w:val="bullet"/>
      <w:lvlText w:val=""/>
      <w:lvlJc w:val="left"/>
      <w:pPr>
        <w:ind w:left="1630" w:hanging="420"/>
      </w:pPr>
      <w:rPr>
        <w:rFonts w:hint="default" w:ascii="Wingdings" w:hAnsi="Wingdings"/>
      </w:rPr>
    </w:lvl>
    <w:lvl w:ilvl="3" w:tentative="0">
      <w:start w:val="1"/>
      <w:numFmt w:val="bullet"/>
      <w:lvlText w:val=""/>
      <w:lvlJc w:val="left"/>
      <w:pPr>
        <w:ind w:left="2050" w:hanging="420"/>
      </w:pPr>
      <w:rPr>
        <w:rFonts w:hint="default" w:ascii="Wingdings" w:hAnsi="Wingdings"/>
      </w:rPr>
    </w:lvl>
    <w:lvl w:ilvl="4" w:tentative="0">
      <w:start w:val="1"/>
      <w:numFmt w:val="bullet"/>
      <w:lvlText w:val=""/>
      <w:lvlJc w:val="left"/>
      <w:pPr>
        <w:ind w:left="2470" w:hanging="420"/>
      </w:pPr>
      <w:rPr>
        <w:rFonts w:hint="default" w:ascii="Wingdings" w:hAnsi="Wingdings"/>
      </w:rPr>
    </w:lvl>
    <w:lvl w:ilvl="5" w:tentative="0">
      <w:start w:val="1"/>
      <w:numFmt w:val="bullet"/>
      <w:lvlText w:val=""/>
      <w:lvlJc w:val="left"/>
      <w:pPr>
        <w:ind w:left="2890" w:hanging="420"/>
      </w:pPr>
      <w:rPr>
        <w:rFonts w:hint="default" w:ascii="Wingdings" w:hAnsi="Wingdings"/>
      </w:rPr>
    </w:lvl>
    <w:lvl w:ilvl="6" w:tentative="0">
      <w:start w:val="1"/>
      <w:numFmt w:val="bullet"/>
      <w:lvlText w:val=""/>
      <w:lvlJc w:val="left"/>
      <w:pPr>
        <w:ind w:left="3310" w:hanging="420"/>
      </w:pPr>
      <w:rPr>
        <w:rFonts w:hint="default" w:ascii="Wingdings" w:hAnsi="Wingdings"/>
      </w:rPr>
    </w:lvl>
    <w:lvl w:ilvl="7" w:tentative="0">
      <w:start w:val="1"/>
      <w:numFmt w:val="bullet"/>
      <w:lvlText w:val=""/>
      <w:lvlJc w:val="left"/>
      <w:pPr>
        <w:ind w:left="3730" w:hanging="420"/>
      </w:pPr>
      <w:rPr>
        <w:rFonts w:hint="default" w:ascii="Wingdings" w:hAnsi="Wingdings"/>
      </w:rPr>
    </w:lvl>
    <w:lvl w:ilvl="8" w:tentative="0">
      <w:start w:val="1"/>
      <w:numFmt w:val="bullet"/>
      <w:lvlText w:val=""/>
      <w:lvlJc w:val="left"/>
      <w:pPr>
        <w:ind w:left="415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yZmMxOWQ1YWNmMjk2NWU2YWQ3ZjFlMjg5ZDM0OWUifQ=="/>
  </w:docVars>
  <w:rsids>
    <w:rsidRoot w:val="004A13AC"/>
    <w:rsid w:val="00012233"/>
    <w:rsid w:val="000538F2"/>
    <w:rsid w:val="000D2405"/>
    <w:rsid w:val="001A0920"/>
    <w:rsid w:val="001E06F7"/>
    <w:rsid w:val="002877D3"/>
    <w:rsid w:val="003C3A46"/>
    <w:rsid w:val="003F3098"/>
    <w:rsid w:val="00434FA9"/>
    <w:rsid w:val="004A13AC"/>
    <w:rsid w:val="004D2E26"/>
    <w:rsid w:val="00596E24"/>
    <w:rsid w:val="005C7959"/>
    <w:rsid w:val="006E57B4"/>
    <w:rsid w:val="00733610"/>
    <w:rsid w:val="007639D9"/>
    <w:rsid w:val="00792331"/>
    <w:rsid w:val="00900295"/>
    <w:rsid w:val="009219A4"/>
    <w:rsid w:val="0093056B"/>
    <w:rsid w:val="00A506DE"/>
    <w:rsid w:val="00B44DD7"/>
    <w:rsid w:val="00B958B2"/>
    <w:rsid w:val="00BB7752"/>
    <w:rsid w:val="00C73E65"/>
    <w:rsid w:val="00CA600C"/>
    <w:rsid w:val="00CC7EB9"/>
    <w:rsid w:val="00D418AB"/>
    <w:rsid w:val="00EB0814"/>
    <w:rsid w:val="00F24754"/>
    <w:rsid w:val="1FCE7ACB"/>
    <w:rsid w:val="30393396"/>
    <w:rsid w:val="376D0FF4"/>
    <w:rsid w:val="5BD4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autoRedefine/>
    <w:uiPriority w:val="99"/>
    <w:rPr>
      <w:sz w:val="18"/>
      <w:szCs w:val="18"/>
    </w:r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1115</Words>
  <Characters>1121</Characters>
  <Lines>8</Lines>
  <Paragraphs>2</Paragraphs>
  <TotalTime>0</TotalTime>
  <ScaleCrop>false</ScaleCrop>
  <LinksUpToDate>false</LinksUpToDate>
  <CharactersWithSpaces>1162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2023-06-28T01:00:00Z</dcterms:created>
  <dc:creator>姜 倩</dc:creator>
  <cp:lastModifiedBy>嘟嘟乐</cp:lastModifiedBy>
  <dcterms:modified xsi:type="dcterms:W3CDTF">2024-10-18T03:18:08Z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DA11C750FBC8484090614253F0B8FFD2_12</vt:lpwstr>
  </property>
</Properties>
</file>