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体检</w:t>
      </w:r>
      <w:r>
        <w:rPr>
          <w:rFonts w:hint="eastAsia"/>
          <w:b/>
          <w:bCs/>
          <w:sz w:val="28"/>
          <w:szCs w:val="28"/>
          <w:lang w:val="en-US" w:eastAsia="zh-CN"/>
        </w:rPr>
        <w:t>APP维护服务项目需求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系统UI、功能和安全的迭代升级服务；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负责对服务器及操作系统系统的定期巡检，包括但不限于磁盘、CPU、内存、数据库和日志，优化系统。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负责对软件系统进行定期巡检和维护，包括但不限于系统性能监控、bug修复、安全补丁更新、版本升级等；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定期自查系统和服务器的漏洞、木马并进行整改；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定期对软件系统进行备份和恢复测试，以确保数据安全性；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提供电话技术支持服务为365天*24小时；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针对巡检情况，每个季度提供一次的巡检报告。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根据信息系统应用和业务需求，提供培训和技术支持，必要时需现场技术支持；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提供不少于1人的固定的维护工程师，专门维护体检APP，方便医院联系。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定期收集用户对系统的使用体验和改进建议,确保系统与用户需求和业务发展保持同步。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实时监控软件系统运行状态和性能指标，确保任何异常都能被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迅速发现和响应。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定期分析系统性能，识别瓶颈，并实施优化措施，如代码优化、数据库索引调整、负载均衡配置等。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建立快速响应机制，对系统故障进行及时诊断和修复，确保最小化系统停机时间。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制定和测试灾难恢复计划，确保在发生重大故障时能够快速恢复业务运行。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6AA49"/>
    <w:multiLevelType w:val="multilevel"/>
    <w:tmpl w:val="9556AA49"/>
    <w:lvl w:ilvl="0" w:tentative="0">
      <w:start w:val="1"/>
      <w:numFmt w:val="decimal"/>
      <w:suff w:val="nothing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ZmUyMzk3Mzc0ZDc4ZThkM2JmYjE1ZWJlMWI4MWUifQ=="/>
  </w:docVars>
  <w:rsids>
    <w:rsidRoot w:val="00000000"/>
    <w:rsid w:val="1241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李增兄</cp:lastModifiedBy>
  <dcterms:modified xsi:type="dcterms:W3CDTF">2024-09-04T07:54:28Z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663EB52FE9CC423BAE412159F6345E05_12</vt:lpwstr>
  </property>
</Properties>
</file>