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697EC">
      <w:pPr>
        <w:jc w:val="center"/>
        <w:rPr>
          <w:rFonts w:ascii="方正小标宋简体" w:eastAsia="方正小标宋简体"/>
          <w:sz w:val="44"/>
          <w:szCs w:val="44"/>
        </w:rPr>
      </w:pPr>
      <w:r>
        <w:rPr>
          <w:rFonts w:hint="eastAsia" w:ascii="方正小标宋简体" w:eastAsia="方正小标宋简体"/>
          <w:sz w:val="44"/>
          <w:szCs w:val="44"/>
        </w:rPr>
        <w:t>超声诊断仪维保需求</w:t>
      </w:r>
    </w:p>
    <w:p w14:paraId="0FF29FDF">
      <w:pPr>
        <w:pStyle w:val="5"/>
        <w:jc w:val="center"/>
        <w:rPr>
          <w:rFonts w:ascii="仿宋" w:hAnsi="仿宋" w:eastAsia="仿宋"/>
          <w:sz w:val="32"/>
          <w:szCs w:val="32"/>
        </w:rPr>
      </w:pPr>
      <w:r>
        <w:rPr>
          <w:rFonts w:hint="eastAsia" w:ascii="仿宋" w:hAnsi="仿宋" w:eastAsia="仿宋"/>
          <w:sz w:val="32"/>
          <w:szCs w:val="32"/>
        </w:rPr>
        <w:t>维保设备清单</w:t>
      </w:r>
    </w:p>
    <w:tbl>
      <w:tblPr>
        <w:tblStyle w:val="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870"/>
        <w:gridCol w:w="1650"/>
        <w:gridCol w:w="960"/>
        <w:gridCol w:w="1350"/>
        <w:gridCol w:w="1604"/>
      </w:tblGrid>
      <w:tr w14:paraId="2689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85" w:type="dxa"/>
            <w:shd w:val="clear" w:color="auto" w:fill="auto"/>
            <w:vAlign w:val="center"/>
          </w:tcPr>
          <w:p w14:paraId="65D5342D">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1870" w:type="dxa"/>
            <w:shd w:val="clear" w:color="auto" w:fill="auto"/>
            <w:vAlign w:val="center"/>
          </w:tcPr>
          <w:p w14:paraId="06E0210F">
            <w:pPr>
              <w:pStyle w:val="5"/>
              <w:jc w:val="center"/>
              <w:rPr>
                <w:rFonts w:ascii="仿宋" w:hAnsi="仿宋" w:eastAsia="仿宋"/>
                <w:sz w:val="28"/>
                <w:szCs w:val="28"/>
              </w:rPr>
            </w:pPr>
            <w:r>
              <w:rPr>
                <w:rFonts w:hint="eastAsia" w:ascii="仿宋" w:hAnsi="仿宋" w:eastAsia="仿宋"/>
                <w:sz w:val="28"/>
                <w:szCs w:val="28"/>
              </w:rPr>
              <w:t>设备名称</w:t>
            </w:r>
          </w:p>
        </w:tc>
        <w:tc>
          <w:tcPr>
            <w:tcW w:w="1650" w:type="dxa"/>
            <w:vAlign w:val="center"/>
          </w:tcPr>
          <w:p w14:paraId="0F2FC847">
            <w:pPr>
              <w:pStyle w:val="5"/>
              <w:jc w:val="center"/>
              <w:rPr>
                <w:rFonts w:ascii="仿宋" w:hAnsi="仿宋" w:eastAsia="仿宋"/>
                <w:sz w:val="28"/>
                <w:szCs w:val="28"/>
              </w:rPr>
            </w:pPr>
            <w:r>
              <w:rPr>
                <w:rFonts w:hint="eastAsia" w:ascii="仿宋" w:hAnsi="仿宋" w:eastAsia="仿宋"/>
                <w:sz w:val="28"/>
                <w:szCs w:val="28"/>
              </w:rPr>
              <w:t>规格型号</w:t>
            </w:r>
          </w:p>
        </w:tc>
        <w:tc>
          <w:tcPr>
            <w:tcW w:w="960" w:type="dxa"/>
            <w:shd w:val="clear" w:color="auto" w:fill="auto"/>
            <w:vAlign w:val="center"/>
          </w:tcPr>
          <w:p w14:paraId="255A11A1">
            <w:pPr>
              <w:pStyle w:val="5"/>
              <w:jc w:val="center"/>
              <w:rPr>
                <w:rFonts w:ascii="仿宋" w:hAnsi="仿宋" w:eastAsia="仿宋"/>
                <w:sz w:val="28"/>
                <w:szCs w:val="28"/>
              </w:rPr>
            </w:pPr>
            <w:r>
              <w:rPr>
                <w:rFonts w:hint="eastAsia" w:ascii="仿宋" w:hAnsi="仿宋" w:eastAsia="仿宋"/>
                <w:sz w:val="28"/>
                <w:szCs w:val="28"/>
              </w:rPr>
              <w:t>数量</w:t>
            </w:r>
          </w:p>
        </w:tc>
        <w:tc>
          <w:tcPr>
            <w:tcW w:w="1350" w:type="dxa"/>
            <w:shd w:val="clear" w:color="auto" w:fill="auto"/>
            <w:vAlign w:val="center"/>
          </w:tcPr>
          <w:p w14:paraId="6B265A26">
            <w:pPr>
              <w:pStyle w:val="5"/>
              <w:jc w:val="center"/>
              <w:rPr>
                <w:rFonts w:ascii="仿宋" w:hAnsi="仿宋" w:eastAsia="仿宋"/>
                <w:sz w:val="28"/>
                <w:szCs w:val="28"/>
              </w:rPr>
            </w:pPr>
            <w:r>
              <w:rPr>
                <w:rFonts w:hint="eastAsia" w:ascii="仿宋" w:hAnsi="仿宋" w:eastAsia="仿宋"/>
                <w:sz w:val="28"/>
                <w:szCs w:val="28"/>
              </w:rPr>
              <w:t>维保类型</w:t>
            </w:r>
          </w:p>
        </w:tc>
        <w:tc>
          <w:tcPr>
            <w:tcW w:w="1604" w:type="dxa"/>
            <w:vAlign w:val="center"/>
          </w:tcPr>
          <w:p w14:paraId="2796BCBA">
            <w:pPr>
              <w:pStyle w:val="5"/>
              <w:jc w:val="center"/>
              <w:rPr>
                <w:rFonts w:ascii="仿宋" w:hAnsi="仿宋" w:eastAsia="仿宋"/>
                <w:sz w:val="28"/>
                <w:szCs w:val="28"/>
              </w:rPr>
            </w:pPr>
            <w:r>
              <w:rPr>
                <w:rFonts w:hint="eastAsia" w:ascii="仿宋" w:hAnsi="仿宋" w:eastAsia="仿宋"/>
                <w:sz w:val="28"/>
                <w:szCs w:val="28"/>
              </w:rPr>
              <w:t>服务期限</w:t>
            </w:r>
          </w:p>
        </w:tc>
      </w:tr>
      <w:tr w14:paraId="3052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085" w:type="dxa"/>
            <w:shd w:val="clear" w:color="auto" w:fill="auto"/>
            <w:vAlign w:val="center"/>
          </w:tcPr>
          <w:p w14:paraId="6FE4E937">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1870" w:type="dxa"/>
            <w:shd w:val="clear" w:color="auto" w:fill="auto"/>
            <w:vAlign w:val="center"/>
          </w:tcPr>
          <w:p w14:paraId="7430FD55">
            <w:pPr>
              <w:pStyle w:val="5"/>
              <w:jc w:val="center"/>
              <w:rPr>
                <w:rFonts w:ascii="仿宋" w:hAnsi="仿宋" w:eastAsia="仿宋"/>
                <w:sz w:val="28"/>
                <w:szCs w:val="28"/>
              </w:rPr>
            </w:pPr>
            <w:r>
              <w:rPr>
                <w:rFonts w:hint="eastAsia" w:ascii="仿宋" w:hAnsi="仿宋" w:eastAsia="仿宋"/>
                <w:sz w:val="28"/>
                <w:szCs w:val="28"/>
              </w:rPr>
              <w:t>超声诊断仪</w:t>
            </w:r>
          </w:p>
        </w:tc>
        <w:tc>
          <w:tcPr>
            <w:tcW w:w="1650" w:type="dxa"/>
            <w:vAlign w:val="center"/>
          </w:tcPr>
          <w:p w14:paraId="3D1C151D">
            <w:pPr>
              <w:pStyle w:val="5"/>
              <w:jc w:val="center"/>
              <w:rPr>
                <w:rFonts w:ascii="仿宋" w:hAnsi="仿宋" w:eastAsia="仿宋"/>
                <w:sz w:val="28"/>
                <w:szCs w:val="28"/>
              </w:rPr>
            </w:pPr>
            <w:r>
              <w:rPr>
                <w:rFonts w:ascii="仿宋" w:hAnsi="仿宋" w:eastAsia="仿宋"/>
                <w:sz w:val="28"/>
                <w:szCs w:val="28"/>
              </w:rPr>
              <w:t>EPIQ5</w:t>
            </w:r>
          </w:p>
        </w:tc>
        <w:tc>
          <w:tcPr>
            <w:tcW w:w="960" w:type="dxa"/>
            <w:shd w:val="clear" w:color="auto" w:fill="auto"/>
            <w:vAlign w:val="center"/>
          </w:tcPr>
          <w:p w14:paraId="4D1C8492">
            <w:pPr>
              <w:pStyle w:val="5"/>
              <w:jc w:val="center"/>
              <w:rPr>
                <w:rFonts w:ascii="仿宋" w:hAnsi="仿宋" w:eastAsia="仿宋"/>
                <w:sz w:val="28"/>
                <w:szCs w:val="28"/>
              </w:rPr>
            </w:pPr>
            <w:r>
              <w:rPr>
                <w:rFonts w:ascii="仿宋" w:hAnsi="仿宋" w:eastAsia="仿宋"/>
                <w:sz w:val="28"/>
                <w:szCs w:val="28"/>
              </w:rPr>
              <w:t>1</w:t>
            </w:r>
          </w:p>
        </w:tc>
        <w:tc>
          <w:tcPr>
            <w:tcW w:w="1350" w:type="dxa"/>
            <w:shd w:val="clear" w:color="auto" w:fill="auto"/>
            <w:vAlign w:val="center"/>
          </w:tcPr>
          <w:p w14:paraId="61DCE2DC">
            <w:pPr>
              <w:pStyle w:val="5"/>
              <w:jc w:val="center"/>
              <w:rPr>
                <w:rFonts w:ascii="仿宋" w:hAnsi="仿宋" w:eastAsia="仿宋"/>
                <w:sz w:val="28"/>
                <w:szCs w:val="28"/>
              </w:rPr>
            </w:pPr>
            <w:r>
              <w:rPr>
                <w:rFonts w:hint="eastAsia" w:ascii="仿宋" w:hAnsi="仿宋" w:eastAsia="仿宋"/>
                <w:sz w:val="28"/>
                <w:szCs w:val="28"/>
              </w:rPr>
              <w:t>全保</w:t>
            </w:r>
          </w:p>
        </w:tc>
        <w:tc>
          <w:tcPr>
            <w:tcW w:w="1604" w:type="dxa"/>
            <w:vAlign w:val="center"/>
          </w:tcPr>
          <w:p w14:paraId="7C552998">
            <w:pPr>
              <w:pStyle w:val="5"/>
              <w:jc w:val="cente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年</w:t>
            </w:r>
          </w:p>
        </w:tc>
      </w:tr>
    </w:tbl>
    <w:p w14:paraId="7E0685B9">
      <w:pPr>
        <w:spacing w:after="0" w:line="400" w:lineRule="exact"/>
        <w:rPr>
          <w:rFonts w:ascii="仿宋" w:hAnsi="仿宋" w:eastAsia="仿宋"/>
          <w:bCs/>
          <w:sz w:val="24"/>
        </w:rPr>
      </w:pPr>
    </w:p>
    <w:p w14:paraId="13656833">
      <w:pPr>
        <w:spacing w:line="580" w:lineRule="exact"/>
        <w:ind w:firstLine="640" w:firstLineChars="200"/>
        <w:rPr>
          <w:rFonts w:ascii="仿宋" w:hAnsi="仿宋" w:eastAsia="仿宋"/>
          <w:sz w:val="32"/>
          <w:szCs w:val="32"/>
        </w:rPr>
      </w:pPr>
      <w:r>
        <w:rPr>
          <w:rFonts w:hint="eastAsia" w:ascii="仿宋" w:hAnsi="仿宋" w:eastAsia="仿宋"/>
          <w:sz w:val="32"/>
          <w:szCs w:val="32"/>
        </w:rPr>
        <w:t>一、保修内容：每年任选4支探头更换。</w:t>
      </w:r>
    </w:p>
    <w:p w14:paraId="1870A6D8">
      <w:pPr>
        <w:spacing w:line="580" w:lineRule="exact"/>
        <w:ind w:firstLine="640" w:firstLineChars="200"/>
        <w:rPr>
          <w:rFonts w:ascii="仿宋" w:hAnsi="仿宋" w:eastAsia="仿宋"/>
          <w:sz w:val="32"/>
          <w:szCs w:val="32"/>
        </w:rPr>
      </w:pPr>
      <w:r>
        <w:rPr>
          <w:rFonts w:hint="eastAsia" w:ascii="仿宋" w:hAnsi="仿宋" w:eastAsia="仿宋"/>
          <w:sz w:val="32"/>
          <w:szCs w:val="32"/>
        </w:rPr>
        <w:t>二、服务要求：</w:t>
      </w:r>
    </w:p>
    <w:p w14:paraId="73B4C3EA">
      <w:pPr>
        <w:spacing w:line="580" w:lineRule="exact"/>
        <w:ind w:firstLine="640" w:firstLineChars="200"/>
        <w:rPr>
          <w:rFonts w:ascii="仿宋" w:hAnsi="仿宋" w:eastAsia="仿宋"/>
          <w:sz w:val="32"/>
          <w:szCs w:val="32"/>
        </w:rPr>
      </w:pPr>
      <w:r>
        <w:rPr>
          <w:rFonts w:hint="eastAsia" w:ascii="仿宋" w:hAnsi="仿宋" w:eastAsia="仿宋"/>
          <w:sz w:val="32"/>
          <w:szCs w:val="32"/>
        </w:rPr>
        <w:t>1.服务时间：周一至周日，7×24小时。</w:t>
      </w:r>
    </w:p>
    <w:p w14:paraId="10D752E0">
      <w:pPr>
        <w:spacing w:line="580" w:lineRule="exact"/>
        <w:ind w:firstLine="640" w:firstLineChars="200"/>
        <w:rPr>
          <w:rFonts w:ascii="仿宋" w:hAnsi="仿宋" w:eastAsia="仿宋"/>
          <w:sz w:val="32"/>
          <w:szCs w:val="32"/>
        </w:rPr>
      </w:pPr>
      <w:r>
        <w:rPr>
          <w:rFonts w:hint="eastAsia" w:ascii="仿宋" w:hAnsi="仿宋" w:eastAsia="仿宋"/>
          <w:sz w:val="32"/>
          <w:szCs w:val="32"/>
        </w:rPr>
        <w:t>2.响应时间：电话响应：1小时内。现场响应时间：24小时内到达现场并完成维修，如需更换配件的48小时内完成维修。</w:t>
      </w:r>
    </w:p>
    <w:p w14:paraId="0421C14A">
      <w:pPr>
        <w:spacing w:line="580" w:lineRule="exact"/>
        <w:ind w:firstLine="640" w:firstLineChars="200"/>
        <w:rPr>
          <w:rFonts w:ascii="仿宋" w:hAnsi="仿宋" w:eastAsia="仿宋"/>
          <w:sz w:val="32"/>
          <w:szCs w:val="32"/>
        </w:rPr>
      </w:pPr>
      <w:r>
        <w:rPr>
          <w:rFonts w:hint="eastAsia" w:ascii="仿宋" w:hAnsi="仿宋" w:eastAsia="仿宋"/>
          <w:sz w:val="32"/>
          <w:szCs w:val="32"/>
        </w:rPr>
        <w:t>3.服务热线：要求提供免费800或400电话支持。</w:t>
      </w:r>
    </w:p>
    <w:p w14:paraId="4CF7E9F9">
      <w:pPr>
        <w:spacing w:line="580" w:lineRule="exact"/>
        <w:ind w:firstLine="640" w:firstLineChars="200"/>
        <w:rPr>
          <w:rFonts w:ascii="仿宋" w:hAnsi="仿宋" w:eastAsia="仿宋"/>
          <w:sz w:val="32"/>
          <w:szCs w:val="32"/>
        </w:rPr>
      </w:pPr>
      <w:r>
        <w:rPr>
          <w:rFonts w:hint="eastAsia" w:ascii="仿宋" w:hAnsi="仿宋" w:eastAsia="仿宋"/>
          <w:sz w:val="32"/>
          <w:szCs w:val="32"/>
        </w:rPr>
        <w:t>4.远程维修技术支持能通过电话、邮件等获得专业技术工程师支持。</w:t>
      </w:r>
    </w:p>
    <w:p w14:paraId="47840162">
      <w:pPr>
        <w:spacing w:line="580" w:lineRule="exact"/>
        <w:ind w:firstLine="640" w:firstLineChars="200"/>
        <w:rPr>
          <w:rFonts w:ascii="仿宋" w:hAnsi="仿宋" w:eastAsia="仿宋"/>
          <w:sz w:val="32"/>
          <w:szCs w:val="32"/>
        </w:rPr>
      </w:pPr>
      <w:r>
        <w:rPr>
          <w:rFonts w:hint="eastAsia" w:ascii="仿宋" w:hAnsi="仿宋" w:eastAsia="仿宋"/>
          <w:sz w:val="32"/>
          <w:szCs w:val="32"/>
        </w:rPr>
        <w:t>5.设备定期保养：每半年一次专业规范保养，提供各项漏电流、电压等的检测报告、设备的安全检查、影像质量检查服务，运行状态检查及除尘保养服务，并提供维护保养报告。</w:t>
      </w:r>
    </w:p>
    <w:p w14:paraId="476A4816">
      <w:pPr>
        <w:spacing w:line="580" w:lineRule="exact"/>
        <w:ind w:firstLine="640" w:firstLineChars="200"/>
        <w:rPr>
          <w:rFonts w:ascii="仿宋" w:hAnsi="仿宋" w:eastAsia="仿宋"/>
          <w:sz w:val="32"/>
          <w:szCs w:val="32"/>
        </w:rPr>
      </w:pPr>
      <w:r>
        <w:rPr>
          <w:rFonts w:hint="eastAsia" w:ascii="仿宋" w:hAnsi="仿宋" w:eastAsia="仿宋"/>
          <w:sz w:val="32"/>
          <w:szCs w:val="32"/>
        </w:rPr>
        <w:t>6.出现故障更换原厂全新零配件，在合同履行过程中需出具配件来源证明（需合法有效）。</w:t>
      </w:r>
    </w:p>
    <w:p w14:paraId="49D8A79A">
      <w:pPr>
        <w:spacing w:line="580" w:lineRule="exact"/>
        <w:ind w:firstLine="640" w:firstLineChars="200"/>
        <w:rPr>
          <w:rFonts w:ascii="仿宋" w:hAnsi="仿宋" w:eastAsia="仿宋"/>
          <w:sz w:val="32"/>
          <w:szCs w:val="32"/>
        </w:rPr>
      </w:pPr>
      <w:r>
        <w:rPr>
          <w:rFonts w:hint="eastAsia" w:ascii="仿宋" w:hAnsi="仿宋" w:eastAsia="仿宋"/>
          <w:sz w:val="32"/>
          <w:szCs w:val="32"/>
        </w:rPr>
        <w:t>7.探头故障需更换原厂全新探头，在合同履行过程中需出具配件来源证明（需合法有效），为保障服务执行质量，投标人需提供本项目使用的探头实物照片（包含备件号及序列号）及来源证明。</w:t>
      </w:r>
    </w:p>
    <w:p w14:paraId="5C8E2883">
      <w:pPr>
        <w:spacing w:line="580" w:lineRule="exact"/>
        <w:ind w:firstLine="640" w:firstLineChars="200"/>
        <w:rPr>
          <w:rFonts w:ascii="仿宋" w:hAnsi="仿宋" w:eastAsia="仿宋"/>
          <w:sz w:val="32"/>
          <w:szCs w:val="32"/>
        </w:rPr>
      </w:pPr>
      <w:r>
        <w:rPr>
          <w:rFonts w:hint="eastAsia" w:ascii="仿宋" w:hAnsi="仿宋" w:eastAsia="仿宋"/>
          <w:sz w:val="32"/>
          <w:szCs w:val="32"/>
        </w:rPr>
        <w:t>8.承诺中标后取得飞利浦原厂授权及技术、配件支持，签订合同时需提供厂家授权函。（提供承诺函）</w:t>
      </w:r>
    </w:p>
    <w:p w14:paraId="73BABD99">
      <w:pPr>
        <w:spacing w:line="580" w:lineRule="exact"/>
        <w:ind w:firstLine="640" w:firstLineChars="200"/>
        <w:rPr>
          <w:rFonts w:ascii="仿宋" w:hAnsi="仿宋" w:eastAsia="仿宋"/>
          <w:sz w:val="32"/>
          <w:szCs w:val="32"/>
        </w:rPr>
      </w:pPr>
      <w:r>
        <w:rPr>
          <w:rFonts w:hint="eastAsia" w:ascii="仿宋" w:hAnsi="仿宋" w:eastAsia="仿宋"/>
          <w:sz w:val="32"/>
          <w:szCs w:val="32"/>
        </w:rPr>
        <w:t>9.服务品质保障：</w:t>
      </w:r>
    </w:p>
    <w:p w14:paraId="014B12FC">
      <w:pPr>
        <w:spacing w:line="580" w:lineRule="exact"/>
        <w:ind w:firstLine="640" w:firstLineChars="200"/>
        <w:rPr>
          <w:rFonts w:ascii="仿宋" w:hAnsi="仿宋" w:eastAsia="仿宋"/>
          <w:sz w:val="32"/>
          <w:szCs w:val="32"/>
        </w:rPr>
      </w:pPr>
      <w:r>
        <w:rPr>
          <w:rFonts w:hint="eastAsia" w:ascii="仿宋" w:hAnsi="仿宋" w:eastAsia="仿宋"/>
          <w:sz w:val="32"/>
          <w:szCs w:val="32"/>
        </w:rPr>
        <w:t>（1）备件要求：在成都设有备件库房或承诺中标后设置，更换的配件为权属清楚的全新原厂配件，不能使用可替换的配件或二手配件，保障维修后的机器性能和使用效果，达到原厂维修标准，符合国家相关法律法规规定的技术标准。</w:t>
      </w:r>
    </w:p>
    <w:p w14:paraId="2F4C7133">
      <w:pPr>
        <w:spacing w:line="580" w:lineRule="exact"/>
        <w:ind w:firstLine="640" w:firstLineChars="200"/>
        <w:rPr>
          <w:rFonts w:ascii="仿宋" w:hAnsi="仿宋" w:eastAsia="仿宋"/>
          <w:sz w:val="32"/>
          <w:szCs w:val="32"/>
        </w:rPr>
      </w:pPr>
      <w:r>
        <w:rPr>
          <w:rFonts w:hint="eastAsia" w:ascii="仿宋" w:hAnsi="仿宋" w:eastAsia="仿宋"/>
          <w:sz w:val="32"/>
          <w:szCs w:val="32"/>
        </w:rPr>
        <w:t>（2）维修服务报告：维修完成后提供维修服务报告。</w:t>
      </w:r>
    </w:p>
    <w:p w14:paraId="4A216F99">
      <w:pPr>
        <w:spacing w:line="580" w:lineRule="exact"/>
        <w:ind w:firstLine="640" w:firstLineChars="200"/>
        <w:rPr>
          <w:rFonts w:ascii="仿宋" w:hAnsi="仿宋" w:eastAsia="仿宋"/>
          <w:sz w:val="32"/>
          <w:szCs w:val="32"/>
        </w:rPr>
      </w:pPr>
      <w:r>
        <w:rPr>
          <w:rFonts w:hint="eastAsia" w:ascii="仿宋" w:hAnsi="仿宋" w:eastAsia="仿宋"/>
          <w:sz w:val="32"/>
          <w:szCs w:val="32"/>
        </w:rPr>
        <w:t>10.服务能力：投标人需通过ISO9000质量管理体系认证或ISO13485医疗器械质量管理体系认证。</w:t>
      </w:r>
    </w:p>
    <w:p w14:paraId="5DD04DA2">
      <w:pPr>
        <w:spacing w:line="580" w:lineRule="exact"/>
        <w:ind w:firstLine="640" w:firstLineChars="200"/>
        <w:rPr>
          <w:rFonts w:ascii="仿宋" w:hAnsi="仿宋" w:eastAsia="仿宋"/>
          <w:sz w:val="32"/>
          <w:szCs w:val="32"/>
        </w:rPr>
      </w:pPr>
      <w:r>
        <w:rPr>
          <w:rFonts w:hint="eastAsia" w:ascii="仿宋" w:hAnsi="仿宋" w:eastAsia="仿宋"/>
          <w:sz w:val="32"/>
          <w:szCs w:val="32"/>
        </w:rPr>
        <w:t>11.维修人员要求：供应商需提供四川区域维修该设备的驻原厂工程师或经原厂认证的工程师五名或以上的证明材料，并具备原厂TSE技术支持能力。</w:t>
      </w:r>
    </w:p>
    <w:p w14:paraId="0624501B">
      <w:pPr>
        <w:spacing w:line="580" w:lineRule="exact"/>
        <w:ind w:firstLine="640" w:firstLineChars="200"/>
        <w:rPr>
          <w:rFonts w:ascii="仿宋" w:hAnsi="仿宋" w:eastAsia="仿宋"/>
          <w:sz w:val="32"/>
          <w:szCs w:val="32"/>
        </w:rPr>
      </w:pPr>
      <w:r>
        <w:rPr>
          <w:rFonts w:hint="eastAsia" w:ascii="仿宋" w:hAnsi="仿宋" w:eastAsia="仿宋"/>
          <w:sz w:val="32"/>
          <w:szCs w:val="32"/>
        </w:rPr>
        <w:t>三、保修服务涵盖保修内容涉及的所有备件费、人工费用及交通差旅费。</w:t>
      </w:r>
    </w:p>
    <w:p w14:paraId="4BED8C84">
      <w:pPr>
        <w:spacing w:line="580" w:lineRule="exact"/>
        <w:ind w:firstLine="640" w:firstLineChars="200"/>
        <w:rPr>
          <w:rFonts w:ascii="仿宋" w:hAnsi="仿宋" w:eastAsia="仿宋"/>
          <w:sz w:val="32"/>
          <w:szCs w:val="32"/>
        </w:rPr>
      </w:pPr>
      <w:r>
        <w:rPr>
          <w:rFonts w:hint="eastAsia" w:ascii="仿宋" w:hAnsi="仿宋" w:eastAsia="仿宋"/>
          <w:sz w:val="32"/>
          <w:szCs w:val="32"/>
        </w:rPr>
        <w:t>四、要求定期维护保养服务，设备的安全检查、影像质量检查服务，运行状态检查不得少于4次/年/台。要求提供除尘保养服务，不得少于2次/年/台，提供维护保养报告。</w:t>
      </w:r>
    </w:p>
    <w:p w14:paraId="4204748A">
      <w:pPr>
        <w:spacing w:line="580" w:lineRule="exact"/>
        <w:ind w:firstLine="640" w:firstLineChars="200"/>
        <w:rPr>
          <w:rFonts w:ascii="仿宋" w:hAnsi="仿宋" w:eastAsia="仿宋"/>
          <w:sz w:val="32"/>
          <w:szCs w:val="32"/>
        </w:rPr>
      </w:pPr>
      <w:r>
        <w:rPr>
          <w:rFonts w:hint="eastAsia" w:ascii="仿宋" w:hAnsi="仿宋" w:eastAsia="仿宋"/>
          <w:sz w:val="32"/>
          <w:szCs w:val="32"/>
        </w:rPr>
        <w:t>*五、保证备件充足，不得以任何理由拖延备件发货时间。</w:t>
      </w:r>
    </w:p>
    <w:p w14:paraId="37FD6312">
      <w:pPr>
        <w:spacing w:line="580" w:lineRule="exact"/>
        <w:ind w:firstLine="640" w:firstLineChars="200"/>
        <w:rPr>
          <w:rFonts w:ascii="仿宋" w:hAnsi="仿宋" w:eastAsia="仿宋"/>
          <w:sz w:val="32"/>
          <w:szCs w:val="32"/>
        </w:rPr>
      </w:pPr>
      <w:r>
        <w:rPr>
          <w:rFonts w:hint="eastAsia" w:ascii="仿宋" w:hAnsi="仿宋" w:eastAsia="仿宋"/>
          <w:sz w:val="32"/>
          <w:szCs w:val="32"/>
        </w:rPr>
        <w:t>六、保证所保设备全年的开机率，全年的开机率达到95%以上，按照一年365天计算，若所保设备未达到开机率保证，需给予双倍补偿，即停机每超出一天，维修服务合同期限自动延长两天。</w:t>
      </w:r>
    </w:p>
    <w:p w14:paraId="6CE9D06B">
      <w:pPr>
        <w:spacing w:line="580" w:lineRule="exact"/>
        <w:ind w:firstLine="640" w:firstLineChars="200"/>
        <w:rPr>
          <w:rFonts w:ascii="仿宋" w:hAnsi="仿宋" w:eastAsia="仿宋"/>
          <w:sz w:val="32"/>
          <w:szCs w:val="32"/>
        </w:rPr>
      </w:pPr>
      <w:r>
        <w:rPr>
          <w:rFonts w:hint="eastAsia" w:ascii="仿宋" w:hAnsi="仿宋" w:eastAsia="仿宋"/>
          <w:sz w:val="32"/>
          <w:szCs w:val="32"/>
        </w:rPr>
        <w:t>七、要求提供软硬件升级服务（费用包含在投标总价内）。</w:t>
      </w:r>
    </w:p>
    <w:p w14:paraId="329629C3">
      <w:pPr>
        <w:spacing w:line="580" w:lineRule="exact"/>
        <w:ind w:firstLine="640" w:firstLineChars="200"/>
        <w:rPr>
          <w:rFonts w:ascii="仿宋" w:hAnsi="仿宋" w:eastAsia="仿宋"/>
          <w:sz w:val="32"/>
          <w:szCs w:val="32"/>
        </w:rPr>
      </w:pPr>
      <w:r>
        <w:rPr>
          <w:rFonts w:hint="eastAsia" w:ascii="仿宋" w:hAnsi="仿宋" w:eastAsia="仿宋"/>
          <w:sz w:val="32"/>
          <w:szCs w:val="32"/>
        </w:rPr>
        <w:t>八、服务期限：两年。</w:t>
      </w:r>
    </w:p>
    <w:p w14:paraId="251EAA79">
      <w:pPr>
        <w:pStyle w:val="2"/>
        <w:ind w:firstLine="680" w:firstLineChars="200"/>
      </w:pPr>
    </w:p>
    <w:p w14:paraId="6DEA5040">
      <w:pPr>
        <w:pStyle w:val="2"/>
        <w:ind w:firstLine="680" w:firstLineChars="200"/>
      </w:pPr>
    </w:p>
    <w:p w14:paraId="06881802">
      <w:pPr>
        <w:pStyle w:val="2"/>
        <w:ind w:firstLine="680" w:firstLineChars="200"/>
      </w:pPr>
    </w:p>
    <w:p w14:paraId="7FBDB688">
      <w:pPr>
        <w:pStyle w:val="2"/>
        <w:ind w:firstLine="680" w:firstLineChars="200"/>
      </w:pPr>
    </w:p>
    <w:p w14:paraId="67C768D0">
      <w:pPr>
        <w:pStyle w:val="2"/>
        <w:ind w:firstLine="680" w:firstLineChars="200"/>
      </w:pPr>
    </w:p>
    <w:p w14:paraId="42C8CB53">
      <w:pPr>
        <w:pStyle w:val="2"/>
        <w:ind w:firstLine="680" w:firstLineChars="200"/>
      </w:pPr>
    </w:p>
    <w:p w14:paraId="338FB5A5">
      <w:pPr>
        <w:pStyle w:val="2"/>
        <w:ind w:firstLine="680" w:firstLineChars="200"/>
      </w:pPr>
    </w:p>
    <w:p w14:paraId="501D979C">
      <w:pPr>
        <w:pStyle w:val="2"/>
        <w:ind w:firstLine="680" w:firstLineChars="200"/>
      </w:pPr>
    </w:p>
    <w:p w14:paraId="6EDA52FE">
      <w:pPr>
        <w:pStyle w:val="2"/>
        <w:ind w:firstLine="680" w:firstLineChars="200"/>
      </w:pPr>
    </w:p>
    <w:p w14:paraId="1A632A5A">
      <w:pPr>
        <w:pStyle w:val="2"/>
        <w:ind w:firstLine="680" w:firstLineChars="200"/>
      </w:pPr>
    </w:p>
    <w:p w14:paraId="67BDB65F">
      <w:pPr>
        <w:jc w:val="center"/>
        <w:rPr>
          <w:rFonts w:ascii="仿宋" w:hAnsi="仿宋" w:eastAsia="仿宋"/>
          <w:b/>
          <w:bCs/>
          <w:sz w:val="24"/>
        </w:rPr>
      </w:pPr>
      <w:r>
        <w:rPr>
          <w:rFonts w:hint="eastAsia" w:ascii="方正小标宋简体" w:eastAsia="方正小标宋简体"/>
          <w:sz w:val="44"/>
          <w:szCs w:val="44"/>
        </w:rPr>
        <w:t>超声诊断仪维保需求</w:t>
      </w:r>
    </w:p>
    <w:p w14:paraId="60B76B61">
      <w:pPr>
        <w:pStyle w:val="5"/>
        <w:jc w:val="center"/>
        <w:rPr>
          <w:rFonts w:ascii="仿宋" w:hAnsi="仿宋" w:eastAsia="仿宋"/>
          <w:sz w:val="32"/>
          <w:szCs w:val="32"/>
        </w:rPr>
      </w:pPr>
      <w:r>
        <w:rPr>
          <w:rFonts w:hint="eastAsia" w:ascii="仿宋" w:hAnsi="仿宋" w:eastAsia="仿宋"/>
          <w:sz w:val="32"/>
          <w:szCs w:val="32"/>
        </w:rPr>
        <w:t>维保设备清单</w:t>
      </w:r>
    </w:p>
    <w:tbl>
      <w:tblPr>
        <w:tblStyle w:val="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830"/>
        <w:gridCol w:w="1550"/>
        <w:gridCol w:w="1070"/>
        <w:gridCol w:w="1430"/>
        <w:gridCol w:w="1544"/>
      </w:tblGrid>
      <w:tr w14:paraId="0228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14:paraId="58218F85">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1830" w:type="dxa"/>
            <w:shd w:val="clear" w:color="auto" w:fill="auto"/>
            <w:vAlign w:val="center"/>
          </w:tcPr>
          <w:p w14:paraId="02945CCC">
            <w:pPr>
              <w:pStyle w:val="5"/>
              <w:jc w:val="center"/>
              <w:rPr>
                <w:rFonts w:ascii="仿宋" w:hAnsi="仿宋" w:eastAsia="仿宋"/>
                <w:sz w:val="28"/>
                <w:szCs w:val="28"/>
              </w:rPr>
            </w:pPr>
            <w:r>
              <w:rPr>
                <w:rFonts w:hint="eastAsia" w:ascii="仿宋" w:hAnsi="仿宋" w:eastAsia="仿宋"/>
                <w:sz w:val="28"/>
                <w:szCs w:val="28"/>
              </w:rPr>
              <w:t>设备名称</w:t>
            </w:r>
          </w:p>
        </w:tc>
        <w:tc>
          <w:tcPr>
            <w:tcW w:w="1550" w:type="dxa"/>
            <w:shd w:val="clear" w:color="auto" w:fill="auto"/>
            <w:vAlign w:val="center"/>
          </w:tcPr>
          <w:p w14:paraId="514FBF7A">
            <w:pPr>
              <w:pStyle w:val="5"/>
              <w:jc w:val="center"/>
              <w:rPr>
                <w:rFonts w:ascii="仿宋" w:hAnsi="仿宋" w:eastAsia="仿宋"/>
                <w:sz w:val="28"/>
                <w:szCs w:val="28"/>
              </w:rPr>
            </w:pPr>
            <w:r>
              <w:rPr>
                <w:rFonts w:hint="eastAsia" w:ascii="仿宋" w:hAnsi="仿宋" w:eastAsia="仿宋"/>
                <w:sz w:val="28"/>
                <w:szCs w:val="28"/>
              </w:rPr>
              <w:t>规格型号</w:t>
            </w:r>
          </w:p>
        </w:tc>
        <w:tc>
          <w:tcPr>
            <w:tcW w:w="1070" w:type="dxa"/>
            <w:shd w:val="clear" w:color="auto" w:fill="auto"/>
            <w:vAlign w:val="center"/>
          </w:tcPr>
          <w:p w14:paraId="44752E32">
            <w:pPr>
              <w:pStyle w:val="5"/>
              <w:jc w:val="center"/>
              <w:rPr>
                <w:rFonts w:ascii="仿宋" w:hAnsi="仿宋" w:eastAsia="仿宋"/>
                <w:sz w:val="28"/>
                <w:szCs w:val="28"/>
              </w:rPr>
            </w:pPr>
            <w:r>
              <w:rPr>
                <w:rFonts w:hint="eastAsia" w:ascii="仿宋" w:hAnsi="仿宋" w:eastAsia="仿宋"/>
                <w:sz w:val="28"/>
                <w:szCs w:val="28"/>
              </w:rPr>
              <w:t>数量</w:t>
            </w:r>
          </w:p>
        </w:tc>
        <w:tc>
          <w:tcPr>
            <w:tcW w:w="1430" w:type="dxa"/>
            <w:shd w:val="clear" w:color="auto" w:fill="auto"/>
            <w:vAlign w:val="center"/>
          </w:tcPr>
          <w:p w14:paraId="2FCDAFAB">
            <w:pPr>
              <w:pStyle w:val="5"/>
              <w:jc w:val="center"/>
              <w:rPr>
                <w:rFonts w:ascii="仿宋" w:hAnsi="仿宋" w:eastAsia="仿宋"/>
                <w:sz w:val="28"/>
                <w:szCs w:val="28"/>
              </w:rPr>
            </w:pPr>
            <w:r>
              <w:rPr>
                <w:rFonts w:hint="eastAsia" w:ascii="仿宋" w:hAnsi="仿宋" w:eastAsia="仿宋"/>
                <w:sz w:val="28"/>
                <w:szCs w:val="28"/>
              </w:rPr>
              <w:t>维保类型</w:t>
            </w:r>
          </w:p>
        </w:tc>
        <w:tc>
          <w:tcPr>
            <w:tcW w:w="1544" w:type="dxa"/>
            <w:vAlign w:val="center"/>
          </w:tcPr>
          <w:p w14:paraId="1CDF6895">
            <w:pPr>
              <w:pStyle w:val="5"/>
              <w:jc w:val="center"/>
              <w:rPr>
                <w:rFonts w:ascii="仿宋" w:hAnsi="仿宋" w:eastAsia="仿宋"/>
                <w:sz w:val="28"/>
                <w:szCs w:val="28"/>
              </w:rPr>
            </w:pPr>
            <w:r>
              <w:rPr>
                <w:rFonts w:hint="eastAsia" w:ascii="仿宋" w:hAnsi="仿宋" w:eastAsia="仿宋"/>
                <w:sz w:val="28"/>
                <w:szCs w:val="28"/>
              </w:rPr>
              <w:t>服务期限</w:t>
            </w:r>
          </w:p>
        </w:tc>
      </w:tr>
      <w:tr w14:paraId="07B3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shd w:val="clear" w:color="auto" w:fill="auto"/>
            <w:vAlign w:val="center"/>
          </w:tcPr>
          <w:p w14:paraId="51FBD992">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1830" w:type="dxa"/>
            <w:shd w:val="clear" w:color="auto" w:fill="auto"/>
            <w:vAlign w:val="center"/>
          </w:tcPr>
          <w:p w14:paraId="23A63C8A">
            <w:pPr>
              <w:pStyle w:val="5"/>
              <w:jc w:val="center"/>
              <w:rPr>
                <w:rFonts w:ascii="仿宋" w:hAnsi="仿宋" w:eastAsia="仿宋"/>
                <w:sz w:val="28"/>
                <w:szCs w:val="28"/>
              </w:rPr>
            </w:pPr>
            <w:r>
              <w:rPr>
                <w:rFonts w:hint="eastAsia" w:ascii="仿宋" w:hAnsi="仿宋" w:eastAsia="仿宋"/>
                <w:sz w:val="28"/>
                <w:szCs w:val="28"/>
              </w:rPr>
              <w:t>超声诊断仪</w:t>
            </w:r>
          </w:p>
        </w:tc>
        <w:tc>
          <w:tcPr>
            <w:tcW w:w="1550" w:type="dxa"/>
            <w:shd w:val="clear" w:color="auto" w:fill="auto"/>
            <w:vAlign w:val="center"/>
          </w:tcPr>
          <w:p w14:paraId="4AB4CD35">
            <w:pPr>
              <w:pStyle w:val="5"/>
              <w:jc w:val="center"/>
              <w:rPr>
                <w:rFonts w:ascii="仿宋" w:hAnsi="仿宋" w:eastAsia="仿宋"/>
                <w:sz w:val="28"/>
                <w:szCs w:val="28"/>
              </w:rPr>
            </w:pPr>
            <w:r>
              <w:rPr>
                <w:rFonts w:hint="eastAsia" w:ascii="仿宋" w:hAnsi="仿宋" w:eastAsia="仿宋"/>
                <w:sz w:val="28"/>
                <w:szCs w:val="28"/>
              </w:rPr>
              <w:t>WS80A</w:t>
            </w:r>
          </w:p>
        </w:tc>
        <w:tc>
          <w:tcPr>
            <w:tcW w:w="1070" w:type="dxa"/>
            <w:shd w:val="clear" w:color="auto" w:fill="auto"/>
            <w:vAlign w:val="center"/>
          </w:tcPr>
          <w:p w14:paraId="6927EA2B">
            <w:pPr>
              <w:pStyle w:val="5"/>
              <w:jc w:val="center"/>
              <w:rPr>
                <w:rFonts w:ascii="仿宋" w:hAnsi="仿宋" w:eastAsia="仿宋"/>
                <w:sz w:val="28"/>
                <w:szCs w:val="28"/>
              </w:rPr>
            </w:pPr>
            <w:r>
              <w:rPr>
                <w:rFonts w:hint="eastAsia" w:ascii="仿宋" w:hAnsi="仿宋" w:eastAsia="仿宋"/>
                <w:sz w:val="28"/>
                <w:szCs w:val="28"/>
              </w:rPr>
              <w:t>1</w:t>
            </w:r>
          </w:p>
        </w:tc>
        <w:tc>
          <w:tcPr>
            <w:tcW w:w="1430" w:type="dxa"/>
            <w:shd w:val="clear" w:color="auto" w:fill="auto"/>
            <w:vAlign w:val="center"/>
          </w:tcPr>
          <w:p w14:paraId="33F6929B">
            <w:pPr>
              <w:pStyle w:val="5"/>
              <w:jc w:val="center"/>
              <w:rPr>
                <w:rFonts w:ascii="仿宋" w:hAnsi="仿宋" w:eastAsia="仿宋"/>
                <w:sz w:val="28"/>
                <w:szCs w:val="28"/>
              </w:rPr>
            </w:pPr>
            <w:r>
              <w:rPr>
                <w:rFonts w:hint="eastAsia" w:ascii="仿宋" w:hAnsi="仿宋" w:eastAsia="仿宋"/>
                <w:sz w:val="28"/>
                <w:szCs w:val="28"/>
              </w:rPr>
              <w:t>全保</w:t>
            </w:r>
          </w:p>
        </w:tc>
        <w:tc>
          <w:tcPr>
            <w:tcW w:w="1544" w:type="dxa"/>
            <w:vAlign w:val="center"/>
          </w:tcPr>
          <w:p w14:paraId="1D33800D">
            <w:pPr>
              <w:pStyle w:val="5"/>
              <w:jc w:val="cente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年</w:t>
            </w:r>
          </w:p>
        </w:tc>
      </w:tr>
    </w:tbl>
    <w:p w14:paraId="33EF5E77">
      <w:pPr>
        <w:spacing w:line="580" w:lineRule="exact"/>
        <w:ind w:firstLine="640" w:firstLineChars="200"/>
        <w:rPr>
          <w:rFonts w:ascii="仿宋" w:hAnsi="仿宋" w:eastAsia="仿宋"/>
          <w:sz w:val="32"/>
          <w:szCs w:val="32"/>
        </w:rPr>
      </w:pPr>
    </w:p>
    <w:p w14:paraId="43E424D1">
      <w:pPr>
        <w:spacing w:line="580" w:lineRule="exact"/>
        <w:ind w:firstLine="640" w:firstLineChars="200"/>
        <w:rPr>
          <w:rFonts w:ascii="仿宋" w:hAnsi="仿宋" w:eastAsia="仿宋"/>
          <w:sz w:val="32"/>
          <w:szCs w:val="32"/>
        </w:rPr>
      </w:pPr>
      <w:r>
        <w:rPr>
          <w:rFonts w:hint="eastAsia" w:ascii="仿宋" w:hAnsi="仿宋" w:eastAsia="仿宋"/>
          <w:sz w:val="32"/>
          <w:szCs w:val="32"/>
        </w:rPr>
        <w:t>一、维保服务范围：三星彩超WS80A维保，包括主机、显示器及所有探头。</w:t>
      </w:r>
    </w:p>
    <w:p w14:paraId="0B2A59DD">
      <w:pPr>
        <w:spacing w:line="580" w:lineRule="exact"/>
        <w:ind w:firstLine="640" w:firstLineChars="200"/>
        <w:rPr>
          <w:rFonts w:ascii="仿宋" w:hAnsi="仿宋" w:eastAsia="仿宋"/>
          <w:sz w:val="32"/>
          <w:szCs w:val="32"/>
        </w:rPr>
      </w:pPr>
      <w:r>
        <w:rPr>
          <w:rFonts w:hint="eastAsia" w:ascii="仿宋" w:hAnsi="仿宋" w:eastAsia="仿宋"/>
          <w:sz w:val="32"/>
          <w:szCs w:val="32"/>
        </w:rPr>
        <w:t>二、服务要求</w:t>
      </w:r>
    </w:p>
    <w:p w14:paraId="666C72E4">
      <w:pPr>
        <w:spacing w:line="580" w:lineRule="exact"/>
        <w:ind w:firstLine="640" w:firstLineChars="200"/>
        <w:rPr>
          <w:rFonts w:ascii="仿宋" w:hAnsi="仿宋" w:eastAsia="仿宋"/>
          <w:sz w:val="32"/>
          <w:szCs w:val="32"/>
        </w:rPr>
      </w:pPr>
      <w:r>
        <w:rPr>
          <w:rFonts w:hint="eastAsia" w:ascii="仿宋" w:hAnsi="仿宋" w:eastAsia="仿宋"/>
          <w:sz w:val="32"/>
          <w:szCs w:val="32"/>
        </w:rPr>
        <w:t>*1.提供定期的设备维护、调试与参数校正、使设备达到最好的状态，同时也提高设备的稳定率和使用寿命，对设备的影像质量进行检测，并提供检测报告。</w:t>
      </w:r>
    </w:p>
    <w:p w14:paraId="76A44EDA">
      <w:pPr>
        <w:spacing w:line="580" w:lineRule="exact"/>
        <w:ind w:firstLine="640" w:firstLineChars="200"/>
        <w:rPr>
          <w:rFonts w:ascii="仿宋" w:hAnsi="仿宋" w:eastAsia="仿宋"/>
          <w:sz w:val="32"/>
          <w:szCs w:val="32"/>
        </w:rPr>
      </w:pPr>
      <w:r>
        <w:rPr>
          <w:rFonts w:hint="eastAsia" w:ascii="仿宋" w:hAnsi="仿宋" w:eastAsia="仿宋"/>
          <w:sz w:val="32"/>
          <w:szCs w:val="32"/>
        </w:rPr>
        <w:t>2.提供定期维护保养服务，设备的安全检查、影像质量检查服务，运行状态检查不得少于4次/年/台。要求提供除尘保养服务，不得少于2次/年/台</w:t>
      </w:r>
      <w:bookmarkStart w:id="0" w:name="_Hlk74034290"/>
      <w:r>
        <w:rPr>
          <w:rFonts w:hint="eastAsia" w:ascii="仿宋" w:hAnsi="仿宋" w:eastAsia="仿宋"/>
          <w:sz w:val="32"/>
          <w:szCs w:val="32"/>
        </w:rPr>
        <w:t>，提供维护保养报告</w:t>
      </w:r>
      <w:bookmarkEnd w:id="0"/>
      <w:r>
        <w:rPr>
          <w:rFonts w:hint="eastAsia" w:ascii="仿宋" w:hAnsi="仿宋" w:eastAsia="仿宋"/>
          <w:sz w:val="32"/>
          <w:szCs w:val="32"/>
        </w:rPr>
        <w:t>。</w:t>
      </w:r>
    </w:p>
    <w:p w14:paraId="5D118248">
      <w:pPr>
        <w:spacing w:line="580" w:lineRule="exact"/>
        <w:ind w:firstLine="640" w:firstLineChars="200"/>
        <w:rPr>
          <w:rFonts w:ascii="仿宋" w:hAnsi="仿宋" w:eastAsia="仿宋"/>
          <w:sz w:val="32"/>
          <w:szCs w:val="32"/>
        </w:rPr>
      </w:pPr>
      <w:r>
        <w:rPr>
          <w:rFonts w:hint="eastAsia" w:ascii="仿宋" w:hAnsi="仿宋" w:eastAsia="仿宋"/>
          <w:sz w:val="32"/>
          <w:szCs w:val="32"/>
        </w:rPr>
        <w:t>3.定期对设备运行环境、运行状态进行检查评估等并提供检查评估报告。</w:t>
      </w:r>
    </w:p>
    <w:p w14:paraId="523C72D5">
      <w:pPr>
        <w:spacing w:line="580" w:lineRule="exact"/>
        <w:ind w:firstLine="640" w:firstLineChars="200"/>
        <w:rPr>
          <w:rFonts w:ascii="仿宋" w:hAnsi="仿宋" w:eastAsia="仿宋"/>
          <w:sz w:val="32"/>
          <w:szCs w:val="32"/>
        </w:rPr>
      </w:pPr>
      <w:r>
        <w:rPr>
          <w:rFonts w:hint="eastAsia" w:ascii="仿宋" w:hAnsi="仿宋" w:eastAsia="仿宋"/>
          <w:sz w:val="32"/>
          <w:szCs w:val="32"/>
        </w:rPr>
        <w:t>4.响应时间：在接到设备故障报修电话后，应立即响应。通过电话、网络等方式及时了解故障现象，准确判断故障，及时解决故障，时间不超过30分钟。如30分钟内无法通过电话、网络等远程方式解决问题，则工程师应立即出发赶赴故障设备现场进行维修，并保证在24小时内完成故障设备维修交付采购人正常使用。</w:t>
      </w:r>
    </w:p>
    <w:p w14:paraId="6A6C2828">
      <w:pPr>
        <w:spacing w:line="580" w:lineRule="exact"/>
        <w:ind w:firstLine="640" w:firstLineChars="200"/>
        <w:rPr>
          <w:rFonts w:ascii="仿宋" w:hAnsi="仿宋" w:eastAsia="仿宋"/>
          <w:sz w:val="32"/>
          <w:szCs w:val="32"/>
        </w:rPr>
      </w:pPr>
      <w:r>
        <w:rPr>
          <w:rFonts w:hint="eastAsia" w:ascii="仿宋" w:hAnsi="仿宋" w:eastAsia="仿宋"/>
          <w:sz w:val="32"/>
          <w:szCs w:val="32"/>
        </w:rPr>
        <w:t>5.备用机提供：如24小时内不能完成设备故障维修交付科室正常使用，应提供故障设备相同型号相同配置备用机，以保证医院科室正常开展医疗服务，同时加紧故障设备的维修，保证设备尽快恢复正常工作状态。</w:t>
      </w:r>
    </w:p>
    <w:p w14:paraId="69EBF3DD">
      <w:pPr>
        <w:spacing w:line="580" w:lineRule="exact"/>
        <w:ind w:firstLine="640" w:firstLineChars="200"/>
        <w:rPr>
          <w:rFonts w:ascii="仿宋" w:hAnsi="仿宋" w:eastAsia="仿宋"/>
          <w:sz w:val="32"/>
          <w:szCs w:val="32"/>
        </w:rPr>
      </w:pPr>
      <w:r>
        <w:rPr>
          <w:rFonts w:hint="eastAsia" w:ascii="仿宋" w:hAnsi="仿宋" w:eastAsia="仿宋"/>
          <w:sz w:val="32"/>
          <w:szCs w:val="32"/>
        </w:rPr>
        <w:t>6.为保证与原有设备的配套性及吻合度，确保病人诊疗质量及诊疗安全，所有探头及主板均只换不修，探头及主板均为原厂全新配件。</w:t>
      </w:r>
    </w:p>
    <w:p w14:paraId="07A3B90F">
      <w:pPr>
        <w:spacing w:line="580" w:lineRule="exact"/>
        <w:ind w:firstLine="640" w:firstLineChars="200"/>
        <w:rPr>
          <w:rFonts w:ascii="仿宋" w:hAnsi="仿宋" w:eastAsia="仿宋"/>
          <w:sz w:val="32"/>
          <w:szCs w:val="32"/>
        </w:rPr>
      </w:pPr>
      <w:r>
        <w:rPr>
          <w:rFonts w:hint="eastAsia" w:ascii="仿宋" w:hAnsi="仿宋" w:eastAsia="仿宋"/>
          <w:sz w:val="32"/>
          <w:szCs w:val="32"/>
        </w:rPr>
        <w:t>三、维修时间：周一至周日，7×24小时。</w:t>
      </w:r>
    </w:p>
    <w:p w14:paraId="5E3AD5F4">
      <w:pPr>
        <w:spacing w:line="580" w:lineRule="exact"/>
        <w:ind w:firstLine="640" w:firstLineChars="200"/>
        <w:rPr>
          <w:rFonts w:ascii="仿宋" w:hAnsi="仿宋" w:eastAsia="仿宋"/>
          <w:sz w:val="32"/>
          <w:szCs w:val="32"/>
        </w:rPr>
      </w:pPr>
      <w:r>
        <w:rPr>
          <w:rFonts w:hint="eastAsia" w:ascii="仿宋" w:hAnsi="仿宋" w:eastAsia="仿宋"/>
          <w:sz w:val="32"/>
          <w:szCs w:val="32"/>
        </w:rPr>
        <w:t>四、承诺中标后取得三星原厂授权及技术、配件支持（提供承诺函）。</w:t>
      </w:r>
    </w:p>
    <w:p w14:paraId="712EA45B">
      <w:pPr>
        <w:spacing w:line="580" w:lineRule="exact"/>
        <w:ind w:firstLine="640" w:firstLineChars="200"/>
        <w:rPr>
          <w:rFonts w:ascii="仿宋" w:hAnsi="仿宋" w:eastAsia="仿宋"/>
          <w:sz w:val="32"/>
          <w:szCs w:val="32"/>
        </w:rPr>
      </w:pPr>
      <w:r>
        <w:rPr>
          <w:rFonts w:hint="eastAsia" w:ascii="仿宋" w:hAnsi="仿宋" w:eastAsia="仿宋"/>
          <w:sz w:val="32"/>
          <w:szCs w:val="32"/>
        </w:rPr>
        <w:t>五、配置至少4名及以上工程师，工程师需获得三星公司原厂近两年内的专业培训证书。（提供相关证书复印件加盖投标人公章）</w:t>
      </w:r>
    </w:p>
    <w:p w14:paraId="3398B1A9">
      <w:pPr>
        <w:spacing w:line="580" w:lineRule="exact"/>
        <w:ind w:firstLine="640" w:firstLineChars="200"/>
        <w:rPr>
          <w:rFonts w:ascii="仿宋" w:hAnsi="仿宋" w:eastAsia="仿宋"/>
          <w:sz w:val="32"/>
          <w:szCs w:val="32"/>
        </w:rPr>
      </w:pPr>
      <w:r>
        <w:rPr>
          <w:rFonts w:hint="eastAsia" w:ascii="仿宋" w:hAnsi="仿宋" w:eastAsia="仿宋"/>
          <w:sz w:val="32"/>
          <w:szCs w:val="32"/>
        </w:rPr>
        <w:t>六、应提供不定期的性能升级和产品优化服务等，以提高设备稳定性、安全性和可靠性。</w:t>
      </w:r>
    </w:p>
    <w:p w14:paraId="56D0389F">
      <w:pPr>
        <w:spacing w:line="580" w:lineRule="exact"/>
        <w:ind w:firstLine="640" w:firstLineChars="200"/>
        <w:rPr>
          <w:rFonts w:ascii="仿宋" w:hAnsi="仿宋" w:eastAsia="仿宋"/>
          <w:sz w:val="32"/>
          <w:szCs w:val="32"/>
        </w:rPr>
      </w:pPr>
      <w:r>
        <w:rPr>
          <w:rFonts w:hint="eastAsia" w:ascii="仿宋" w:hAnsi="仿宋" w:eastAsia="仿宋"/>
          <w:sz w:val="32"/>
          <w:szCs w:val="32"/>
        </w:rPr>
        <w:t>七、保障设备的使用，确保机器每年开机时间为95%以上，按照一年365个天计算，若所保设备未达到开机率保证，需给予双倍补偿，即停机每超出一天，维修服务合同期限自动延长两天。</w:t>
      </w:r>
    </w:p>
    <w:p w14:paraId="6D1B02EC">
      <w:pPr>
        <w:spacing w:line="580" w:lineRule="exact"/>
        <w:ind w:firstLine="640" w:firstLineChars="200"/>
        <w:rPr>
          <w:rFonts w:ascii="仿宋" w:hAnsi="仿宋" w:eastAsia="仿宋"/>
          <w:sz w:val="32"/>
          <w:szCs w:val="32"/>
        </w:rPr>
      </w:pPr>
      <w:r>
        <w:rPr>
          <w:rFonts w:hint="eastAsia" w:ascii="仿宋" w:hAnsi="仿宋" w:eastAsia="仿宋"/>
          <w:sz w:val="32"/>
          <w:szCs w:val="32"/>
        </w:rPr>
        <w:t>八、在线支持:协助采购人的设备维修人员分析和维修有关设备。提供售后服务热线电话，提供工程师提供在线技术支持及答疑服务。</w:t>
      </w:r>
    </w:p>
    <w:p w14:paraId="549DD331">
      <w:pPr>
        <w:spacing w:line="580" w:lineRule="exact"/>
        <w:ind w:firstLine="640" w:firstLineChars="200"/>
        <w:rPr>
          <w:rFonts w:ascii="仿宋" w:hAnsi="仿宋" w:eastAsia="仿宋"/>
          <w:sz w:val="32"/>
          <w:szCs w:val="32"/>
        </w:rPr>
      </w:pPr>
      <w:r>
        <w:rPr>
          <w:rFonts w:hint="eastAsia" w:ascii="仿宋" w:hAnsi="仿宋" w:eastAsia="仿宋"/>
          <w:sz w:val="32"/>
          <w:szCs w:val="32"/>
        </w:rPr>
        <w:t>九、服务期限：两年。</w:t>
      </w:r>
    </w:p>
    <w:p w14:paraId="43CDD8F1"/>
    <w:p w14:paraId="4C21CAFF"/>
    <w:p w14:paraId="56250FF6"/>
    <w:p w14:paraId="7683E934"/>
    <w:p w14:paraId="0BDEDAF0"/>
    <w:p w14:paraId="0E649AD9"/>
    <w:p w14:paraId="4520F217"/>
    <w:p w14:paraId="4101CDDB"/>
    <w:p w14:paraId="15198539"/>
    <w:p w14:paraId="64EB4947"/>
    <w:p w14:paraId="01D6380F"/>
    <w:p w14:paraId="61457BDF"/>
    <w:p w14:paraId="05400F30"/>
    <w:p w14:paraId="3A33380A"/>
    <w:p w14:paraId="6B09C999"/>
    <w:p w14:paraId="0FC93A17"/>
    <w:p w14:paraId="4208BBF9"/>
    <w:p w14:paraId="64ADDC79"/>
    <w:p w14:paraId="08FC8E2C"/>
    <w:p w14:paraId="7FB03979"/>
    <w:p w14:paraId="3A22F496"/>
    <w:p w14:paraId="12EA6157"/>
    <w:p w14:paraId="2585EA58"/>
    <w:p w14:paraId="2FFBC8D8">
      <w:pPr>
        <w:jc w:val="center"/>
        <w:rPr>
          <w:rFonts w:ascii="方正小标宋简体" w:eastAsia="方正小标宋简体"/>
          <w:sz w:val="44"/>
          <w:szCs w:val="44"/>
        </w:rPr>
      </w:pPr>
      <w:r>
        <w:rPr>
          <w:rFonts w:hint="eastAsia" w:ascii="方正小标宋简体" w:eastAsia="方正小标宋简体"/>
          <w:sz w:val="44"/>
          <w:szCs w:val="44"/>
        </w:rPr>
        <w:t>麻醉机维保需求</w:t>
      </w:r>
    </w:p>
    <w:p w14:paraId="4E45C5D7">
      <w:pPr>
        <w:pStyle w:val="5"/>
        <w:jc w:val="center"/>
        <w:rPr>
          <w:rFonts w:ascii="仿宋" w:hAnsi="仿宋" w:eastAsia="仿宋"/>
          <w:sz w:val="32"/>
          <w:szCs w:val="32"/>
        </w:rPr>
      </w:pPr>
      <w:r>
        <w:rPr>
          <w:rFonts w:hint="eastAsia" w:ascii="仿宋" w:hAnsi="仿宋" w:eastAsia="仿宋"/>
          <w:sz w:val="32"/>
          <w:szCs w:val="32"/>
        </w:rPr>
        <w:t>维保设备清单</w:t>
      </w:r>
    </w:p>
    <w:tbl>
      <w:tblPr>
        <w:tblStyle w:val="3"/>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550"/>
        <w:gridCol w:w="2540"/>
        <w:gridCol w:w="930"/>
        <w:gridCol w:w="1350"/>
        <w:gridCol w:w="1420"/>
      </w:tblGrid>
      <w:tr w14:paraId="64E7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tcPr>
          <w:p w14:paraId="5F0F9626">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1550" w:type="dxa"/>
            <w:shd w:val="clear" w:color="auto" w:fill="auto"/>
          </w:tcPr>
          <w:p w14:paraId="570738BA">
            <w:pPr>
              <w:pStyle w:val="5"/>
              <w:jc w:val="center"/>
              <w:rPr>
                <w:rFonts w:ascii="仿宋" w:hAnsi="仿宋" w:eastAsia="仿宋"/>
                <w:sz w:val="28"/>
                <w:szCs w:val="28"/>
              </w:rPr>
            </w:pPr>
            <w:r>
              <w:rPr>
                <w:rFonts w:hint="eastAsia" w:ascii="仿宋" w:hAnsi="仿宋" w:eastAsia="仿宋"/>
                <w:sz w:val="28"/>
                <w:szCs w:val="28"/>
              </w:rPr>
              <w:t>设备名称</w:t>
            </w:r>
          </w:p>
        </w:tc>
        <w:tc>
          <w:tcPr>
            <w:tcW w:w="2540" w:type="dxa"/>
            <w:shd w:val="clear" w:color="auto" w:fill="auto"/>
          </w:tcPr>
          <w:p w14:paraId="0741CBD0">
            <w:pPr>
              <w:pStyle w:val="5"/>
              <w:jc w:val="center"/>
              <w:rPr>
                <w:rFonts w:ascii="仿宋" w:hAnsi="仿宋" w:eastAsia="仿宋"/>
                <w:sz w:val="28"/>
                <w:szCs w:val="28"/>
              </w:rPr>
            </w:pPr>
            <w:r>
              <w:rPr>
                <w:rFonts w:hint="eastAsia" w:ascii="仿宋" w:hAnsi="仿宋" w:eastAsia="仿宋"/>
                <w:sz w:val="28"/>
                <w:szCs w:val="28"/>
              </w:rPr>
              <w:t>规格型号</w:t>
            </w:r>
          </w:p>
        </w:tc>
        <w:tc>
          <w:tcPr>
            <w:tcW w:w="930" w:type="dxa"/>
            <w:shd w:val="clear" w:color="auto" w:fill="auto"/>
          </w:tcPr>
          <w:p w14:paraId="43B45616">
            <w:pPr>
              <w:pStyle w:val="5"/>
              <w:jc w:val="center"/>
              <w:rPr>
                <w:rFonts w:ascii="仿宋" w:hAnsi="仿宋" w:eastAsia="仿宋"/>
                <w:sz w:val="28"/>
                <w:szCs w:val="28"/>
              </w:rPr>
            </w:pPr>
            <w:r>
              <w:rPr>
                <w:rFonts w:hint="eastAsia" w:ascii="仿宋" w:hAnsi="仿宋" w:eastAsia="仿宋"/>
                <w:sz w:val="28"/>
                <w:szCs w:val="28"/>
              </w:rPr>
              <w:t>数量</w:t>
            </w:r>
          </w:p>
        </w:tc>
        <w:tc>
          <w:tcPr>
            <w:tcW w:w="1350" w:type="dxa"/>
          </w:tcPr>
          <w:p w14:paraId="248EEA78">
            <w:pPr>
              <w:pStyle w:val="5"/>
              <w:jc w:val="center"/>
              <w:rPr>
                <w:rFonts w:ascii="仿宋" w:hAnsi="仿宋" w:eastAsia="仿宋"/>
                <w:sz w:val="28"/>
                <w:szCs w:val="28"/>
              </w:rPr>
            </w:pPr>
            <w:r>
              <w:rPr>
                <w:rFonts w:hint="eastAsia" w:ascii="仿宋" w:hAnsi="仿宋" w:eastAsia="仿宋"/>
                <w:sz w:val="28"/>
                <w:szCs w:val="28"/>
              </w:rPr>
              <w:t>维保类型</w:t>
            </w:r>
          </w:p>
        </w:tc>
        <w:tc>
          <w:tcPr>
            <w:tcW w:w="1420" w:type="dxa"/>
          </w:tcPr>
          <w:p w14:paraId="7AA63856">
            <w:pPr>
              <w:pStyle w:val="5"/>
              <w:jc w:val="center"/>
              <w:rPr>
                <w:rFonts w:ascii="仿宋" w:hAnsi="仿宋" w:eastAsia="仿宋"/>
                <w:sz w:val="28"/>
                <w:szCs w:val="28"/>
              </w:rPr>
            </w:pPr>
            <w:r>
              <w:rPr>
                <w:rFonts w:hint="eastAsia" w:ascii="仿宋" w:hAnsi="仿宋" w:eastAsia="仿宋"/>
                <w:sz w:val="28"/>
                <w:szCs w:val="28"/>
              </w:rPr>
              <w:t>服务期限</w:t>
            </w:r>
          </w:p>
        </w:tc>
      </w:tr>
      <w:tr w14:paraId="040F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restart"/>
            <w:shd w:val="clear" w:color="auto" w:fill="auto"/>
            <w:vAlign w:val="center"/>
          </w:tcPr>
          <w:p w14:paraId="79C282DC">
            <w:pPr>
              <w:pStyle w:val="5"/>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3</w:t>
            </w:r>
          </w:p>
        </w:tc>
        <w:tc>
          <w:tcPr>
            <w:tcW w:w="1550" w:type="dxa"/>
            <w:vMerge w:val="restart"/>
            <w:shd w:val="clear" w:color="auto" w:fill="auto"/>
            <w:vAlign w:val="center"/>
          </w:tcPr>
          <w:p w14:paraId="0B842804">
            <w:pPr>
              <w:pStyle w:val="5"/>
              <w:jc w:val="center"/>
              <w:rPr>
                <w:rFonts w:ascii="仿宋" w:hAnsi="仿宋" w:eastAsia="仿宋"/>
                <w:sz w:val="28"/>
                <w:szCs w:val="28"/>
              </w:rPr>
            </w:pPr>
            <w:r>
              <w:rPr>
                <w:rFonts w:hint="eastAsia" w:ascii="仿宋" w:hAnsi="仿宋" w:eastAsia="仿宋"/>
                <w:bCs/>
                <w:sz w:val="28"/>
                <w:szCs w:val="28"/>
              </w:rPr>
              <w:t>麻醉机</w:t>
            </w:r>
          </w:p>
        </w:tc>
        <w:tc>
          <w:tcPr>
            <w:tcW w:w="2540" w:type="dxa"/>
            <w:shd w:val="clear" w:color="auto" w:fill="auto"/>
            <w:vAlign w:val="center"/>
          </w:tcPr>
          <w:p w14:paraId="038D31B3">
            <w:pPr>
              <w:pStyle w:val="5"/>
              <w:jc w:val="center"/>
              <w:rPr>
                <w:rFonts w:ascii="仿宋" w:hAnsi="仿宋" w:eastAsia="仿宋"/>
                <w:sz w:val="28"/>
                <w:szCs w:val="28"/>
              </w:rPr>
            </w:pPr>
            <w:r>
              <w:rPr>
                <w:rFonts w:hint="eastAsia" w:ascii="仿宋" w:hAnsi="仿宋" w:eastAsia="仿宋"/>
                <w:sz w:val="28"/>
                <w:szCs w:val="28"/>
              </w:rPr>
              <w:t>Fabius Plus</w:t>
            </w:r>
          </w:p>
        </w:tc>
        <w:tc>
          <w:tcPr>
            <w:tcW w:w="930" w:type="dxa"/>
            <w:shd w:val="clear" w:color="auto" w:fill="auto"/>
            <w:vAlign w:val="center"/>
          </w:tcPr>
          <w:p w14:paraId="63295A93">
            <w:pPr>
              <w:pStyle w:val="5"/>
              <w:jc w:val="center"/>
              <w:rPr>
                <w:rFonts w:ascii="仿宋" w:hAnsi="仿宋" w:eastAsia="仿宋"/>
                <w:sz w:val="28"/>
                <w:szCs w:val="28"/>
              </w:rPr>
            </w:pPr>
            <w:r>
              <w:rPr>
                <w:rFonts w:ascii="仿宋" w:hAnsi="仿宋" w:eastAsia="仿宋"/>
                <w:sz w:val="28"/>
                <w:szCs w:val="28"/>
              </w:rPr>
              <w:t xml:space="preserve">1 </w:t>
            </w:r>
          </w:p>
        </w:tc>
        <w:tc>
          <w:tcPr>
            <w:tcW w:w="1350" w:type="dxa"/>
            <w:vMerge w:val="restart"/>
            <w:vAlign w:val="center"/>
          </w:tcPr>
          <w:p w14:paraId="2553DB32">
            <w:pPr>
              <w:pStyle w:val="5"/>
              <w:jc w:val="center"/>
              <w:rPr>
                <w:rFonts w:ascii="仿宋" w:hAnsi="仿宋" w:eastAsia="仿宋"/>
                <w:sz w:val="28"/>
                <w:szCs w:val="28"/>
              </w:rPr>
            </w:pPr>
            <w:r>
              <w:rPr>
                <w:rFonts w:hint="eastAsia" w:ascii="仿宋" w:hAnsi="仿宋" w:eastAsia="仿宋"/>
                <w:sz w:val="28"/>
                <w:szCs w:val="28"/>
              </w:rPr>
              <w:t>全保</w:t>
            </w:r>
          </w:p>
        </w:tc>
        <w:tc>
          <w:tcPr>
            <w:tcW w:w="1420" w:type="dxa"/>
            <w:vMerge w:val="restart"/>
            <w:vAlign w:val="center"/>
          </w:tcPr>
          <w:p w14:paraId="3C628EA2">
            <w:pPr>
              <w:pStyle w:val="5"/>
              <w:jc w:val="center"/>
              <w:rPr>
                <w:rFonts w:ascii="仿宋" w:hAnsi="仿宋" w:eastAsia="仿宋"/>
                <w:sz w:val="28"/>
                <w:szCs w:val="28"/>
              </w:rPr>
            </w:pPr>
            <w:r>
              <w:rPr>
                <w:rFonts w:hint="eastAsia" w:ascii="仿宋" w:hAnsi="仿宋" w:eastAsia="仿宋"/>
                <w:sz w:val="28"/>
                <w:szCs w:val="28"/>
              </w:rPr>
              <w:t>2年</w:t>
            </w:r>
          </w:p>
        </w:tc>
      </w:tr>
      <w:tr w14:paraId="777A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5" w:type="dxa"/>
            <w:vMerge w:val="continue"/>
            <w:tcBorders/>
            <w:shd w:val="clear" w:color="auto" w:fill="auto"/>
            <w:vAlign w:val="center"/>
          </w:tcPr>
          <w:p w14:paraId="7E820438">
            <w:pPr>
              <w:pStyle w:val="5"/>
              <w:jc w:val="center"/>
              <w:rPr>
                <w:rFonts w:ascii="仿宋" w:hAnsi="仿宋" w:eastAsia="仿宋"/>
                <w:bCs/>
                <w:sz w:val="28"/>
                <w:szCs w:val="28"/>
              </w:rPr>
            </w:pPr>
          </w:p>
        </w:tc>
        <w:tc>
          <w:tcPr>
            <w:tcW w:w="1550" w:type="dxa"/>
            <w:vMerge w:val="continue"/>
            <w:shd w:val="clear" w:color="auto" w:fill="auto"/>
            <w:vAlign w:val="center"/>
          </w:tcPr>
          <w:p w14:paraId="7B519F88">
            <w:pPr>
              <w:pStyle w:val="5"/>
              <w:jc w:val="center"/>
              <w:rPr>
                <w:rFonts w:ascii="仿宋" w:hAnsi="仿宋" w:eastAsia="仿宋"/>
                <w:bCs/>
                <w:sz w:val="28"/>
                <w:szCs w:val="28"/>
              </w:rPr>
            </w:pPr>
          </w:p>
        </w:tc>
        <w:tc>
          <w:tcPr>
            <w:tcW w:w="2540" w:type="dxa"/>
            <w:shd w:val="clear" w:color="auto" w:fill="auto"/>
            <w:vAlign w:val="center"/>
          </w:tcPr>
          <w:p w14:paraId="02232A1F">
            <w:pPr>
              <w:pStyle w:val="5"/>
              <w:jc w:val="center"/>
              <w:rPr>
                <w:rFonts w:ascii="仿宋" w:hAnsi="仿宋" w:eastAsia="仿宋"/>
                <w:sz w:val="28"/>
                <w:szCs w:val="28"/>
              </w:rPr>
            </w:pPr>
            <w:r>
              <w:rPr>
                <w:rFonts w:hint="eastAsia" w:ascii="仿宋" w:hAnsi="仿宋" w:eastAsia="仿宋"/>
                <w:sz w:val="28"/>
                <w:szCs w:val="28"/>
              </w:rPr>
              <w:t>Fabius GS premium</w:t>
            </w:r>
          </w:p>
        </w:tc>
        <w:tc>
          <w:tcPr>
            <w:tcW w:w="930" w:type="dxa"/>
            <w:shd w:val="clear" w:color="auto" w:fill="auto"/>
            <w:vAlign w:val="center"/>
          </w:tcPr>
          <w:p w14:paraId="7F473BCD">
            <w:pPr>
              <w:pStyle w:val="5"/>
              <w:jc w:val="center"/>
              <w:rPr>
                <w:rFonts w:ascii="仿宋" w:hAnsi="仿宋" w:eastAsia="仿宋"/>
                <w:sz w:val="28"/>
                <w:szCs w:val="28"/>
              </w:rPr>
            </w:pPr>
            <w:r>
              <w:rPr>
                <w:rFonts w:hint="eastAsia" w:ascii="仿宋" w:hAnsi="仿宋" w:eastAsia="仿宋"/>
                <w:sz w:val="28"/>
                <w:szCs w:val="28"/>
              </w:rPr>
              <w:t>2</w:t>
            </w:r>
          </w:p>
        </w:tc>
        <w:tc>
          <w:tcPr>
            <w:tcW w:w="1350" w:type="dxa"/>
            <w:vMerge w:val="continue"/>
            <w:vAlign w:val="center"/>
          </w:tcPr>
          <w:p w14:paraId="1DF51491">
            <w:pPr>
              <w:pStyle w:val="5"/>
              <w:jc w:val="center"/>
              <w:rPr>
                <w:rFonts w:ascii="仿宋" w:hAnsi="仿宋" w:eastAsia="仿宋"/>
                <w:sz w:val="28"/>
                <w:szCs w:val="28"/>
              </w:rPr>
            </w:pPr>
          </w:p>
        </w:tc>
        <w:tc>
          <w:tcPr>
            <w:tcW w:w="1420" w:type="dxa"/>
            <w:vMerge w:val="continue"/>
            <w:vAlign w:val="center"/>
          </w:tcPr>
          <w:p w14:paraId="16A11EB0">
            <w:pPr>
              <w:pStyle w:val="5"/>
              <w:jc w:val="center"/>
              <w:rPr>
                <w:rFonts w:ascii="仿宋" w:hAnsi="仿宋" w:eastAsia="仿宋"/>
                <w:sz w:val="28"/>
                <w:szCs w:val="28"/>
              </w:rPr>
            </w:pPr>
          </w:p>
        </w:tc>
      </w:tr>
      <w:tr w14:paraId="0759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Merge w:val="continue"/>
            <w:tcBorders/>
            <w:shd w:val="clear" w:color="auto" w:fill="auto"/>
            <w:vAlign w:val="center"/>
          </w:tcPr>
          <w:p w14:paraId="58B93A8D">
            <w:pPr>
              <w:pStyle w:val="5"/>
              <w:jc w:val="center"/>
              <w:rPr>
                <w:rFonts w:ascii="仿宋" w:hAnsi="仿宋" w:eastAsia="仿宋"/>
                <w:bCs/>
                <w:sz w:val="28"/>
                <w:szCs w:val="28"/>
              </w:rPr>
            </w:pPr>
          </w:p>
        </w:tc>
        <w:tc>
          <w:tcPr>
            <w:tcW w:w="1550" w:type="dxa"/>
            <w:vMerge w:val="continue"/>
            <w:shd w:val="clear" w:color="auto" w:fill="auto"/>
            <w:vAlign w:val="center"/>
          </w:tcPr>
          <w:p w14:paraId="403899A9">
            <w:pPr>
              <w:pStyle w:val="5"/>
              <w:jc w:val="center"/>
              <w:rPr>
                <w:rFonts w:ascii="仿宋" w:hAnsi="仿宋" w:eastAsia="仿宋"/>
                <w:bCs/>
                <w:sz w:val="28"/>
                <w:szCs w:val="28"/>
              </w:rPr>
            </w:pPr>
          </w:p>
        </w:tc>
        <w:tc>
          <w:tcPr>
            <w:tcW w:w="2540" w:type="dxa"/>
            <w:shd w:val="clear" w:color="auto" w:fill="auto"/>
            <w:vAlign w:val="center"/>
          </w:tcPr>
          <w:p w14:paraId="1AADE1D4">
            <w:pPr>
              <w:pStyle w:val="5"/>
              <w:jc w:val="center"/>
              <w:rPr>
                <w:rFonts w:ascii="仿宋" w:hAnsi="仿宋" w:eastAsia="仿宋"/>
                <w:sz w:val="28"/>
                <w:szCs w:val="28"/>
              </w:rPr>
            </w:pPr>
            <w:r>
              <w:rPr>
                <w:rFonts w:hint="eastAsia" w:ascii="仿宋" w:hAnsi="仿宋" w:eastAsia="仿宋"/>
                <w:sz w:val="28"/>
                <w:szCs w:val="28"/>
              </w:rPr>
              <w:t>Fabius Tiro</w:t>
            </w:r>
          </w:p>
        </w:tc>
        <w:tc>
          <w:tcPr>
            <w:tcW w:w="930" w:type="dxa"/>
            <w:shd w:val="clear" w:color="auto" w:fill="auto"/>
            <w:vAlign w:val="center"/>
          </w:tcPr>
          <w:p w14:paraId="149DB579">
            <w:pPr>
              <w:pStyle w:val="5"/>
              <w:jc w:val="center"/>
              <w:rPr>
                <w:rFonts w:ascii="仿宋" w:hAnsi="仿宋" w:eastAsia="仿宋"/>
                <w:sz w:val="28"/>
                <w:szCs w:val="28"/>
              </w:rPr>
            </w:pPr>
            <w:r>
              <w:rPr>
                <w:rFonts w:hint="eastAsia" w:ascii="仿宋" w:hAnsi="仿宋" w:eastAsia="仿宋"/>
                <w:sz w:val="28"/>
                <w:szCs w:val="28"/>
              </w:rPr>
              <w:t>1</w:t>
            </w:r>
          </w:p>
        </w:tc>
        <w:tc>
          <w:tcPr>
            <w:tcW w:w="1350" w:type="dxa"/>
            <w:vMerge w:val="continue"/>
            <w:vAlign w:val="center"/>
          </w:tcPr>
          <w:p w14:paraId="104D82D0">
            <w:pPr>
              <w:pStyle w:val="5"/>
              <w:jc w:val="center"/>
              <w:rPr>
                <w:rFonts w:ascii="仿宋" w:hAnsi="仿宋" w:eastAsia="仿宋"/>
                <w:sz w:val="28"/>
                <w:szCs w:val="28"/>
              </w:rPr>
            </w:pPr>
          </w:p>
        </w:tc>
        <w:tc>
          <w:tcPr>
            <w:tcW w:w="1420" w:type="dxa"/>
            <w:vMerge w:val="continue"/>
            <w:vAlign w:val="center"/>
          </w:tcPr>
          <w:p w14:paraId="64C67354">
            <w:pPr>
              <w:pStyle w:val="5"/>
              <w:jc w:val="center"/>
              <w:rPr>
                <w:rFonts w:ascii="仿宋" w:hAnsi="仿宋" w:eastAsia="仿宋"/>
                <w:sz w:val="28"/>
                <w:szCs w:val="28"/>
              </w:rPr>
            </w:pPr>
          </w:p>
        </w:tc>
      </w:tr>
      <w:tr w14:paraId="5FD8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5" w:type="dxa"/>
            <w:vMerge w:val="continue"/>
            <w:tcBorders/>
            <w:shd w:val="clear" w:color="auto" w:fill="auto"/>
            <w:vAlign w:val="center"/>
          </w:tcPr>
          <w:p w14:paraId="459A6882">
            <w:pPr>
              <w:pStyle w:val="5"/>
              <w:jc w:val="center"/>
              <w:rPr>
                <w:rFonts w:ascii="仿宋" w:hAnsi="仿宋" w:eastAsia="仿宋"/>
                <w:bCs/>
                <w:sz w:val="28"/>
                <w:szCs w:val="28"/>
              </w:rPr>
            </w:pPr>
          </w:p>
        </w:tc>
        <w:tc>
          <w:tcPr>
            <w:tcW w:w="1550" w:type="dxa"/>
            <w:vMerge w:val="continue"/>
            <w:shd w:val="clear" w:color="auto" w:fill="auto"/>
            <w:vAlign w:val="center"/>
          </w:tcPr>
          <w:p w14:paraId="6F66E649">
            <w:pPr>
              <w:pStyle w:val="5"/>
              <w:jc w:val="center"/>
              <w:rPr>
                <w:rFonts w:ascii="仿宋" w:hAnsi="仿宋" w:eastAsia="仿宋"/>
                <w:bCs/>
                <w:sz w:val="28"/>
                <w:szCs w:val="28"/>
              </w:rPr>
            </w:pPr>
          </w:p>
        </w:tc>
        <w:tc>
          <w:tcPr>
            <w:tcW w:w="2540" w:type="dxa"/>
            <w:shd w:val="clear" w:color="auto" w:fill="auto"/>
            <w:vAlign w:val="center"/>
          </w:tcPr>
          <w:p w14:paraId="5E94C73C">
            <w:pPr>
              <w:pStyle w:val="5"/>
              <w:jc w:val="center"/>
              <w:rPr>
                <w:rFonts w:ascii="仿宋" w:hAnsi="仿宋" w:eastAsia="仿宋"/>
                <w:sz w:val="28"/>
                <w:szCs w:val="28"/>
              </w:rPr>
            </w:pPr>
            <w:r>
              <w:rPr>
                <w:rFonts w:hint="eastAsia" w:ascii="仿宋" w:hAnsi="仿宋" w:eastAsia="仿宋"/>
                <w:sz w:val="28"/>
                <w:szCs w:val="28"/>
              </w:rPr>
              <w:t>Primus</w:t>
            </w:r>
          </w:p>
        </w:tc>
        <w:tc>
          <w:tcPr>
            <w:tcW w:w="930" w:type="dxa"/>
            <w:shd w:val="clear" w:color="auto" w:fill="auto"/>
            <w:vAlign w:val="center"/>
          </w:tcPr>
          <w:p w14:paraId="3D377EE2">
            <w:pPr>
              <w:pStyle w:val="5"/>
              <w:jc w:val="center"/>
              <w:rPr>
                <w:rFonts w:ascii="仿宋" w:hAnsi="仿宋" w:eastAsia="仿宋"/>
                <w:sz w:val="28"/>
                <w:szCs w:val="28"/>
              </w:rPr>
            </w:pPr>
            <w:r>
              <w:rPr>
                <w:rFonts w:hint="eastAsia" w:ascii="仿宋" w:hAnsi="仿宋" w:eastAsia="仿宋"/>
                <w:sz w:val="28"/>
                <w:szCs w:val="28"/>
              </w:rPr>
              <w:t>3</w:t>
            </w:r>
          </w:p>
        </w:tc>
        <w:tc>
          <w:tcPr>
            <w:tcW w:w="1350" w:type="dxa"/>
            <w:vMerge w:val="continue"/>
            <w:vAlign w:val="center"/>
          </w:tcPr>
          <w:p w14:paraId="0941B2B4">
            <w:pPr>
              <w:pStyle w:val="5"/>
              <w:jc w:val="center"/>
              <w:rPr>
                <w:rFonts w:ascii="仿宋" w:hAnsi="仿宋" w:eastAsia="仿宋"/>
                <w:sz w:val="28"/>
                <w:szCs w:val="28"/>
              </w:rPr>
            </w:pPr>
          </w:p>
        </w:tc>
        <w:tc>
          <w:tcPr>
            <w:tcW w:w="1420" w:type="dxa"/>
            <w:vMerge w:val="continue"/>
            <w:vAlign w:val="center"/>
          </w:tcPr>
          <w:p w14:paraId="36830977">
            <w:pPr>
              <w:pStyle w:val="5"/>
              <w:jc w:val="center"/>
              <w:rPr>
                <w:rFonts w:ascii="仿宋" w:hAnsi="仿宋" w:eastAsia="仿宋"/>
                <w:sz w:val="28"/>
                <w:szCs w:val="28"/>
              </w:rPr>
            </w:pPr>
          </w:p>
        </w:tc>
      </w:tr>
    </w:tbl>
    <w:p w14:paraId="572616D5">
      <w:pPr>
        <w:spacing w:after="0" w:line="400" w:lineRule="exact"/>
        <w:ind w:firstLine="480" w:firstLineChars="200"/>
        <w:rPr>
          <w:rFonts w:ascii="仿宋" w:hAnsi="仿宋" w:eastAsia="仿宋"/>
          <w:bCs/>
          <w:sz w:val="24"/>
        </w:rPr>
      </w:pPr>
    </w:p>
    <w:p w14:paraId="5A9B1152">
      <w:pPr>
        <w:spacing w:line="580" w:lineRule="exact"/>
        <w:ind w:firstLine="640" w:firstLineChars="200"/>
        <w:rPr>
          <w:rFonts w:ascii="仿宋" w:hAnsi="仿宋" w:eastAsia="仿宋"/>
          <w:sz w:val="32"/>
          <w:szCs w:val="32"/>
        </w:rPr>
      </w:pPr>
      <w:r>
        <w:rPr>
          <w:rFonts w:hint="eastAsia" w:ascii="仿宋" w:hAnsi="仿宋" w:eastAsia="仿宋"/>
          <w:sz w:val="32"/>
          <w:szCs w:val="32"/>
        </w:rPr>
        <w:t>一、配置四川省内至少2个维修工程师（维修工程师须具有该机型的厂家培训证书资质）。（提供证明材料或承诺函）</w:t>
      </w:r>
    </w:p>
    <w:p w14:paraId="5FFB2D69">
      <w:pPr>
        <w:spacing w:line="580" w:lineRule="exact"/>
        <w:ind w:firstLine="640" w:firstLineChars="200"/>
        <w:rPr>
          <w:rFonts w:ascii="仿宋" w:hAnsi="仿宋" w:eastAsia="仿宋"/>
          <w:sz w:val="32"/>
          <w:szCs w:val="32"/>
        </w:rPr>
      </w:pPr>
      <w:r>
        <w:rPr>
          <w:rFonts w:hint="eastAsia" w:ascii="仿宋" w:hAnsi="仿宋" w:eastAsia="仿宋"/>
          <w:sz w:val="32"/>
          <w:szCs w:val="32"/>
        </w:rPr>
        <w:t>二、投标人须提供麻醉机产品全国专职技术支持团队≥7人。（提供团队名单、联系方式）</w:t>
      </w:r>
    </w:p>
    <w:p w14:paraId="72C36473">
      <w:pPr>
        <w:spacing w:line="580" w:lineRule="exact"/>
        <w:ind w:firstLine="640" w:firstLineChars="200"/>
        <w:rPr>
          <w:rFonts w:ascii="仿宋" w:hAnsi="仿宋" w:eastAsia="仿宋"/>
          <w:sz w:val="32"/>
          <w:szCs w:val="32"/>
        </w:rPr>
      </w:pPr>
      <w:r>
        <w:rPr>
          <w:rFonts w:hint="eastAsia" w:ascii="仿宋" w:hAnsi="仿宋" w:eastAsia="仿宋"/>
          <w:sz w:val="32"/>
          <w:szCs w:val="32"/>
        </w:rPr>
        <w:t>三、能够随时取得设备生产者研发和工厂的技术、物力支持。（提供承诺函</w:t>
      </w:r>
      <w:r>
        <w:rPr>
          <w:rFonts w:ascii="仿宋" w:hAnsi="仿宋" w:eastAsia="仿宋"/>
          <w:sz w:val="32"/>
          <w:szCs w:val="32"/>
        </w:rPr>
        <w:t>加盖投标人公章</w:t>
      </w:r>
      <w:r>
        <w:rPr>
          <w:rFonts w:hint="eastAsia" w:ascii="仿宋" w:hAnsi="仿宋" w:eastAsia="仿宋"/>
          <w:sz w:val="32"/>
          <w:szCs w:val="32"/>
        </w:rPr>
        <w:t>）</w:t>
      </w:r>
    </w:p>
    <w:p w14:paraId="26A76B89">
      <w:pPr>
        <w:spacing w:line="580" w:lineRule="exact"/>
        <w:ind w:firstLine="640" w:firstLineChars="200"/>
        <w:rPr>
          <w:rFonts w:ascii="仿宋" w:hAnsi="仿宋" w:eastAsia="仿宋"/>
          <w:sz w:val="32"/>
          <w:szCs w:val="32"/>
        </w:rPr>
      </w:pPr>
      <w:r>
        <w:rPr>
          <w:rFonts w:hint="eastAsia" w:ascii="仿宋" w:hAnsi="仿宋" w:eastAsia="仿宋"/>
          <w:sz w:val="32"/>
          <w:szCs w:val="32"/>
        </w:rPr>
        <w:t>四、投标人通过ISO9001和ISO13485认证（提供有效证书复印件加盖投标人公章）。</w:t>
      </w:r>
    </w:p>
    <w:p w14:paraId="734A0C15">
      <w:pPr>
        <w:spacing w:line="580" w:lineRule="exact"/>
        <w:ind w:firstLine="640" w:firstLineChars="200"/>
        <w:rPr>
          <w:rFonts w:ascii="仿宋" w:hAnsi="仿宋" w:eastAsia="仿宋"/>
          <w:sz w:val="32"/>
          <w:szCs w:val="32"/>
        </w:rPr>
      </w:pPr>
      <w:r>
        <w:rPr>
          <w:rFonts w:hint="eastAsia" w:ascii="仿宋" w:hAnsi="仿宋" w:eastAsia="仿宋"/>
          <w:sz w:val="32"/>
          <w:szCs w:val="32"/>
        </w:rPr>
        <w:t>▲五、投标人须具有德尔格麻醉机设备维修的相关专业工具、仪器、合法的设备维修密钥，工具序列号。（提供相关证明材料</w:t>
      </w:r>
      <w:r>
        <w:rPr>
          <w:rFonts w:ascii="仿宋" w:hAnsi="仿宋" w:eastAsia="仿宋"/>
          <w:sz w:val="32"/>
          <w:szCs w:val="32"/>
        </w:rPr>
        <w:t>加盖投标人公章</w:t>
      </w:r>
      <w:r>
        <w:rPr>
          <w:rFonts w:hint="eastAsia" w:ascii="仿宋" w:hAnsi="仿宋" w:eastAsia="仿宋"/>
          <w:sz w:val="32"/>
          <w:szCs w:val="32"/>
        </w:rPr>
        <w:t>）</w:t>
      </w:r>
    </w:p>
    <w:p w14:paraId="5BD8059B">
      <w:pPr>
        <w:spacing w:line="580" w:lineRule="exact"/>
        <w:ind w:firstLine="640" w:firstLineChars="200"/>
        <w:rPr>
          <w:rFonts w:ascii="仿宋" w:hAnsi="仿宋" w:eastAsia="仿宋"/>
          <w:sz w:val="32"/>
          <w:szCs w:val="32"/>
        </w:rPr>
      </w:pPr>
      <w:r>
        <w:rPr>
          <w:rFonts w:hint="eastAsia" w:ascii="仿宋" w:hAnsi="仿宋" w:eastAsia="仿宋"/>
          <w:sz w:val="32"/>
          <w:szCs w:val="32"/>
        </w:rPr>
        <w:t>六、投标人保证设备开机率达到95%以上（按每年365天计算，每超过一天，按照1：2赔偿）。</w:t>
      </w:r>
    </w:p>
    <w:p w14:paraId="1F74BD4D">
      <w:pPr>
        <w:spacing w:line="580" w:lineRule="exact"/>
        <w:ind w:firstLine="640" w:firstLineChars="200"/>
        <w:rPr>
          <w:rFonts w:ascii="仿宋" w:hAnsi="仿宋" w:eastAsia="仿宋"/>
          <w:sz w:val="32"/>
          <w:szCs w:val="32"/>
        </w:rPr>
      </w:pPr>
      <w:r>
        <w:rPr>
          <w:rFonts w:hint="eastAsia" w:ascii="仿宋" w:hAnsi="仿宋" w:eastAsia="仿宋"/>
          <w:sz w:val="32"/>
          <w:szCs w:val="32"/>
        </w:rPr>
        <w:t>七、投标人须提供全部服务类型：定期巡检、远程服务（电话支持)、现场服务。</w:t>
      </w:r>
    </w:p>
    <w:p w14:paraId="4872B097">
      <w:pPr>
        <w:spacing w:line="580" w:lineRule="exact"/>
        <w:ind w:firstLine="640" w:firstLineChars="200"/>
        <w:rPr>
          <w:rFonts w:ascii="仿宋" w:hAnsi="仿宋" w:eastAsia="仿宋"/>
          <w:sz w:val="32"/>
          <w:szCs w:val="32"/>
        </w:rPr>
      </w:pPr>
      <w:r>
        <w:rPr>
          <w:rFonts w:hint="eastAsia" w:ascii="仿宋" w:hAnsi="仿宋" w:eastAsia="仿宋"/>
          <w:sz w:val="32"/>
          <w:szCs w:val="32"/>
        </w:rPr>
        <w:t>八、服务时间：提供800及400客户服务专线电话，并有5人以上专人接听，且采用服务数据管理类系统，每天开通服务时间不少于12小时，全年365天开通。</w:t>
      </w:r>
    </w:p>
    <w:p w14:paraId="6A0377FC">
      <w:pPr>
        <w:spacing w:line="580" w:lineRule="exact"/>
        <w:ind w:firstLine="640" w:firstLineChars="200"/>
        <w:rPr>
          <w:rFonts w:ascii="仿宋" w:hAnsi="仿宋" w:eastAsia="仿宋"/>
          <w:sz w:val="32"/>
          <w:szCs w:val="32"/>
        </w:rPr>
      </w:pPr>
      <w:r>
        <w:rPr>
          <w:rFonts w:hint="eastAsia" w:ascii="仿宋" w:hAnsi="仿宋" w:eastAsia="仿宋"/>
          <w:sz w:val="32"/>
          <w:szCs w:val="32"/>
        </w:rPr>
        <w:t>九、响应时间要求：接获报修电话后提供突发性问题的解决措施及特殊紧急的合理化处理措施，每年报修响应时间为365天，接获报修电话后响应时间须≤2小时，接获报修电话后到达现场时间≤24小时。</w:t>
      </w:r>
    </w:p>
    <w:p w14:paraId="477DB308">
      <w:pPr>
        <w:spacing w:line="580" w:lineRule="exact"/>
        <w:ind w:firstLine="640" w:firstLineChars="200"/>
        <w:rPr>
          <w:rFonts w:ascii="仿宋" w:hAnsi="仿宋" w:eastAsia="仿宋"/>
          <w:sz w:val="32"/>
          <w:szCs w:val="32"/>
        </w:rPr>
      </w:pPr>
      <w:r>
        <w:rPr>
          <w:rFonts w:hint="eastAsia" w:ascii="仿宋" w:hAnsi="仿宋" w:eastAsia="仿宋"/>
          <w:sz w:val="32"/>
          <w:szCs w:val="32"/>
        </w:rPr>
        <w:t>十、投标人能合法获得使用在有效期内的原厂高级故障诊断软件诊断维修钥匙(Service Key)。</w:t>
      </w:r>
    </w:p>
    <w:p w14:paraId="33649BE0">
      <w:pPr>
        <w:spacing w:line="580" w:lineRule="exact"/>
        <w:ind w:firstLine="640" w:firstLineChars="200"/>
        <w:rPr>
          <w:rFonts w:ascii="仿宋" w:hAnsi="仿宋" w:eastAsia="仿宋"/>
          <w:sz w:val="32"/>
          <w:szCs w:val="32"/>
        </w:rPr>
      </w:pPr>
      <w:r>
        <w:rPr>
          <w:rFonts w:hint="eastAsia" w:ascii="仿宋" w:hAnsi="仿宋" w:eastAsia="仿宋"/>
          <w:sz w:val="32"/>
          <w:szCs w:val="32"/>
        </w:rPr>
        <w:t>▲十一、零备件供应：所有更换的零部件必须为原厂认证/测试合格件, 有追踪号码且必须提供原厂配件。（提供承诺函）</w:t>
      </w:r>
    </w:p>
    <w:p w14:paraId="4CDD1B11">
      <w:pPr>
        <w:spacing w:line="580" w:lineRule="exact"/>
        <w:ind w:firstLine="640" w:firstLineChars="200"/>
        <w:rPr>
          <w:rFonts w:ascii="仿宋" w:hAnsi="仿宋" w:eastAsia="仿宋"/>
          <w:sz w:val="32"/>
          <w:szCs w:val="32"/>
        </w:rPr>
      </w:pPr>
      <w:r>
        <w:rPr>
          <w:rFonts w:hint="eastAsia" w:ascii="仿宋" w:hAnsi="仿宋" w:eastAsia="仿宋"/>
          <w:sz w:val="32"/>
          <w:szCs w:val="32"/>
        </w:rPr>
        <w:t>*十二、投标人必须在国内设有专门的设备零备件仓库。</w:t>
      </w:r>
    </w:p>
    <w:p w14:paraId="3D1EC3E0">
      <w:pPr>
        <w:spacing w:line="580" w:lineRule="exact"/>
        <w:ind w:firstLine="640" w:firstLineChars="200"/>
        <w:rPr>
          <w:rFonts w:ascii="仿宋" w:hAnsi="仿宋" w:eastAsia="仿宋"/>
          <w:sz w:val="32"/>
          <w:szCs w:val="32"/>
        </w:rPr>
      </w:pPr>
      <w:r>
        <w:rPr>
          <w:rFonts w:hint="eastAsia" w:ascii="仿宋" w:hAnsi="仿宋" w:eastAsia="仿宋"/>
          <w:sz w:val="32"/>
          <w:szCs w:val="32"/>
        </w:rPr>
        <w:t>十三、每年提供现场设备保养≥1次，使之保持原厂QC标准或国家质量计监部门之标准，并包含如下项目。</w:t>
      </w:r>
    </w:p>
    <w:p w14:paraId="6295B3BC">
      <w:pPr>
        <w:spacing w:line="580" w:lineRule="exact"/>
        <w:ind w:firstLine="640" w:firstLineChars="200"/>
        <w:rPr>
          <w:rFonts w:ascii="仿宋" w:hAnsi="仿宋" w:eastAsia="仿宋"/>
          <w:sz w:val="32"/>
          <w:szCs w:val="32"/>
        </w:rPr>
      </w:pPr>
      <w:r>
        <w:rPr>
          <w:rFonts w:hint="eastAsia" w:ascii="仿宋" w:hAnsi="仿宋" w:eastAsia="仿宋"/>
          <w:sz w:val="32"/>
          <w:szCs w:val="32"/>
        </w:rPr>
        <w:t>1.机器清洁≥2次/年。</w:t>
      </w:r>
    </w:p>
    <w:p w14:paraId="324310D0">
      <w:pPr>
        <w:spacing w:line="580" w:lineRule="exact"/>
        <w:ind w:firstLine="640" w:firstLineChars="200"/>
        <w:rPr>
          <w:rFonts w:ascii="仿宋" w:hAnsi="仿宋" w:eastAsia="仿宋"/>
          <w:sz w:val="32"/>
          <w:szCs w:val="32"/>
        </w:rPr>
      </w:pPr>
      <w:r>
        <w:rPr>
          <w:rFonts w:hint="eastAsia" w:ascii="仿宋" w:hAnsi="仿宋" w:eastAsia="仿宋"/>
          <w:sz w:val="32"/>
          <w:szCs w:val="32"/>
        </w:rPr>
        <w:t>2.性能测试及校准≥2次/年。</w:t>
      </w:r>
    </w:p>
    <w:p w14:paraId="2210DCA1">
      <w:pPr>
        <w:spacing w:line="580" w:lineRule="exact"/>
        <w:ind w:firstLine="640" w:firstLineChars="200"/>
        <w:rPr>
          <w:rFonts w:ascii="仿宋" w:hAnsi="仿宋" w:eastAsia="仿宋"/>
          <w:sz w:val="32"/>
          <w:szCs w:val="32"/>
        </w:rPr>
      </w:pPr>
      <w:r>
        <w:rPr>
          <w:rFonts w:hint="eastAsia" w:ascii="仿宋" w:hAnsi="仿宋" w:eastAsia="仿宋"/>
          <w:sz w:val="32"/>
          <w:szCs w:val="32"/>
        </w:rPr>
        <w:t>3.必要的机械或电气环境的检查≥2次/年。</w:t>
      </w:r>
    </w:p>
    <w:p w14:paraId="5524BB56">
      <w:pPr>
        <w:spacing w:line="580" w:lineRule="exact"/>
        <w:ind w:firstLine="640" w:firstLineChars="200"/>
        <w:rPr>
          <w:rFonts w:ascii="仿宋" w:hAnsi="仿宋" w:eastAsia="仿宋"/>
          <w:sz w:val="32"/>
          <w:szCs w:val="32"/>
        </w:rPr>
      </w:pPr>
      <w:r>
        <w:rPr>
          <w:rFonts w:hint="eastAsia" w:ascii="仿宋" w:hAnsi="仿宋" w:eastAsia="仿宋"/>
          <w:sz w:val="32"/>
          <w:szCs w:val="32"/>
        </w:rPr>
        <w:t>4.提供计划性的定期维护报告≥1次/年。</w:t>
      </w:r>
    </w:p>
    <w:p w14:paraId="2A0115CA">
      <w:pPr>
        <w:spacing w:line="580" w:lineRule="exact"/>
        <w:ind w:firstLine="640" w:firstLineChars="200"/>
        <w:rPr>
          <w:rFonts w:ascii="仿宋" w:hAnsi="仿宋" w:eastAsia="仿宋"/>
          <w:sz w:val="32"/>
          <w:szCs w:val="32"/>
        </w:rPr>
      </w:pPr>
      <w:r>
        <w:rPr>
          <w:rFonts w:hint="eastAsia" w:ascii="仿宋" w:hAnsi="仿宋" w:eastAsia="仿宋"/>
          <w:sz w:val="32"/>
          <w:szCs w:val="32"/>
        </w:rPr>
        <w:t>十四、在维保周期内所有的故障维修、检测、保养、更换配件、人工、运输（除耗材外）等费用均包含在年维修保养价格内，不再收取任何费用。</w:t>
      </w:r>
    </w:p>
    <w:p w14:paraId="1C8782CA">
      <w:pPr>
        <w:spacing w:line="580" w:lineRule="exact"/>
        <w:ind w:firstLine="640" w:firstLineChars="200"/>
        <w:rPr>
          <w:rFonts w:ascii="仿宋" w:hAnsi="仿宋" w:eastAsia="仿宋"/>
          <w:sz w:val="32"/>
          <w:szCs w:val="32"/>
        </w:rPr>
      </w:pPr>
      <w:r>
        <w:rPr>
          <w:rFonts w:hint="eastAsia" w:ascii="仿宋" w:hAnsi="仿宋" w:eastAsia="仿宋"/>
          <w:sz w:val="32"/>
          <w:szCs w:val="32"/>
        </w:rPr>
        <w:t>十五、服务期限：两年。</w:t>
      </w:r>
    </w:p>
    <w:p w14:paraId="1F518D46"/>
    <w:p w14:paraId="497B2BF6"/>
    <w:p w14:paraId="2D41651A"/>
    <w:p w14:paraId="7764F168"/>
    <w:p w14:paraId="6E4D59AC"/>
    <w:p w14:paraId="0F8A8936"/>
    <w:p w14:paraId="4D5D8F87"/>
    <w:p w14:paraId="14B087C3"/>
    <w:p w14:paraId="3BE37FA6"/>
    <w:p w14:paraId="742A8519"/>
    <w:p w14:paraId="55ED2105"/>
    <w:p w14:paraId="78481D9A"/>
    <w:p w14:paraId="28487764"/>
    <w:p w14:paraId="02414738"/>
    <w:p w14:paraId="3193A5ED"/>
    <w:p w14:paraId="684AE20A"/>
    <w:p w14:paraId="2584DC04"/>
    <w:p w14:paraId="61E5F92D"/>
    <w:p w14:paraId="52657B8A"/>
    <w:p w14:paraId="71066DB9"/>
    <w:p w14:paraId="47919606"/>
    <w:p w14:paraId="1E63CC80"/>
    <w:p w14:paraId="18006D6C">
      <w:pPr>
        <w:jc w:val="center"/>
        <w:rPr>
          <w:rFonts w:ascii="方正小标宋简体" w:eastAsia="方正小标宋简体"/>
          <w:sz w:val="44"/>
          <w:szCs w:val="44"/>
        </w:rPr>
      </w:pPr>
      <w:r>
        <w:rPr>
          <w:rFonts w:hint="eastAsia" w:ascii="方正小标宋简体" w:eastAsia="方正小标宋简体"/>
          <w:sz w:val="44"/>
          <w:szCs w:val="44"/>
        </w:rPr>
        <w:t>体外冲击波碎石机维保需求</w:t>
      </w:r>
    </w:p>
    <w:p w14:paraId="75BB0A93">
      <w:pPr>
        <w:pStyle w:val="5"/>
        <w:jc w:val="center"/>
        <w:rPr>
          <w:rFonts w:ascii="仿宋" w:hAnsi="仿宋" w:eastAsia="仿宋"/>
          <w:sz w:val="32"/>
          <w:szCs w:val="32"/>
        </w:rPr>
      </w:pPr>
      <w:r>
        <w:rPr>
          <w:rFonts w:hint="eastAsia" w:ascii="仿宋" w:hAnsi="仿宋" w:eastAsia="仿宋"/>
          <w:sz w:val="32"/>
          <w:szCs w:val="32"/>
        </w:rPr>
        <w:t>维保设备清单</w:t>
      </w:r>
    </w:p>
    <w:tbl>
      <w:tblPr>
        <w:tblStyle w:val="3"/>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560"/>
        <w:gridCol w:w="1720"/>
        <w:gridCol w:w="960"/>
        <w:gridCol w:w="1417"/>
        <w:gridCol w:w="1363"/>
      </w:tblGrid>
      <w:tr w14:paraId="41A0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tcPr>
          <w:p w14:paraId="31882973">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2560" w:type="dxa"/>
            <w:shd w:val="clear" w:color="auto" w:fill="auto"/>
          </w:tcPr>
          <w:p w14:paraId="15CF2851">
            <w:pPr>
              <w:pStyle w:val="5"/>
              <w:jc w:val="center"/>
              <w:rPr>
                <w:rFonts w:ascii="仿宋" w:hAnsi="仿宋" w:eastAsia="仿宋"/>
                <w:sz w:val="28"/>
                <w:szCs w:val="28"/>
              </w:rPr>
            </w:pPr>
            <w:r>
              <w:rPr>
                <w:rFonts w:hint="eastAsia" w:ascii="仿宋" w:hAnsi="仿宋" w:eastAsia="仿宋"/>
                <w:sz w:val="28"/>
                <w:szCs w:val="28"/>
              </w:rPr>
              <w:t>设备名称</w:t>
            </w:r>
          </w:p>
        </w:tc>
        <w:tc>
          <w:tcPr>
            <w:tcW w:w="1720" w:type="dxa"/>
            <w:shd w:val="clear" w:color="auto" w:fill="auto"/>
          </w:tcPr>
          <w:p w14:paraId="72A7A977">
            <w:pPr>
              <w:pStyle w:val="5"/>
              <w:jc w:val="center"/>
              <w:rPr>
                <w:rFonts w:ascii="仿宋" w:hAnsi="仿宋" w:eastAsia="仿宋"/>
                <w:sz w:val="28"/>
                <w:szCs w:val="28"/>
              </w:rPr>
            </w:pPr>
            <w:r>
              <w:rPr>
                <w:rFonts w:hint="eastAsia" w:ascii="仿宋" w:hAnsi="仿宋" w:eastAsia="仿宋"/>
                <w:sz w:val="28"/>
                <w:szCs w:val="28"/>
              </w:rPr>
              <w:t>规格型号</w:t>
            </w:r>
          </w:p>
        </w:tc>
        <w:tc>
          <w:tcPr>
            <w:tcW w:w="960" w:type="dxa"/>
            <w:shd w:val="clear" w:color="auto" w:fill="auto"/>
          </w:tcPr>
          <w:p w14:paraId="2D1E4C20">
            <w:pPr>
              <w:pStyle w:val="5"/>
              <w:jc w:val="center"/>
              <w:rPr>
                <w:rFonts w:ascii="仿宋" w:hAnsi="仿宋" w:eastAsia="仿宋"/>
                <w:sz w:val="28"/>
                <w:szCs w:val="28"/>
              </w:rPr>
            </w:pPr>
            <w:r>
              <w:rPr>
                <w:rFonts w:hint="eastAsia" w:ascii="仿宋" w:hAnsi="仿宋" w:eastAsia="仿宋"/>
                <w:sz w:val="28"/>
                <w:szCs w:val="28"/>
              </w:rPr>
              <w:t>数量</w:t>
            </w:r>
          </w:p>
        </w:tc>
        <w:tc>
          <w:tcPr>
            <w:tcW w:w="1417" w:type="dxa"/>
          </w:tcPr>
          <w:p w14:paraId="3A06B893">
            <w:pPr>
              <w:pStyle w:val="5"/>
              <w:jc w:val="center"/>
              <w:rPr>
                <w:rFonts w:ascii="仿宋" w:hAnsi="仿宋" w:eastAsia="仿宋"/>
                <w:sz w:val="28"/>
                <w:szCs w:val="28"/>
              </w:rPr>
            </w:pPr>
            <w:r>
              <w:rPr>
                <w:rFonts w:hint="eastAsia" w:ascii="仿宋" w:hAnsi="仿宋" w:eastAsia="仿宋"/>
                <w:sz w:val="28"/>
                <w:szCs w:val="28"/>
              </w:rPr>
              <w:t>维保类型</w:t>
            </w:r>
          </w:p>
        </w:tc>
        <w:tc>
          <w:tcPr>
            <w:tcW w:w="1363" w:type="dxa"/>
          </w:tcPr>
          <w:p w14:paraId="03D8D8FD">
            <w:pPr>
              <w:pStyle w:val="5"/>
              <w:jc w:val="center"/>
              <w:rPr>
                <w:rFonts w:ascii="仿宋" w:hAnsi="仿宋" w:eastAsia="仿宋"/>
                <w:sz w:val="28"/>
                <w:szCs w:val="28"/>
              </w:rPr>
            </w:pPr>
            <w:r>
              <w:rPr>
                <w:rFonts w:hint="eastAsia" w:ascii="仿宋" w:hAnsi="仿宋" w:eastAsia="仿宋"/>
                <w:sz w:val="28"/>
                <w:szCs w:val="28"/>
              </w:rPr>
              <w:t>服务期限</w:t>
            </w:r>
          </w:p>
        </w:tc>
      </w:tr>
      <w:tr w14:paraId="5357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shd w:val="clear" w:color="auto" w:fill="auto"/>
            <w:vAlign w:val="center"/>
          </w:tcPr>
          <w:p w14:paraId="0F248E4C">
            <w:pPr>
              <w:pStyle w:val="5"/>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4</w:t>
            </w:r>
          </w:p>
        </w:tc>
        <w:tc>
          <w:tcPr>
            <w:tcW w:w="2560" w:type="dxa"/>
            <w:shd w:val="clear" w:color="auto" w:fill="auto"/>
            <w:vAlign w:val="center"/>
          </w:tcPr>
          <w:p w14:paraId="62737C54">
            <w:pPr>
              <w:pStyle w:val="5"/>
              <w:jc w:val="center"/>
              <w:rPr>
                <w:rFonts w:ascii="仿宋" w:hAnsi="仿宋" w:eastAsia="仿宋"/>
                <w:sz w:val="28"/>
                <w:szCs w:val="28"/>
              </w:rPr>
            </w:pPr>
            <w:r>
              <w:rPr>
                <w:rFonts w:hint="eastAsia" w:ascii="仿宋" w:hAnsi="仿宋" w:eastAsia="仿宋"/>
                <w:bCs/>
                <w:sz w:val="28"/>
                <w:szCs w:val="28"/>
              </w:rPr>
              <w:t>体外冲击波碎石机</w:t>
            </w:r>
          </w:p>
        </w:tc>
        <w:tc>
          <w:tcPr>
            <w:tcW w:w="1720" w:type="dxa"/>
            <w:shd w:val="clear" w:color="auto" w:fill="auto"/>
            <w:vAlign w:val="center"/>
          </w:tcPr>
          <w:p w14:paraId="47C05138">
            <w:pPr>
              <w:pStyle w:val="5"/>
              <w:jc w:val="center"/>
              <w:rPr>
                <w:rFonts w:ascii="仿宋" w:hAnsi="仿宋" w:eastAsia="仿宋"/>
                <w:sz w:val="28"/>
                <w:szCs w:val="28"/>
              </w:rPr>
            </w:pPr>
            <w:r>
              <w:rPr>
                <w:rFonts w:ascii="仿宋" w:hAnsi="仿宋" w:eastAsia="仿宋"/>
                <w:bCs/>
                <w:sz w:val="28"/>
                <w:szCs w:val="28"/>
              </w:rPr>
              <w:t>HK.ESWL-V</w:t>
            </w:r>
          </w:p>
        </w:tc>
        <w:tc>
          <w:tcPr>
            <w:tcW w:w="960" w:type="dxa"/>
            <w:shd w:val="clear" w:color="auto" w:fill="auto"/>
            <w:vAlign w:val="center"/>
          </w:tcPr>
          <w:p w14:paraId="715370E9">
            <w:pPr>
              <w:pStyle w:val="5"/>
              <w:jc w:val="center"/>
              <w:rPr>
                <w:rFonts w:ascii="仿宋" w:hAnsi="仿宋" w:eastAsia="仿宋"/>
                <w:sz w:val="28"/>
                <w:szCs w:val="28"/>
              </w:rPr>
            </w:pPr>
            <w:r>
              <w:rPr>
                <w:rFonts w:ascii="仿宋" w:hAnsi="仿宋" w:eastAsia="仿宋"/>
                <w:sz w:val="28"/>
                <w:szCs w:val="28"/>
              </w:rPr>
              <w:t>1</w:t>
            </w:r>
          </w:p>
        </w:tc>
        <w:tc>
          <w:tcPr>
            <w:tcW w:w="1417" w:type="dxa"/>
            <w:vAlign w:val="center"/>
          </w:tcPr>
          <w:p w14:paraId="78C9BBF7">
            <w:pPr>
              <w:pStyle w:val="5"/>
              <w:jc w:val="center"/>
              <w:rPr>
                <w:rFonts w:ascii="仿宋" w:hAnsi="仿宋" w:eastAsia="仿宋"/>
                <w:sz w:val="28"/>
                <w:szCs w:val="28"/>
              </w:rPr>
            </w:pPr>
            <w:r>
              <w:rPr>
                <w:rFonts w:hint="eastAsia" w:ascii="仿宋" w:hAnsi="仿宋" w:eastAsia="仿宋"/>
                <w:sz w:val="28"/>
                <w:szCs w:val="28"/>
              </w:rPr>
              <w:t>全保</w:t>
            </w:r>
          </w:p>
        </w:tc>
        <w:tc>
          <w:tcPr>
            <w:tcW w:w="1363" w:type="dxa"/>
            <w:vAlign w:val="center"/>
          </w:tcPr>
          <w:p w14:paraId="2B9782FC">
            <w:pPr>
              <w:pStyle w:val="5"/>
              <w:jc w:val="center"/>
              <w:rPr>
                <w:rFonts w:ascii="仿宋" w:hAnsi="仿宋" w:eastAsia="仿宋"/>
                <w:sz w:val="28"/>
                <w:szCs w:val="28"/>
              </w:rPr>
            </w:pPr>
            <w:r>
              <w:rPr>
                <w:rFonts w:hint="eastAsia" w:ascii="仿宋" w:hAnsi="仿宋" w:eastAsia="仿宋"/>
                <w:sz w:val="28"/>
                <w:szCs w:val="28"/>
              </w:rPr>
              <w:t>2年</w:t>
            </w:r>
          </w:p>
        </w:tc>
      </w:tr>
    </w:tbl>
    <w:p w14:paraId="567563D2">
      <w:pPr>
        <w:spacing w:after="0" w:line="400" w:lineRule="exact"/>
        <w:ind w:firstLine="480" w:firstLineChars="200"/>
        <w:rPr>
          <w:rFonts w:ascii="仿宋" w:hAnsi="仿宋" w:eastAsia="仿宋"/>
          <w:bCs/>
          <w:sz w:val="24"/>
        </w:rPr>
      </w:pPr>
    </w:p>
    <w:p w14:paraId="67E7975F">
      <w:pPr>
        <w:spacing w:line="580" w:lineRule="exact"/>
        <w:ind w:firstLine="640" w:firstLineChars="200"/>
        <w:rPr>
          <w:rFonts w:ascii="仿宋" w:hAnsi="仿宋" w:eastAsia="仿宋"/>
          <w:sz w:val="32"/>
          <w:szCs w:val="32"/>
        </w:rPr>
      </w:pPr>
      <w:r>
        <w:rPr>
          <w:rFonts w:hint="eastAsia" w:ascii="仿宋" w:hAnsi="仿宋" w:eastAsia="仿宋"/>
          <w:sz w:val="32"/>
          <w:szCs w:val="32"/>
        </w:rPr>
        <w:t>一、服务内容：整套设备的定期保养、检测、调试、故障维修，保证原厂保养和原厂部件更换。更换整机所有配件（包括电容箱、电磁盘、透镜、水囊以及所有零备件，X射线球管、X射线增强器及第三方产品除外）。</w:t>
      </w:r>
    </w:p>
    <w:p w14:paraId="235ECCE4">
      <w:pPr>
        <w:spacing w:line="580" w:lineRule="exact"/>
        <w:ind w:firstLine="640" w:firstLineChars="200"/>
        <w:rPr>
          <w:rFonts w:ascii="仿宋" w:hAnsi="仿宋" w:eastAsia="仿宋"/>
          <w:sz w:val="32"/>
          <w:szCs w:val="32"/>
        </w:rPr>
      </w:pPr>
      <w:r>
        <w:rPr>
          <w:rFonts w:hint="eastAsia" w:ascii="仿宋" w:hAnsi="仿宋" w:eastAsia="仿宋"/>
          <w:sz w:val="32"/>
          <w:szCs w:val="32"/>
        </w:rPr>
        <w:t>二、服务要求：</w:t>
      </w:r>
    </w:p>
    <w:p w14:paraId="4E90C2A9">
      <w:pPr>
        <w:spacing w:line="580" w:lineRule="exact"/>
        <w:ind w:firstLine="640" w:firstLineChars="200"/>
        <w:rPr>
          <w:rFonts w:ascii="仿宋" w:hAnsi="仿宋" w:eastAsia="仿宋"/>
          <w:sz w:val="32"/>
          <w:szCs w:val="32"/>
        </w:rPr>
      </w:pPr>
      <w:r>
        <w:rPr>
          <w:rFonts w:hint="eastAsia" w:ascii="仿宋" w:hAnsi="仿宋" w:eastAsia="仿宋"/>
          <w:sz w:val="32"/>
          <w:szCs w:val="32"/>
        </w:rPr>
        <w:t>1.响应时间保证：接到运行故障的报修电话后，务必在2小时内响应服务，即刻启动远程诊断进行处理，必要时安排工程师在24小时内到达现场对设备进行维修，使设备尽快恢复正常工作状态。</w:t>
      </w:r>
    </w:p>
    <w:p w14:paraId="68369A2A">
      <w:pPr>
        <w:spacing w:line="580" w:lineRule="exact"/>
        <w:ind w:firstLine="640" w:firstLineChars="200"/>
        <w:rPr>
          <w:rFonts w:ascii="仿宋" w:hAnsi="仿宋" w:eastAsia="仿宋"/>
          <w:sz w:val="32"/>
          <w:szCs w:val="32"/>
        </w:rPr>
      </w:pPr>
      <w:r>
        <w:rPr>
          <w:rFonts w:hint="eastAsia" w:ascii="仿宋" w:hAnsi="仿宋" w:eastAsia="仿宋"/>
          <w:sz w:val="32"/>
          <w:szCs w:val="32"/>
        </w:rPr>
        <w:t>2.精密保养: 每年≧2次，包括对电路检测、影像清晰度调试、能量大小、定位准确度调试，提供维保报告，每季度回访至少1次，及时系统升级成最新版的软件。</w:t>
      </w:r>
    </w:p>
    <w:p w14:paraId="4E62C3EF">
      <w:pPr>
        <w:spacing w:line="580" w:lineRule="exact"/>
        <w:ind w:firstLine="640" w:firstLineChars="200"/>
        <w:rPr>
          <w:rFonts w:ascii="仿宋" w:hAnsi="仿宋" w:eastAsia="仿宋"/>
          <w:sz w:val="32"/>
          <w:szCs w:val="32"/>
        </w:rPr>
      </w:pPr>
      <w:r>
        <w:rPr>
          <w:rFonts w:hint="eastAsia" w:ascii="仿宋" w:hAnsi="仿宋" w:eastAsia="仿宋"/>
          <w:sz w:val="32"/>
          <w:szCs w:val="32"/>
        </w:rPr>
        <w:t>3.保证系统开机时间不少于全年的95％，365天/年计算。如果在维修协议实施期间每年的系统开机时间无法达到95％，则按照每超过停机一天延保三天提供服务。</w:t>
      </w:r>
    </w:p>
    <w:p w14:paraId="56F3CCC4">
      <w:pPr>
        <w:spacing w:line="580" w:lineRule="exact"/>
        <w:ind w:firstLine="640" w:firstLineChars="200"/>
        <w:rPr>
          <w:rFonts w:ascii="仿宋" w:hAnsi="仿宋" w:eastAsia="仿宋"/>
          <w:sz w:val="32"/>
          <w:szCs w:val="32"/>
        </w:rPr>
      </w:pPr>
      <w:r>
        <w:rPr>
          <w:rFonts w:hint="eastAsia" w:ascii="仿宋" w:hAnsi="仿宋" w:eastAsia="仿宋"/>
          <w:sz w:val="32"/>
          <w:szCs w:val="32"/>
        </w:rPr>
        <w:t>4.服务费用包括:回访,巡检,保养,检测,维修,更换所需配件,技术指导,交通,差旅,食宿等一切费用。</w:t>
      </w:r>
    </w:p>
    <w:p w14:paraId="5F6B570F">
      <w:pPr>
        <w:spacing w:line="580" w:lineRule="exact"/>
        <w:ind w:firstLine="640" w:firstLineChars="200"/>
        <w:rPr>
          <w:rFonts w:ascii="仿宋" w:hAnsi="仿宋" w:eastAsia="仿宋"/>
          <w:sz w:val="32"/>
          <w:szCs w:val="32"/>
        </w:rPr>
      </w:pPr>
      <w:r>
        <w:rPr>
          <w:rFonts w:hint="eastAsia" w:ascii="仿宋" w:hAnsi="仿宋" w:eastAsia="仿宋"/>
          <w:sz w:val="32"/>
          <w:szCs w:val="32"/>
        </w:rPr>
        <w:t>三、服务期限：两年。</w:t>
      </w:r>
    </w:p>
    <w:p w14:paraId="1F30D79B"/>
    <w:p w14:paraId="6215350E"/>
    <w:p w14:paraId="3102855A"/>
    <w:p w14:paraId="333EE40D"/>
    <w:p w14:paraId="554BE63E"/>
    <w:p w14:paraId="7DE99378"/>
    <w:p w14:paraId="78E9A2BF"/>
    <w:p w14:paraId="39508A63"/>
    <w:p w14:paraId="5B76C7BA"/>
    <w:p w14:paraId="6A640881"/>
    <w:p w14:paraId="525FB900"/>
    <w:p w14:paraId="13F04A14"/>
    <w:p w14:paraId="161E27C4"/>
    <w:p w14:paraId="4029D6AF"/>
    <w:p w14:paraId="15608038"/>
    <w:p w14:paraId="5E439F1D"/>
    <w:p w14:paraId="54F8BC0C"/>
    <w:p w14:paraId="56CD6560"/>
    <w:p w14:paraId="2F777CFB"/>
    <w:p w14:paraId="19758779"/>
    <w:p w14:paraId="34E59383"/>
    <w:p w14:paraId="13F337D6"/>
    <w:p w14:paraId="7DCC700C"/>
    <w:p w14:paraId="2DE35063"/>
    <w:p w14:paraId="27DE2457">
      <w:pPr>
        <w:jc w:val="center"/>
        <w:rPr>
          <w:rFonts w:ascii="方正小标宋简体" w:eastAsia="方正小标宋简体"/>
          <w:sz w:val="44"/>
          <w:szCs w:val="44"/>
        </w:rPr>
      </w:pPr>
      <w:r>
        <w:rPr>
          <w:rFonts w:hint="eastAsia" w:ascii="方正小标宋简体" w:eastAsia="方正小标宋简体"/>
          <w:sz w:val="44"/>
          <w:szCs w:val="44"/>
        </w:rPr>
        <w:t>血液净化装置维保需求</w:t>
      </w:r>
    </w:p>
    <w:p w14:paraId="182DCDF3">
      <w:pPr>
        <w:pStyle w:val="5"/>
        <w:jc w:val="center"/>
        <w:rPr>
          <w:rFonts w:ascii="仿宋" w:hAnsi="仿宋" w:eastAsia="仿宋"/>
          <w:sz w:val="32"/>
          <w:szCs w:val="32"/>
        </w:rPr>
      </w:pPr>
      <w:r>
        <w:rPr>
          <w:rFonts w:hint="eastAsia" w:ascii="仿宋" w:hAnsi="仿宋" w:eastAsia="仿宋"/>
          <w:sz w:val="32"/>
          <w:szCs w:val="32"/>
        </w:rPr>
        <w:t>维保设备清单</w:t>
      </w: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440"/>
        <w:gridCol w:w="1980"/>
        <w:gridCol w:w="1120"/>
        <w:gridCol w:w="1700"/>
        <w:gridCol w:w="1345"/>
      </w:tblGrid>
      <w:tr w14:paraId="3429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35" w:type="dxa"/>
            <w:shd w:val="clear" w:color="auto" w:fill="auto"/>
            <w:vAlign w:val="center"/>
          </w:tcPr>
          <w:p w14:paraId="24DFE89F">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1440" w:type="dxa"/>
            <w:shd w:val="clear" w:color="auto" w:fill="auto"/>
            <w:vAlign w:val="center"/>
          </w:tcPr>
          <w:p w14:paraId="293ABE97">
            <w:pPr>
              <w:pStyle w:val="5"/>
              <w:jc w:val="center"/>
              <w:rPr>
                <w:rFonts w:ascii="仿宋" w:hAnsi="仿宋" w:eastAsia="仿宋"/>
                <w:sz w:val="28"/>
                <w:szCs w:val="28"/>
              </w:rPr>
            </w:pPr>
            <w:r>
              <w:rPr>
                <w:rFonts w:hint="eastAsia" w:ascii="仿宋" w:hAnsi="仿宋" w:eastAsia="仿宋"/>
                <w:sz w:val="28"/>
                <w:szCs w:val="28"/>
              </w:rPr>
              <w:t>设备名称</w:t>
            </w:r>
          </w:p>
        </w:tc>
        <w:tc>
          <w:tcPr>
            <w:tcW w:w="1980" w:type="dxa"/>
            <w:vAlign w:val="center"/>
          </w:tcPr>
          <w:p w14:paraId="3C38ED50">
            <w:pPr>
              <w:pStyle w:val="5"/>
              <w:jc w:val="center"/>
              <w:rPr>
                <w:rFonts w:ascii="仿宋" w:hAnsi="仿宋" w:eastAsia="仿宋"/>
                <w:sz w:val="28"/>
                <w:szCs w:val="28"/>
              </w:rPr>
            </w:pPr>
            <w:r>
              <w:rPr>
                <w:rFonts w:hint="eastAsia" w:ascii="仿宋" w:hAnsi="仿宋" w:eastAsia="仿宋"/>
                <w:sz w:val="28"/>
                <w:szCs w:val="28"/>
              </w:rPr>
              <w:t>规格型号</w:t>
            </w:r>
          </w:p>
        </w:tc>
        <w:tc>
          <w:tcPr>
            <w:tcW w:w="1120" w:type="dxa"/>
            <w:shd w:val="clear" w:color="auto" w:fill="auto"/>
            <w:vAlign w:val="center"/>
          </w:tcPr>
          <w:p w14:paraId="38227875">
            <w:pPr>
              <w:pStyle w:val="5"/>
              <w:jc w:val="center"/>
              <w:rPr>
                <w:rFonts w:ascii="仿宋" w:hAnsi="仿宋" w:eastAsia="仿宋"/>
                <w:sz w:val="28"/>
                <w:szCs w:val="28"/>
              </w:rPr>
            </w:pPr>
            <w:r>
              <w:rPr>
                <w:rFonts w:hint="eastAsia" w:ascii="仿宋" w:hAnsi="仿宋" w:eastAsia="仿宋"/>
                <w:sz w:val="28"/>
                <w:szCs w:val="28"/>
              </w:rPr>
              <w:t>数量</w:t>
            </w:r>
          </w:p>
        </w:tc>
        <w:tc>
          <w:tcPr>
            <w:tcW w:w="1700" w:type="dxa"/>
            <w:shd w:val="clear" w:color="auto" w:fill="auto"/>
            <w:vAlign w:val="center"/>
          </w:tcPr>
          <w:p w14:paraId="2B9EB5C4">
            <w:pPr>
              <w:pStyle w:val="5"/>
              <w:jc w:val="center"/>
              <w:rPr>
                <w:rFonts w:ascii="仿宋" w:hAnsi="仿宋" w:eastAsia="仿宋"/>
                <w:sz w:val="28"/>
                <w:szCs w:val="28"/>
              </w:rPr>
            </w:pPr>
            <w:r>
              <w:rPr>
                <w:rFonts w:hint="eastAsia" w:ascii="仿宋" w:hAnsi="仿宋" w:eastAsia="仿宋"/>
                <w:sz w:val="28"/>
                <w:szCs w:val="28"/>
              </w:rPr>
              <w:t>维保类型</w:t>
            </w:r>
          </w:p>
        </w:tc>
        <w:tc>
          <w:tcPr>
            <w:tcW w:w="1345" w:type="dxa"/>
            <w:vAlign w:val="center"/>
          </w:tcPr>
          <w:p w14:paraId="3F0BDEF5">
            <w:pPr>
              <w:pStyle w:val="5"/>
              <w:jc w:val="center"/>
              <w:rPr>
                <w:rFonts w:ascii="仿宋" w:hAnsi="仿宋" w:eastAsia="仿宋"/>
                <w:sz w:val="28"/>
                <w:szCs w:val="28"/>
              </w:rPr>
            </w:pPr>
            <w:r>
              <w:rPr>
                <w:rFonts w:hint="eastAsia" w:ascii="仿宋" w:hAnsi="仿宋" w:eastAsia="仿宋"/>
                <w:sz w:val="28"/>
                <w:szCs w:val="28"/>
              </w:rPr>
              <w:t>服务期限</w:t>
            </w:r>
          </w:p>
        </w:tc>
      </w:tr>
      <w:tr w14:paraId="1B09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35" w:type="dxa"/>
            <w:vMerge w:val="restart"/>
            <w:shd w:val="clear" w:color="auto" w:fill="auto"/>
            <w:vAlign w:val="center"/>
          </w:tcPr>
          <w:p w14:paraId="3B3A1833">
            <w:pPr>
              <w:pStyle w:val="5"/>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5</w:t>
            </w:r>
          </w:p>
        </w:tc>
        <w:tc>
          <w:tcPr>
            <w:tcW w:w="1440" w:type="dxa"/>
            <w:vMerge w:val="restart"/>
            <w:shd w:val="clear" w:color="auto" w:fill="auto"/>
            <w:vAlign w:val="center"/>
          </w:tcPr>
          <w:p w14:paraId="5237E23D">
            <w:pPr>
              <w:pStyle w:val="5"/>
              <w:jc w:val="center"/>
              <w:rPr>
                <w:rFonts w:ascii="仿宋" w:hAnsi="仿宋" w:eastAsia="仿宋"/>
                <w:sz w:val="28"/>
                <w:szCs w:val="28"/>
              </w:rPr>
            </w:pPr>
            <w:r>
              <w:rPr>
                <w:rFonts w:hint="eastAsia" w:ascii="仿宋" w:hAnsi="仿宋" w:eastAsia="仿宋"/>
                <w:bCs/>
                <w:sz w:val="28"/>
                <w:szCs w:val="28"/>
              </w:rPr>
              <w:t>血液净化装置</w:t>
            </w:r>
          </w:p>
        </w:tc>
        <w:tc>
          <w:tcPr>
            <w:tcW w:w="1980" w:type="dxa"/>
            <w:vAlign w:val="center"/>
          </w:tcPr>
          <w:p w14:paraId="239CD25B">
            <w:pPr>
              <w:pStyle w:val="5"/>
              <w:jc w:val="center"/>
              <w:rPr>
                <w:rFonts w:ascii="仿宋" w:hAnsi="仿宋" w:eastAsia="仿宋"/>
                <w:sz w:val="28"/>
                <w:szCs w:val="28"/>
              </w:rPr>
            </w:pPr>
            <w:r>
              <w:rPr>
                <w:rFonts w:ascii="仿宋" w:hAnsi="仿宋" w:eastAsia="仿宋"/>
                <w:sz w:val="28"/>
                <w:szCs w:val="28"/>
              </w:rPr>
              <w:t>4008B</w:t>
            </w:r>
          </w:p>
        </w:tc>
        <w:tc>
          <w:tcPr>
            <w:tcW w:w="1120" w:type="dxa"/>
            <w:shd w:val="clear" w:color="auto" w:fill="auto"/>
            <w:vAlign w:val="center"/>
          </w:tcPr>
          <w:p w14:paraId="714C185F">
            <w:pPr>
              <w:pStyle w:val="5"/>
              <w:jc w:val="center"/>
              <w:rPr>
                <w:rFonts w:ascii="仿宋" w:hAnsi="仿宋" w:eastAsia="仿宋"/>
                <w:sz w:val="28"/>
                <w:szCs w:val="28"/>
              </w:rPr>
            </w:pPr>
            <w:r>
              <w:rPr>
                <w:rFonts w:hint="eastAsia" w:ascii="仿宋" w:hAnsi="仿宋" w:eastAsia="仿宋"/>
                <w:sz w:val="28"/>
                <w:szCs w:val="28"/>
              </w:rPr>
              <w:t>1</w:t>
            </w:r>
          </w:p>
        </w:tc>
        <w:tc>
          <w:tcPr>
            <w:tcW w:w="1700" w:type="dxa"/>
            <w:vMerge w:val="restart"/>
            <w:shd w:val="clear" w:color="auto" w:fill="auto"/>
            <w:vAlign w:val="center"/>
          </w:tcPr>
          <w:p w14:paraId="20170CFD">
            <w:pPr>
              <w:pStyle w:val="5"/>
              <w:jc w:val="center"/>
              <w:rPr>
                <w:rFonts w:ascii="仿宋" w:hAnsi="仿宋" w:eastAsia="仿宋"/>
                <w:sz w:val="28"/>
                <w:szCs w:val="28"/>
              </w:rPr>
            </w:pPr>
            <w:r>
              <w:rPr>
                <w:rFonts w:hint="eastAsia" w:ascii="仿宋" w:hAnsi="仿宋" w:eastAsia="仿宋"/>
                <w:sz w:val="28"/>
                <w:szCs w:val="28"/>
              </w:rPr>
              <w:t>全保</w:t>
            </w:r>
          </w:p>
        </w:tc>
        <w:tc>
          <w:tcPr>
            <w:tcW w:w="1345" w:type="dxa"/>
            <w:vMerge w:val="restart"/>
            <w:vAlign w:val="center"/>
          </w:tcPr>
          <w:p w14:paraId="472DD6FB">
            <w:pPr>
              <w:pStyle w:val="5"/>
              <w:jc w:val="cente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年</w:t>
            </w:r>
          </w:p>
        </w:tc>
      </w:tr>
      <w:tr w14:paraId="7943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35" w:type="dxa"/>
            <w:vMerge w:val="continue"/>
            <w:tcBorders/>
            <w:shd w:val="clear" w:color="auto" w:fill="auto"/>
            <w:vAlign w:val="center"/>
          </w:tcPr>
          <w:p w14:paraId="1ACE293E">
            <w:pPr>
              <w:pStyle w:val="5"/>
              <w:jc w:val="center"/>
              <w:rPr>
                <w:rFonts w:ascii="仿宋" w:hAnsi="仿宋" w:eastAsia="仿宋"/>
                <w:sz w:val="28"/>
                <w:szCs w:val="28"/>
              </w:rPr>
            </w:pPr>
          </w:p>
        </w:tc>
        <w:tc>
          <w:tcPr>
            <w:tcW w:w="1440" w:type="dxa"/>
            <w:vMerge w:val="continue"/>
            <w:shd w:val="clear" w:color="auto" w:fill="auto"/>
            <w:vAlign w:val="center"/>
          </w:tcPr>
          <w:p w14:paraId="3F106F85">
            <w:pPr>
              <w:pStyle w:val="5"/>
              <w:jc w:val="center"/>
              <w:rPr>
                <w:rFonts w:ascii="仿宋" w:hAnsi="仿宋" w:eastAsia="仿宋"/>
                <w:sz w:val="28"/>
                <w:szCs w:val="28"/>
              </w:rPr>
            </w:pPr>
          </w:p>
        </w:tc>
        <w:tc>
          <w:tcPr>
            <w:tcW w:w="1980" w:type="dxa"/>
            <w:vAlign w:val="center"/>
          </w:tcPr>
          <w:p w14:paraId="41C13726">
            <w:pPr>
              <w:pStyle w:val="5"/>
              <w:jc w:val="center"/>
              <w:rPr>
                <w:rFonts w:ascii="仿宋" w:hAnsi="仿宋" w:eastAsia="仿宋"/>
                <w:sz w:val="28"/>
                <w:szCs w:val="28"/>
              </w:rPr>
            </w:pPr>
            <w:r>
              <w:rPr>
                <w:rFonts w:ascii="仿宋" w:hAnsi="仿宋" w:eastAsia="仿宋"/>
                <w:sz w:val="28"/>
                <w:szCs w:val="28"/>
              </w:rPr>
              <w:t>4008S</w:t>
            </w:r>
          </w:p>
        </w:tc>
        <w:tc>
          <w:tcPr>
            <w:tcW w:w="1120" w:type="dxa"/>
            <w:shd w:val="clear" w:color="auto" w:fill="auto"/>
            <w:vAlign w:val="center"/>
          </w:tcPr>
          <w:p w14:paraId="698C27D7">
            <w:pPr>
              <w:pStyle w:val="5"/>
              <w:jc w:val="center"/>
              <w:rPr>
                <w:rFonts w:ascii="仿宋" w:hAnsi="仿宋" w:eastAsia="仿宋"/>
                <w:sz w:val="28"/>
                <w:szCs w:val="28"/>
              </w:rPr>
            </w:pPr>
            <w:r>
              <w:rPr>
                <w:rFonts w:ascii="仿宋" w:hAnsi="仿宋" w:eastAsia="仿宋"/>
                <w:sz w:val="28"/>
                <w:szCs w:val="28"/>
              </w:rPr>
              <w:t>25</w:t>
            </w:r>
          </w:p>
        </w:tc>
        <w:tc>
          <w:tcPr>
            <w:tcW w:w="1700" w:type="dxa"/>
            <w:vMerge w:val="continue"/>
            <w:shd w:val="clear" w:color="auto" w:fill="auto"/>
            <w:vAlign w:val="center"/>
          </w:tcPr>
          <w:p w14:paraId="51362DF6">
            <w:pPr>
              <w:pStyle w:val="5"/>
              <w:jc w:val="center"/>
              <w:rPr>
                <w:rFonts w:ascii="仿宋" w:hAnsi="仿宋" w:eastAsia="仿宋"/>
                <w:sz w:val="28"/>
                <w:szCs w:val="28"/>
              </w:rPr>
            </w:pPr>
          </w:p>
        </w:tc>
        <w:tc>
          <w:tcPr>
            <w:tcW w:w="1345" w:type="dxa"/>
            <w:vMerge w:val="continue"/>
            <w:vAlign w:val="center"/>
          </w:tcPr>
          <w:p w14:paraId="1C4F7308">
            <w:pPr>
              <w:pStyle w:val="5"/>
              <w:jc w:val="center"/>
              <w:rPr>
                <w:rFonts w:ascii="仿宋" w:hAnsi="仿宋" w:eastAsia="仿宋"/>
                <w:sz w:val="28"/>
                <w:szCs w:val="28"/>
              </w:rPr>
            </w:pPr>
          </w:p>
        </w:tc>
      </w:tr>
      <w:tr w14:paraId="31DB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5" w:type="dxa"/>
            <w:vMerge w:val="continue"/>
            <w:tcBorders/>
            <w:shd w:val="clear" w:color="auto" w:fill="auto"/>
            <w:vAlign w:val="center"/>
          </w:tcPr>
          <w:p w14:paraId="7941847A">
            <w:pPr>
              <w:pStyle w:val="5"/>
              <w:jc w:val="center"/>
              <w:rPr>
                <w:rFonts w:ascii="仿宋" w:hAnsi="仿宋" w:eastAsia="仿宋"/>
                <w:sz w:val="28"/>
                <w:szCs w:val="28"/>
              </w:rPr>
            </w:pPr>
          </w:p>
        </w:tc>
        <w:tc>
          <w:tcPr>
            <w:tcW w:w="1440" w:type="dxa"/>
            <w:vMerge w:val="continue"/>
            <w:shd w:val="clear" w:color="auto" w:fill="auto"/>
            <w:vAlign w:val="center"/>
          </w:tcPr>
          <w:p w14:paraId="3A45E98E">
            <w:pPr>
              <w:pStyle w:val="5"/>
              <w:jc w:val="center"/>
              <w:rPr>
                <w:rFonts w:ascii="仿宋" w:hAnsi="仿宋" w:eastAsia="仿宋"/>
                <w:sz w:val="28"/>
                <w:szCs w:val="28"/>
              </w:rPr>
            </w:pPr>
          </w:p>
        </w:tc>
        <w:tc>
          <w:tcPr>
            <w:tcW w:w="1980" w:type="dxa"/>
            <w:vAlign w:val="center"/>
          </w:tcPr>
          <w:p w14:paraId="2D20062B">
            <w:pPr>
              <w:pStyle w:val="5"/>
              <w:jc w:val="center"/>
              <w:rPr>
                <w:rFonts w:ascii="仿宋" w:hAnsi="仿宋" w:eastAsia="仿宋"/>
                <w:sz w:val="28"/>
                <w:szCs w:val="28"/>
              </w:rPr>
            </w:pPr>
            <w:r>
              <w:rPr>
                <w:rFonts w:ascii="仿宋" w:hAnsi="仿宋" w:eastAsia="仿宋"/>
                <w:sz w:val="28"/>
                <w:szCs w:val="28"/>
              </w:rPr>
              <w:t>5008S</w:t>
            </w:r>
          </w:p>
        </w:tc>
        <w:tc>
          <w:tcPr>
            <w:tcW w:w="1120" w:type="dxa"/>
            <w:shd w:val="clear" w:color="auto" w:fill="auto"/>
            <w:vAlign w:val="center"/>
          </w:tcPr>
          <w:p w14:paraId="16838FE3">
            <w:pPr>
              <w:pStyle w:val="5"/>
              <w:jc w:val="center"/>
              <w:rPr>
                <w:rFonts w:ascii="仿宋" w:hAnsi="仿宋" w:eastAsia="仿宋"/>
                <w:sz w:val="28"/>
                <w:szCs w:val="28"/>
              </w:rPr>
            </w:pPr>
            <w:r>
              <w:rPr>
                <w:rFonts w:ascii="仿宋" w:hAnsi="仿宋" w:eastAsia="仿宋"/>
                <w:sz w:val="28"/>
                <w:szCs w:val="28"/>
              </w:rPr>
              <w:t>5</w:t>
            </w:r>
          </w:p>
        </w:tc>
        <w:tc>
          <w:tcPr>
            <w:tcW w:w="1700" w:type="dxa"/>
            <w:vMerge w:val="continue"/>
            <w:shd w:val="clear" w:color="auto" w:fill="auto"/>
            <w:vAlign w:val="center"/>
          </w:tcPr>
          <w:p w14:paraId="3BEA1040">
            <w:pPr>
              <w:pStyle w:val="5"/>
              <w:jc w:val="center"/>
              <w:rPr>
                <w:rFonts w:ascii="仿宋" w:hAnsi="仿宋" w:eastAsia="仿宋"/>
                <w:sz w:val="28"/>
                <w:szCs w:val="28"/>
              </w:rPr>
            </w:pPr>
          </w:p>
        </w:tc>
        <w:tc>
          <w:tcPr>
            <w:tcW w:w="1345" w:type="dxa"/>
            <w:vMerge w:val="continue"/>
            <w:vAlign w:val="center"/>
          </w:tcPr>
          <w:p w14:paraId="345DF208">
            <w:pPr>
              <w:pStyle w:val="5"/>
              <w:jc w:val="center"/>
              <w:rPr>
                <w:rFonts w:ascii="仿宋" w:hAnsi="仿宋" w:eastAsia="仿宋"/>
                <w:sz w:val="28"/>
                <w:szCs w:val="28"/>
              </w:rPr>
            </w:pPr>
          </w:p>
        </w:tc>
      </w:tr>
    </w:tbl>
    <w:p w14:paraId="4757D60A">
      <w:pPr>
        <w:spacing w:line="580" w:lineRule="exact"/>
        <w:ind w:firstLine="640" w:firstLineChars="200"/>
        <w:rPr>
          <w:rFonts w:ascii="仿宋" w:hAnsi="仿宋" w:eastAsia="仿宋"/>
          <w:sz w:val="32"/>
          <w:szCs w:val="32"/>
        </w:rPr>
      </w:pPr>
    </w:p>
    <w:p w14:paraId="078A634D">
      <w:pPr>
        <w:spacing w:line="580" w:lineRule="exact"/>
        <w:ind w:firstLine="640" w:firstLineChars="200"/>
        <w:rPr>
          <w:rFonts w:ascii="仿宋" w:hAnsi="仿宋" w:eastAsia="仿宋"/>
          <w:sz w:val="32"/>
          <w:szCs w:val="32"/>
        </w:rPr>
      </w:pPr>
      <w:r>
        <w:rPr>
          <w:rFonts w:hint="eastAsia" w:ascii="仿宋" w:hAnsi="仿宋" w:eastAsia="仿宋"/>
          <w:sz w:val="32"/>
          <w:szCs w:val="32"/>
        </w:rPr>
        <w:t>一、全保设备应及时电话响应，提供7*24小时在线服务，设备出现故障在接到报修电话后1小时内做出实质性响应，当天到达现场维修，需要更换配件的，配件24小时内到达，48h以内处理完成（包括所有节假日）。</w:t>
      </w:r>
    </w:p>
    <w:p w14:paraId="3CF4992E">
      <w:pPr>
        <w:spacing w:line="580" w:lineRule="exact"/>
        <w:ind w:firstLine="640" w:firstLineChars="200"/>
        <w:rPr>
          <w:rFonts w:ascii="仿宋" w:hAnsi="仿宋" w:eastAsia="仿宋"/>
          <w:sz w:val="32"/>
          <w:szCs w:val="32"/>
        </w:rPr>
      </w:pPr>
      <w:r>
        <w:rPr>
          <w:rFonts w:hint="eastAsia" w:ascii="仿宋" w:hAnsi="仿宋" w:eastAsia="仿宋"/>
          <w:sz w:val="32"/>
          <w:szCs w:val="32"/>
        </w:rPr>
        <w:t>二、工程师对所维修机型技术熟练，过硬。</w:t>
      </w:r>
    </w:p>
    <w:p w14:paraId="143EA7AA">
      <w:pPr>
        <w:spacing w:line="580" w:lineRule="exact"/>
        <w:ind w:firstLine="640" w:firstLineChars="200"/>
        <w:rPr>
          <w:rFonts w:ascii="仿宋" w:hAnsi="仿宋" w:eastAsia="仿宋"/>
          <w:sz w:val="32"/>
          <w:szCs w:val="32"/>
        </w:rPr>
      </w:pPr>
      <w:r>
        <w:rPr>
          <w:rFonts w:hint="eastAsia" w:ascii="仿宋" w:hAnsi="仿宋" w:eastAsia="仿宋"/>
          <w:sz w:val="32"/>
          <w:szCs w:val="32"/>
        </w:rPr>
        <w:t>三、对在护士操作过程中发生非技术性报警，结合临床操作做好（现场或远程）指导。</w:t>
      </w:r>
    </w:p>
    <w:p w14:paraId="79936B06">
      <w:pPr>
        <w:spacing w:line="580" w:lineRule="exact"/>
        <w:ind w:firstLine="640" w:firstLineChars="200"/>
        <w:rPr>
          <w:rFonts w:ascii="仿宋" w:hAnsi="仿宋" w:eastAsia="仿宋"/>
          <w:sz w:val="32"/>
          <w:szCs w:val="32"/>
        </w:rPr>
      </w:pPr>
      <w:r>
        <w:rPr>
          <w:rFonts w:hint="eastAsia" w:ascii="仿宋" w:hAnsi="仿宋" w:eastAsia="仿宋"/>
          <w:sz w:val="32"/>
          <w:szCs w:val="32"/>
        </w:rPr>
        <w:t>四、每月对透析机进行系统维护、保养、检修，在检修中发现老化配件，及时主动更换并提供维护保养记录。</w:t>
      </w:r>
    </w:p>
    <w:p w14:paraId="7C263E90">
      <w:pPr>
        <w:spacing w:line="580" w:lineRule="exact"/>
        <w:ind w:firstLine="640" w:firstLineChars="200"/>
        <w:rPr>
          <w:rFonts w:ascii="仿宋" w:hAnsi="仿宋" w:eastAsia="仿宋"/>
          <w:sz w:val="32"/>
          <w:szCs w:val="32"/>
        </w:rPr>
      </w:pPr>
      <w:r>
        <w:rPr>
          <w:rFonts w:hint="eastAsia" w:ascii="仿宋" w:hAnsi="仿宋" w:eastAsia="仿宋"/>
          <w:sz w:val="32"/>
          <w:szCs w:val="32"/>
        </w:rPr>
        <w:t>五、为保证透析质量与安全，定期（每季度或使用超过100次或次氯酸钠消毒超过11次或设备出现报警提示时）（包括所需材料及人工）更换与采购人现有设备费森尤斯透析机适配的所有配件及耗材。</w:t>
      </w:r>
    </w:p>
    <w:p w14:paraId="702824CD">
      <w:pPr>
        <w:spacing w:line="580" w:lineRule="exact"/>
        <w:ind w:firstLine="640" w:firstLineChars="200"/>
        <w:rPr>
          <w:rFonts w:ascii="仿宋" w:hAnsi="仿宋" w:eastAsia="仿宋"/>
          <w:sz w:val="32"/>
          <w:szCs w:val="32"/>
        </w:rPr>
      </w:pPr>
      <w:r>
        <w:rPr>
          <w:rFonts w:hint="eastAsia" w:ascii="仿宋" w:hAnsi="仿宋" w:eastAsia="仿宋"/>
          <w:sz w:val="32"/>
          <w:szCs w:val="32"/>
        </w:rPr>
        <w:t>六、对透析机故障有预见性，对疑似故障部件及时备件。</w:t>
      </w:r>
    </w:p>
    <w:p w14:paraId="203F51A7">
      <w:pPr>
        <w:spacing w:line="580" w:lineRule="exact"/>
        <w:ind w:firstLine="640" w:firstLineChars="200"/>
        <w:rPr>
          <w:rFonts w:ascii="仿宋" w:hAnsi="仿宋" w:eastAsia="仿宋"/>
          <w:sz w:val="32"/>
          <w:szCs w:val="32"/>
        </w:rPr>
      </w:pPr>
      <w:r>
        <w:rPr>
          <w:rFonts w:hint="eastAsia" w:ascii="仿宋" w:hAnsi="仿宋" w:eastAsia="仿宋"/>
          <w:sz w:val="32"/>
          <w:szCs w:val="32"/>
        </w:rPr>
        <w:t>七、设备出现故障及时维修，保障病员有序治疗，若第二次出现同一故障，在作好应急维修，保证机器运转的情况下（运转情况不影响患者治疗），必须在一周以内更换故障部件，避免反复故障。</w:t>
      </w:r>
    </w:p>
    <w:p w14:paraId="5D6975BB">
      <w:pPr>
        <w:spacing w:line="580" w:lineRule="exact"/>
        <w:ind w:firstLine="640" w:firstLineChars="200"/>
        <w:rPr>
          <w:rFonts w:ascii="仿宋" w:hAnsi="仿宋" w:eastAsia="仿宋"/>
          <w:sz w:val="32"/>
          <w:szCs w:val="32"/>
        </w:rPr>
      </w:pPr>
      <w:r>
        <w:rPr>
          <w:rFonts w:hint="eastAsia" w:ascii="仿宋" w:hAnsi="仿宋" w:eastAsia="仿宋"/>
          <w:sz w:val="32"/>
          <w:szCs w:val="32"/>
        </w:rPr>
        <w:t>*八、在维保期满前15天内，工程师须对维保设备进行全面检查及保养，若发现存在故障隐患的配件应及时更换，以保证设备正常运行。</w:t>
      </w:r>
    </w:p>
    <w:p w14:paraId="54FB9B90">
      <w:pPr>
        <w:spacing w:line="580" w:lineRule="exact"/>
        <w:ind w:firstLine="640" w:firstLineChars="200"/>
        <w:rPr>
          <w:rFonts w:ascii="仿宋" w:hAnsi="仿宋" w:eastAsia="仿宋"/>
          <w:sz w:val="32"/>
          <w:szCs w:val="32"/>
        </w:rPr>
      </w:pPr>
      <w:r>
        <w:rPr>
          <w:rFonts w:hint="eastAsia" w:ascii="仿宋" w:hAnsi="仿宋" w:eastAsia="仿宋"/>
          <w:sz w:val="32"/>
          <w:szCs w:val="32"/>
        </w:rPr>
        <w:t>九、维保周期内开机率应达到97%，即维保周期内停机时间累积不能超过11天，维保周期按365天计算。若乙方因配件及人员等因素造成延误而未达到该开机率的，应顺延维保期限，即停机时间超过1天维保期延长1天。</w:t>
      </w:r>
    </w:p>
    <w:p w14:paraId="1548169C">
      <w:pPr>
        <w:spacing w:line="580" w:lineRule="exact"/>
        <w:ind w:firstLine="640" w:firstLineChars="200"/>
        <w:rPr>
          <w:rFonts w:ascii="仿宋" w:hAnsi="仿宋" w:eastAsia="仿宋"/>
          <w:sz w:val="32"/>
          <w:szCs w:val="32"/>
        </w:rPr>
      </w:pPr>
      <w:r>
        <w:rPr>
          <w:rFonts w:hint="eastAsia" w:ascii="仿宋" w:hAnsi="仿宋" w:eastAsia="仿宋"/>
          <w:sz w:val="32"/>
          <w:szCs w:val="32"/>
        </w:rPr>
        <w:t>十、维保过程中产生的配件费、人工费、差旅费等相关费用均由中标人承担。</w:t>
      </w:r>
    </w:p>
    <w:p w14:paraId="68268818">
      <w:pPr>
        <w:spacing w:line="580" w:lineRule="exact"/>
        <w:ind w:firstLine="640" w:firstLineChars="200"/>
        <w:rPr>
          <w:rFonts w:ascii="仿宋" w:hAnsi="仿宋" w:eastAsia="仿宋"/>
          <w:sz w:val="32"/>
          <w:szCs w:val="32"/>
        </w:rPr>
      </w:pPr>
      <w:r>
        <w:rPr>
          <w:rFonts w:hint="eastAsia" w:ascii="仿宋" w:hAnsi="仿宋" w:eastAsia="仿宋"/>
          <w:sz w:val="32"/>
          <w:szCs w:val="32"/>
        </w:rPr>
        <w:t>十一、服务期限：两年。</w:t>
      </w:r>
    </w:p>
    <w:p w14:paraId="62AC801F"/>
    <w:p w14:paraId="5C4B8389"/>
    <w:p w14:paraId="4ED8765F"/>
    <w:p w14:paraId="1B91D4B3"/>
    <w:p w14:paraId="1A254F6C"/>
    <w:p w14:paraId="5A7EF761"/>
    <w:p w14:paraId="6F28C872"/>
    <w:p w14:paraId="4E1CB6BF"/>
    <w:p w14:paraId="15118577"/>
    <w:p w14:paraId="05D3ED9E">
      <w:pPr>
        <w:pStyle w:val="5"/>
        <w:jc w:val="center"/>
        <w:rPr>
          <w:rFonts w:ascii="方正小标宋简体" w:eastAsia="方正小标宋简体"/>
          <w:sz w:val="44"/>
          <w:szCs w:val="44"/>
        </w:rPr>
      </w:pPr>
      <w:r>
        <w:rPr>
          <w:rFonts w:hint="eastAsia" w:ascii="方正小标宋简体" w:eastAsia="方正小标宋简体"/>
          <w:sz w:val="44"/>
          <w:szCs w:val="44"/>
        </w:rPr>
        <w:t>移动式</w:t>
      </w:r>
      <w:r>
        <w:rPr>
          <w:rFonts w:ascii="方正小标宋简体" w:eastAsia="方正小标宋简体"/>
          <w:sz w:val="44"/>
          <w:szCs w:val="44"/>
        </w:rPr>
        <w:t>C型X射线机</w:t>
      </w:r>
      <w:r>
        <w:rPr>
          <w:rFonts w:hint="eastAsia" w:ascii="方正小标宋简体" w:eastAsia="方正小标宋简体"/>
          <w:sz w:val="44"/>
          <w:szCs w:val="44"/>
        </w:rPr>
        <w:t>维保需求</w:t>
      </w:r>
    </w:p>
    <w:p w14:paraId="7070273F">
      <w:pPr>
        <w:pStyle w:val="5"/>
        <w:jc w:val="center"/>
        <w:rPr>
          <w:rFonts w:ascii="仿宋" w:hAnsi="仿宋" w:eastAsia="仿宋"/>
          <w:sz w:val="32"/>
          <w:szCs w:val="32"/>
        </w:rPr>
      </w:pPr>
      <w:r>
        <w:rPr>
          <w:rFonts w:hint="eastAsia" w:ascii="仿宋" w:hAnsi="仿宋" w:eastAsia="仿宋"/>
          <w:sz w:val="32"/>
          <w:szCs w:val="32"/>
        </w:rPr>
        <w:t>维保设备清单</w:t>
      </w:r>
    </w:p>
    <w:tbl>
      <w:tblPr>
        <w:tblStyle w:val="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492"/>
        <w:gridCol w:w="1980"/>
        <w:gridCol w:w="790"/>
        <w:gridCol w:w="1358"/>
        <w:gridCol w:w="1420"/>
      </w:tblGrid>
      <w:tr w14:paraId="6D6B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shd w:val="clear" w:color="auto" w:fill="auto"/>
          </w:tcPr>
          <w:p w14:paraId="4E4F9A04">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2492" w:type="dxa"/>
            <w:shd w:val="clear" w:color="auto" w:fill="auto"/>
          </w:tcPr>
          <w:p w14:paraId="45EE27E1">
            <w:pPr>
              <w:pStyle w:val="5"/>
              <w:jc w:val="center"/>
              <w:rPr>
                <w:rFonts w:ascii="仿宋" w:hAnsi="仿宋" w:eastAsia="仿宋"/>
                <w:sz w:val="28"/>
                <w:szCs w:val="28"/>
              </w:rPr>
            </w:pPr>
            <w:r>
              <w:rPr>
                <w:rFonts w:hint="eastAsia" w:ascii="仿宋" w:hAnsi="仿宋" w:eastAsia="仿宋"/>
                <w:sz w:val="28"/>
                <w:szCs w:val="28"/>
              </w:rPr>
              <w:t>设备名称</w:t>
            </w:r>
          </w:p>
        </w:tc>
        <w:tc>
          <w:tcPr>
            <w:tcW w:w="1980" w:type="dxa"/>
            <w:shd w:val="clear" w:color="auto" w:fill="auto"/>
          </w:tcPr>
          <w:p w14:paraId="5CF20BCE">
            <w:pPr>
              <w:pStyle w:val="5"/>
              <w:jc w:val="center"/>
              <w:rPr>
                <w:rFonts w:ascii="仿宋" w:hAnsi="仿宋" w:eastAsia="仿宋"/>
                <w:sz w:val="28"/>
                <w:szCs w:val="28"/>
              </w:rPr>
            </w:pPr>
            <w:r>
              <w:rPr>
                <w:rFonts w:hint="eastAsia" w:ascii="仿宋" w:hAnsi="仿宋" w:eastAsia="仿宋"/>
                <w:sz w:val="28"/>
                <w:szCs w:val="28"/>
              </w:rPr>
              <w:t>规格型号</w:t>
            </w:r>
          </w:p>
        </w:tc>
        <w:tc>
          <w:tcPr>
            <w:tcW w:w="790" w:type="dxa"/>
            <w:shd w:val="clear" w:color="auto" w:fill="auto"/>
          </w:tcPr>
          <w:p w14:paraId="6CB88CF6">
            <w:pPr>
              <w:pStyle w:val="5"/>
              <w:jc w:val="center"/>
              <w:rPr>
                <w:rFonts w:ascii="仿宋" w:hAnsi="仿宋" w:eastAsia="仿宋"/>
                <w:sz w:val="28"/>
                <w:szCs w:val="28"/>
              </w:rPr>
            </w:pPr>
            <w:r>
              <w:rPr>
                <w:rFonts w:hint="eastAsia" w:ascii="仿宋" w:hAnsi="仿宋" w:eastAsia="仿宋"/>
                <w:sz w:val="28"/>
                <w:szCs w:val="28"/>
              </w:rPr>
              <w:t>数量</w:t>
            </w:r>
          </w:p>
        </w:tc>
        <w:tc>
          <w:tcPr>
            <w:tcW w:w="1358" w:type="dxa"/>
          </w:tcPr>
          <w:p w14:paraId="1B3600C8">
            <w:pPr>
              <w:pStyle w:val="5"/>
              <w:jc w:val="center"/>
              <w:rPr>
                <w:rFonts w:ascii="仿宋" w:hAnsi="仿宋" w:eastAsia="仿宋"/>
                <w:sz w:val="28"/>
                <w:szCs w:val="28"/>
              </w:rPr>
            </w:pPr>
            <w:r>
              <w:rPr>
                <w:rFonts w:hint="eastAsia" w:ascii="仿宋" w:hAnsi="仿宋" w:eastAsia="仿宋"/>
                <w:sz w:val="28"/>
                <w:szCs w:val="28"/>
              </w:rPr>
              <w:t>维保类型</w:t>
            </w:r>
          </w:p>
        </w:tc>
        <w:tc>
          <w:tcPr>
            <w:tcW w:w="1420" w:type="dxa"/>
          </w:tcPr>
          <w:p w14:paraId="6B77D543">
            <w:pPr>
              <w:pStyle w:val="5"/>
              <w:jc w:val="center"/>
              <w:rPr>
                <w:rFonts w:ascii="仿宋" w:hAnsi="仿宋" w:eastAsia="仿宋"/>
                <w:sz w:val="28"/>
                <w:szCs w:val="28"/>
              </w:rPr>
            </w:pPr>
            <w:r>
              <w:rPr>
                <w:rFonts w:hint="eastAsia" w:ascii="仿宋" w:hAnsi="仿宋" w:eastAsia="仿宋"/>
                <w:sz w:val="28"/>
                <w:szCs w:val="28"/>
              </w:rPr>
              <w:t>服务期限</w:t>
            </w:r>
          </w:p>
        </w:tc>
      </w:tr>
      <w:tr w14:paraId="69A4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restart"/>
            <w:shd w:val="clear" w:color="auto" w:fill="auto"/>
            <w:vAlign w:val="center"/>
          </w:tcPr>
          <w:p w14:paraId="15679472">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6</w:t>
            </w:r>
          </w:p>
        </w:tc>
        <w:tc>
          <w:tcPr>
            <w:tcW w:w="2492" w:type="dxa"/>
            <w:vMerge w:val="restart"/>
            <w:shd w:val="clear" w:color="auto" w:fill="auto"/>
            <w:vAlign w:val="center"/>
          </w:tcPr>
          <w:p w14:paraId="1C871394">
            <w:pPr>
              <w:pStyle w:val="5"/>
              <w:jc w:val="center"/>
              <w:rPr>
                <w:rFonts w:ascii="仿宋" w:hAnsi="仿宋" w:eastAsia="仿宋"/>
                <w:sz w:val="28"/>
                <w:szCs w:val="28"/>
              </w:rPr>
            </w:pPr>
            <w:r>
              <w:rPr>
                <w:rFonts w:hint="eastAsia" w:ascii="仿宋" w:hAnsi="仿宋" w:eastAsia="仿宋"/>
                <w:sz w:val="28"/>
                <w:szCs w:val="28"/>
              </w:rPr>
              <w:t>移动式C型X射线机</w:t>
            </w:r>
          </w:p>
        </w:tc>
        <w:tc>
          <w:tcPr>
            <w:tcW w:w="1980" w:type="dxa"/>
            <w:shd w:val="clear" w:color="auto" w:fill="auto"/>
            <w:vAlign w:val="center"/>
          </w:tcPr>
          <w:p w14:paraId="7C0D4DA5">
            <w:pPr>
              <w:pStyle w:val="5"/>
              <w:jc w:val="center"/>
              <w:rPr>
                <w:rFonts w:ascii="仿宋" w:hAnsi="仿宋" w:eastAsia="仿宋"/>
                <w:sz w:val="28"/>
                <w:szCs w:val="28"/>
              </w:rPr>
            </w:pPr>
            <w:r>
              <w:rPr>
                <w:rFonts w:hint="eastAsia" w:ascii="仿宋" w:hAnsi="仿宋" w:eastAsia="仿宋"/>
                <w:sz w:val="28"/>
                <w:szCs w:val="28"/>
              </w:rPr>
              <w:t>Ziehm</w:t>
            </w:r>
          </w:p>
        </w:tc>
        <w:tc>
          <w:tcPr>
            <w:tcW w:w="790" w:type="dxa"/>
            <w:shd w:val="clear" w:color="auto" w:fill="auto"/>
            <w:vAlign w:val="center"/>
          </w:tcPr>
          <w:p w14:paraId="1124968D">
            <w:pPr>
              <w:pStyle w:val="5"/>
              <w:jc w:val="center"/>
              <w:rPr>
                <w:rFonts w:ascii="仿宋" w:hAnsi="仿宋" w:eastAsia="仿宋"/>
                <w:sz w:val="28"/>
                <w:szCs w:val="28"/>
              </w:rPr>
            </w:pPr>
            <w:r>
              <w:rPr>
                <w:rFonts w:ascii="仿宋" w:hAnsi="仿宋" w:eastAsia="仿宋"/>
                <w:sz w:val="28"/>
                <w:szCs w:val="28"/>
              </w:rPr>
              <w:t xml:space="preserve">1 </w:t>
            </w:r>
          </w:p>
        </w:tc>
        <w:tc>
          <w:tcPr>
            <w:tcW w:w="1358" w:type="dxa"/>
            <w:vMerge w:val="restart"/>
            <w:vAlign w:val="center"/>
          </w:tcPr>
          <w:p w14:paraId="32C15E97">
            <w:pPr>
              <w:pStyle w:val="5"/>
              <w:jc w:val="center"/>
              <w:rPr>
                <w:rFonts w:ascii="仿宋" w:hAnsi="仿宋" w:eastAsia="仿宋"/>
                <w:sz w:val="28"/>
                <w:szCs w:val="28"/>
              </w:rPr>
            </w:pPr>
            <w:r>
              <w:rPr>
                <w:rFonts w:hint="eastAsia" w:ascii="仿宋" w:hAnsi="仿宋" w:eastAsia="仿宋"/>
                <w:sz w:val="28"/>
                <w:szCs w:val="28"/>
              </w:rPr>
              <w:t>全保</w:t>
            </w:r>
          </w:p>
        </w:tc>
        <w:tc>
          <w:tcPr>
            <w:tcW w:w="1420" w:type="dxa"/>
            <w:vMerge w:val="restart"/>
            <w:vAlign w:val="center"/>
          </w:tcPr>
          <w:p w14:paraId="2992937D">
            <w:pPr>
              <w:pStyle w:val="5"/>
              <w:jc w:val="center"/>
              <w:rPr>
                <w:rFonts w:ascii="仿宋" w:hAnsi="仿宋" w:eastAsia="仿宋"/>
                <w:sz w:val="28"/>
                <w:szCs w:val="28"/>
              </w:rPr>
            </w:pPr>
            <w:r>
              <w:rPr>
                <w:rFonts w:hint="eastAsia" w:ascii="仿宋" w:hAnsi="仿宋" w:eastAsia="仿宋"/>
                <w:sz w:val="28"/>
                <w:szCs w:val="28"/>
              </w:rPr>
              <w:t>2年</w:t>
            </w:r>
          </w:p>
        </w:tc>
      </w:tr>
      <w:tr w14:paraId="2DF7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Merge w:val="continue"/>
            <w:tcBorders/>
            <w:shd w:val="clear" w:color="auto" w:fill="auto"/>
            <w:vAlign w:val="center"/>
          </w:tcPr>
          <w:p w14:paraId="71C2F054">
            <w:pPr>
              <w:pStyle w:val="5"/>
              <w:jc w:val="center"/>
              <w:rPr>
                <w:rFonts w:ascii="仿宋" w:hAnsi="仿宋" w:eastAsia="仿宋"/>
                <w:sz w:val="28"/>
                <w:szCs w:val="28"/>
              </w:rPr>
            </w:pPr>
          </w:p>
        </w:tc>
        <w:tc>
          <w:tcPr>
            <w:tcW w:w="2492" w:type="dxa"/>
            <w:vMerge w:val="continue"/>
            <w:shd w:val="clear" w:color="auto" w:fill="auto"/>
            <w:vAlign w:val="center"/>
          </w:tcPr>
          <w:p w14:paraId="107763F0">
            <w:pPr>
              <w:pStyle w:val="5"/>
              <w:jc w:val="center"/>
              <w:rPr>
                <w:rFonts w:ascii="仿宋" w:hAnsi="仿宋" w:eastAsia="仿宋"/>
                <w:sz w:val="28"/>
                <w:szCs w:val="28"/>
              </w:rPr>
            </w:pPr>
          </w:p>
        </w:tc>
        <w:tc>
          <w:tcPr>
            <w:tcW w:w="1980" w:type="dxa"/>
            <w:shd w:val="clear" w:color="auto" w:fill="auto"/>
            <w:vAlign w:val="center"/>
          </w:tcPr>
          <w:p w14:paraId="38A4598E">
            <w:pPr>
              <w:pStyle w:val="5"/>
              <w:jc w:val="center"/>
              <w:rPr>
                <w:rFonts w:ascii="仿宋" w:hAnsi="仿宋" w:eastAsia="仿宋"/>
                <w:sz w:val="28"/>
                <w:szCs w:val="28"/>
              </w:rPr>
            </w:pPr>
            <w:r>
              <w:rPr>
                <w:rFonts w:ascii="仿宋" w:hAnsi="仿宋" w:eastAsia="仿宋"/>
                <w:bCs/>
                <w:sz w:val="28"/>
                <w:szCs w:val="28"/>
              </w:rPr>
              <w:t>Brivo OEC850</w:t>
            </w:r>
          </w:p>
        </w:tc>
        <w:tc>
          <w:tcPr>
            <w:tcW w:w="790" w:type="dxa"/>
            <w:shd w:val="clear" w:color="auto" w:fill="auto"/>
            <w:vAlign w:val="center"/>
          </w:tcPr>
          <w:p w14:paraId="53EE6DC2">
            <w:pPr>
              <w:pStyle w:val="5"/>
              <w:jc w:val="center"/>
              <w:rPr>
                <w:rFonts w:ascii="仿宋" w:hAnsi="仿宋" w:eastAsia="仿宋"/>
                <w:sz w:val="28"/>
                <w:szCs w:val="28"/>
              </w:rPr>
            </w:pPr>
            <w:r>
              <w:rPr>
                <w:rFonts w:hint="eastAsia" w:ascii="仿宋" w:hAnsi="仿宋" w:eastAsia="仿宋"/>
                <w:sz w:val="28"/>
                <w:szCs w:val="28"/>
              </w:rPr>
              <w:t>1</w:t>
            </w:r>
          </w:p>
        </w:tc>
        <w:tc>
          <w:tcPr>
            <w:tcW w:w="1358" w:type="dxa"/>
            <w:vMerge w:val="continue"/>
            <w:vAlign w:val="center"/>
          </w:tcPr>
          <w:p w14:paraId="46A6634C">
            <w:pPr>
              <w:pStyle w:val="5"/>
              <w:jc w:val="center"/>
              <w:rPr>
                <w:rFonts w:ascii="仿宋" w:hAnsi="仿宋" w:eastAsia="仿宋"/>
                <w:sz w:val="28"/>
                <w:szCs w:val="28"/>
              </w:rPr>
            </w:pPr>
          </w:p>
        </w:tc>
        <w:tc>
          <w:tcPr>
            <w:tcW w:w="1420" w:type="dxa"/>
            <w:vMerge w:val="continue"/>
            <w:vAlign w:val="center"/>
          </w:tcPr>
          <w:p w14:paraId="6E4E36C8">
            <w:pPr>
              <w:pStyle w:val="5"/>
              <w:jc w:val="center"/>
              <w:rPr>
                <w:rFonts w:ascii="仿宋" w:hAnsi="仿宋" w:eastAsia="仿宋"/>
                <w:sz w:val="28"/>
                <w:szCs w:val="28"/>
              </w:rPr>
            </w:pPr>
          </w:p>
        </w:tc>
      </w:tr>
    </w:tbl>
    <w:p w14:paraId="544EF8B6">
      <w:pPr>
        <w:pStyle w:val="5"/>
        <w:jc w:val="center"/>
        <w:rPr>
          <w:rFonts w:ascii="仿宋" w:hAnsi="仿宋" w:eastAsia="仿宋"/>
          <w:sz w:val="32"/>
          <w:szCs w:val="32"/>
        </w:rPr>
      </w:pPr>
    </w:p>
    <w:p w14:paraId="1D1862E7">
      <w:pPr>
        <w:pStyle w:val="5"/>
        <w:ind w:firstLine="480" w:firstLineChars="150"/>
        <w:rPr>
          <w:rFonts w:ascii="仿宋" w:hAnsi="仿宋" w:eastAsia="仿宋"/>
          <w:sz w:val="32"/>
          <w:szCs w:val="32"/>
        </w:rPr>
      </w:pPr>
      <w:r>
        <w:rPr>
          <w:rFonts w:hint="eastAsia" w:ascii="仿宋" w:hAnsi="仿宋" w:eastAsia="仿宋"/>
          <w:sz w:val="32"/>
          <w:szCs w:val="32"/>
        </w:rPr>
        <w:t>一、整机全保，包含所有零备件及人工上门服务及技术支持费用。</w:t>
      </w:r>
    </w:p>
    <w:p w14:paraId="51FDFF3B">
      <w:pPr>
        <w:pStyle w:val="5"/>
        <w:spacing w:line="580" w:lineRule="exact"/>
        <w:ind w:firstLine="480" w:firstLineChars="150"/>
        <w:rPr>
          <w:rFonts w:ascii="仿宋" w:hAnsi="仿宋" w:eastAsia="仿宋"/>
          <w:sz w:val="32"/>
          <w:szCs w:val="32"/>
        </w:rPr>
      </w:pPr>
      <w:r>
        <w:rPr>
          <w:rFonts w:hint="eastAsia" w:ascii="仿宋" w:hAnsi="仿宋" w:eastAsia="仿宋"/>
          <w:sz w:val="32"/>
          <w:szCs w:val="32"/>
        </w:rPr>
        <w:t>二、服务要求及其他：</w:t>
      </w:r>
    </w:p>
    <w:p w14:paraId="6FA454D3">
      <w:pPr>
        <w:pStyle w:val="5"/>
        <w:spacing w:line="58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原厂工程师技术，原厂零配件供应，确保设备整机原装进口的专业性及品质；</w:t>
      </w:r>
    </w:p>
    <w:p w14:paraId="104E9B02">
      <w:pPr>
        <w:pStyle w:val="5"/>
        <w:spacing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服务范围：人工、性能调整、故障维修、原厂保养和原厂部件全部免费更换。</w:t>
      </w:r>
    </w:p>
    <w:p w14:paraId="55F9D369">
      <w:pPr>
        <w:pStyle w:val="5"/>
        <w:spacing w:line="58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响应时间保证：接到运行故障的报修电话，在正常工作时间的</w:t>
      </w:r>
      <w:r>
        <w:rPr>
          <w:rFonts w:ascii="仿宋" w:hAnsi="仿宋" w:eastAsia="仿宋"/>
          <w:sz w:val="32"/>
          <w:szCs w:val="32"/>
        </w:rPr>
        <w:t>2</w:t>
      </w:r>
      <w:r>
        <w:rPr>
          <w:rFonts w:hint="eastAsia" w:ascii="仿宋" w:hAnsi="仿宋" w:eastAsia="仿宋"/>
          <w:sz w:val="32"/>
          <w:szCs w:val="32"/>
        </w:rPr>
        <w:t>小时内做出响应；</w:t>
      </w:r>
      <w:r>
        <w:rPr>
          <w:rFonts w:ascii="仿宋" w:hAnsi="仿宋" w:eastAsia="仿宋"/>
          <w:sz w:val="32"/>
          <w:szCs w:val="32"/>
        </w:rPr>
        <w:t>4-8</w:t>
      </w:r>
      <w:r>
        <w:rPr>
          <w:rFonts w:hint="eastAsia" w:ascii="仿宋" w:hAnsi="仿宋" w:eastAsia="仿宋"/>
          <w:sz w:val="32"/>
          <w:szCs w:val="32"/>
        </w:rPr>
        <w:t>小时内提供诊断及解决方案；</w:t>
      </w:r>
      <w:r>
        <w:rPr>
          <w:rFonts w:ascii="仿宋" w:hAnsi="仿宋" w:eastAsia="仿宋"/>
          <w:sz w:val="32"/>
          <w:szCs w:val="32"/>
        </w:rPr>
        <w:t>24</w:t>
      </w:r>
      <w:r>
        <w:rPr>
          <w:rFonts w:hint="eastAsia" w:ascii="仿宋" w:hAnsi="仿宋" w:eastAsia="仿宋"/>
          <w:sz w:val="32"/>
          <w:szCs w:val="32"/>
        </w:rPr>
        <w:t>小时内原厂工程师到达现场对设备进行维修，从而使设备尽快恢复正常工作状态。</w:t>
      </w:r>
    </w:p>
    <w:p w14:paraId="3F8C7898">
      <w:pPr>
        <w:pStyle w:val="5"/>
        <w:spacing w:line="58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每年提供四次设备保养和检测，并提供维护保养报告，确保设备处于正常状态。</w:t>
      </w:r>
    </w:p>
    <w:p w14:paraId="0347CFB5">
      <w:pPr>
        <w:pStyle w:val="5"/>
        <w:spacing w:line="58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及时系统升级成最新版的软件。</w:t>
      </w:r>
    </w:p>
    <w:p w14:paraId="08C4B5CD">
      <w:pPr>
        <w:pStyle w:val="5"/>
        <w:spacing w:line="58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保证系统开机时间不少于全年的</w:t>
      </w:r>
      <w:r>
        <w:rPr>
          <w:rFonts w:ascii="仿宋" w:hAnsi="仿宋" w:eastAsia="仿宋"/>
          <w:sz w:val="32"/>
          <w:szCs w:val="32"/>
        </w:rPr>
        <w:t>95</w:t>
      </w:r>
      <w:r>
        <w:rPr>
          <w:rFonts w:hint="eastAsia" w:ascii="仿宋" w:hAnsi="仿宋" w:eastAsia="仿宋"/>
          <w:sz w:val="32"/>
          <w:szCs w:val="32"/>
        </w:rPr>
        <w:t>％（</w:t>
      </w:r>
      <w:r>
        <w:rPr>
          <w:rFonts w:ascii="仿宋" w:hAnsi="仿宋" w:eastAsia="仿宋"/>
          <w:sz w:val="32"/>
          <w:szCs w:val="32"/>
        </w:rPr>
        <w:t>365</w:t>
      </w:r>
      <w:r>
        <w:rPr>
          <w:rFonts w:hint="eastAsia" w:ascii="仿宋" w:hAnsi="仿宋" w:eastAsia="仿宋"/>
          <w:sz w:val="32"/>
          <w:szCs w:val="32"/>
        </w:rPr>
        <w:t>天</w:t>
      </w:r>
      <w:r>
        <w:rPr>
          <w:rFonts w:ascii="仿宋" w:hAnsi="仿宋" w:eastAsia="仿宋"/>
          <w:sz w:val="32"/>
          <w:szCs w:val="32"/>
        </w:rPr>
        <w:t>/</w:t>
      </w:r>
      <w:r>
        <w:rPr>
          <w:rFonts w:hint="eastAsia" w:ascii="仿宋" w:hAnsi="仿宋" w:eastAsia="仿宋"/>
          <w:sz w:val="32"/>
          <w:szCs w:val="32"/>
        </w:rPr>
        <w:t>年计算）。如在维修协议实施期间系统开机时间无法达到</w:t>
      </w:r>
      <w:r>
        <w:rPr>
          <w:rFonts w:ascii="仿宋" w:hAnsi="仿宋" w:eastAsia="仿宋"/>
          <w:sz w:val="32"/>
          <w:szCs w:val="32"/>
        </w:rPr>
        <w:t>95</w:t>
      </w:r>
      <w:r>
        <w:rPr>
          <w:rFonts w:hint="eastAsia" w:ascii="仿宋" w:hAnsi="仿宋" w:eastAsia="仿宋"/>
          <w:sz w:val="32"/>
          <w:szCs w:val="32"/>
        </w:rPr>
        <w:t>％，则按照每超过停机一天延保三天提供服务。</w:t>
      </w:r>
    </w:p>
    <w:p w14:paraId="2A4DCE1E">
      <w:pPr>
        <w:pStyle w:val="5"/>
        <w:spacing w:line="58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如同一故障经三次维修仍不能完全解决,采购人有权要求原厂或第三方进行维修，期间所产生的一切费用由中标人承担。</w:t>
      </w:r>
    </w:p>
    <w:p w14:paraId="5D5D22DF">
      <w:pPr>
        <w:spacing w:line="580" w:lineRule="exact"/>
        <w:ind w:firstLine="640" w:firstLineChars="200"/>
        <w:rPr>
          <w:rFonts w:ascii="仿宋" w:hAnsi="仿宋" w:eastAsia="仿宋"/>
          <w:sz w:val="32"/>
          <w:szCs w:val="32"/>
        </w:rPr>
      </w:pPr>
      <w:bookmarkStart w:id="1" w:name="_Hlk118185970"/>
      <w:r>
        <w:rPr>
          <w:rFonts w:hint="eastAsia" w:ascii="仿宋" w:hAnsi="仿宋" w:eastAsia="仿宋"/>
          <w:sz w:val="32"/>
          <w:szCs w:val="32"/>
        </w:rPr>
        <w:t>三、服务期限：两年。</w:t>
      </w:r>
    </w:p>
    <w:bookmarkEnd w:id="1"/>
    <w:p w14:paraId="68DDF509"/>
    <w:p w14:paraId="22516D47"/>
    <w:p w14:paraId="73599653"/>
    <w:p w14:paraId="2BEA44BD"/>
    <w:p w14:paraId="25A620AC"/>
    <w:p w14:paraId="5B306499"/>
    <w:p w14:paraId="7E4AAA0B"/>
    <w:p w14:paraId="14314629"/>
    <w:p w14:paraId="4C6336AE"/>
    <w:p w14:paraId="308BD23B"/>
    <w:p w14:paraId="444C028B"/>
    <w:p w14:paraId="49650BFD"/>
    <w:p w14:paraId="58D03229"/>
    <w:p w14:paraId="03CD9711"/>
    <w:p w14:paraId="76489588"/>
    <w:p w14:paraId="13E11A70"/>
    <w:p w14:paraId="3BE087AD"/>
    <w:p w14:paraId="3A20C6FF"/>
    <w:p w14:paraId="5C9FAF72"/>
    <w:p w14:paraId="2B25EB3F"/>
    <w:p w14:paraId="42147236"/>
    <w:p w14:paraId="6FF6DAA3">
      <w:pPr>
        <w:jc w:val="center"/>
        <w:rPr>
          <w:rFonts w:ascii="方正小标宋简体" w:eastAsia="方正小标宋简体"/>
          <w:sz w:val="44"/>
          <w:szCs w:val="44"/>
        </w:rPr>
      </w:pPr>
      <w:r>
        <w:rPr>
          <w:rFonts w:hint="eastAsia" w:ascii="方正小标宋简体" w:eastAsia="方正小标宋简体"/>
          <w:sz w:val="44"/>
          <w:szCs w:val="44"/>
        </w:rPr>
        <w:t>移动式G形臂X射线成像系统维保需求</w:t>
      </w:r>
    </w:p>
    <w:p w14:paraId="5BDA4B91">
      <w:pPr>
        <w:pStyle w:val="5"/>
        <w:jc w:val="center"/>
        <w:rPr>
          <w:rFonts w:ascii="仿宋" w:hAnsi="仿宋" w:eastAsia="仿宋"/>
          <w:sz w:val="32"/>
          <w:szCs w:val="32"/>
        </w:rPr>
      </w:pPr>
      <w:r>
        <w:rPr>
          <w:rFonts w:hint="eastAsia" w:ascii="仿宋" w:hAnsi="仿宋" w:eastAsia="仿宋"/>
          <w:sz w:val="32"/>
          <w:szCs w:val="32"/>
        </w:rPr>
        <w:t>维保设备清单</w:t>
      </w:r>
    </w:p>
    <w:tbl>
      <w:tblPr>
        <w:tblStyle w:val="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20"/>
        <w:gridCol w:w="2050"/>
        <w:gridCol w:w="940"/>
        <w:gridCol w:w="1353"/>
        <w:gridCol w:w="1400"/>
      </w:tblGrid>
      <w:tr w14:paraId="244B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shd w:val="clear" w:color="auto" w:fill="auto"/>
          </w:tcPr>
          <w:p w14:paraId="271D33F7">
            <w:pPr>
              <w:pStyle w:val="5"/>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2320" w:type="dxa"/>
            <w:shd w:val="clear" w:color="auto" w:fill="auto"/>
          </w:tcPr>
          <w:p w14:paraId="63612FE4">
            <w:pPr>
              <w:pStyle w:val="5"/>
              <w:jc w:val="center"/>
              <w:rPr>
                <w:rFonts w:ascii="仿宋" w:hAnsi="仿宋" w:eastAsia="仿宋"/>
                <w:sz w:val="28"/>
                <w:szCs w:val="28"/>
              </w:rPr>
            </w:pPr>
            <w:r>
              <w:rPr>
                <w:rFonts w:hint="eastAsia" w:ascii="仿宋" w:hAnsi="仿宋" w:eastAsia="仿宋"/>
                <w:sz w:val="28"/>
                <w:szCs w:val="28"/>
              </w:rPr>
              <w:t>设备名称</w:t>
            </w:r>
          </w:p>
        </w:tc>
        <w:tc>
          <w:tcPr>
            <w:tcW w:w="2050" w:type="dxa"/>
            <w:shd w:val="clear" w:color="auto" w:fill="auto"/>
          </w:tcPr>
          <w:p w14:paraId="6D79E13D">
            <w:pPr>
              <w:pStyle w:val="5"/>
              <w:jc w:val="center"/>
              <w:rPr>
                <w:rFonts w:ascii="仿宋" w:hAnsi="仿宋" w:eastAsia="仿宋"/>
                <w:sz w:val="28"/>
                <w:szCs w:val="28"/>
              </w:rPr>
            </w:pPr>
            <w:r>
              <w:rPr>
                <w:rFonts w:hint="eastAsia" w:ascii="仿宋" w:hAnsi="仿宋" w:eastAsia="仿宋"/>
                <w:sz w:val="28"/>
                <w:szCs w:val="28"/>
              </w:rPr>
              <w:t>规格型号</w:t>
            </w:r>
          </w:p>
        </w:tc>
        <w:tc>
          <w:tcPr>
            <w:tcW w:w="940" w:type="dxa"/>
            <w:shd w:val="clear" w:color="auto" w:fill="auto"/>
          </w:tcPr>
          <w:p w14:paraId="20C8E137">
            <w:pPr>
              <w:pStyle w:val="5"/>
              <w:jc w:val="center"/>
              <w:rPr>
                <w:rFonts w:ascii="仿宋" w:hAnsi="仿宋" w:eastAsia="仿宋"/>
                <w:sz w:val="28"/>
                <w:szCs w:val="28"/>
              </w:rPr>
            </w:pPr>
            <w:r>
              <w:rPr>
                <w:rFonts w:hint="eastAsia" w:ascii="仿宋" w:hAnsi="仿宋" w:eastAsia="仿宋"/>
                <w:sz w:val="28"/>
                <w:szCs w:val="28"/>
              </w:rPr>
              <w:t>数量</w:t>
            </w:r>
          </w:p>
        </w:tc>
        <w:tc>
          <w:tcPr>
            <w:tcW w:w="1353" w:type="dxa"/>
          </w:tcPr>
          <w:p w14:paraId="7D5E2171">
            <w:pPr>
              <w:pStyle w:val="5"/>
              <w:jc w:val="center"/>
              <w:rPr>
                <w:rFonts w:ascii="仿宋" w:hAnsi="仿宋" w:eastAsia="仿宋"/>
                <w:sz w:val="28"/>
                <w:szCs w:val="28"/>
              </w:rPr>
            </w:pPr>
            <w:r>
              <w:rPr>
                <w:rFonts w:hint="eastAsia" w:ascii="仿宋" w:hAnsi="仿宋" w:eastAsia="仿宋"/>
                <w:sz w:val="28"/>
                <w:szCs w:val="28"/>
              </w:rPr>
              <w:t>维保类型</w:t>
            </w:r>
          </w:p>
        </w:tc>
        <w:tc>
          <w:tcPr>
            <w:tcW w:w="1400" w:type="dxa"/>
          </w:tcPr>
          <w:p w14:paraId="26270E90">
            <w:pPr>
              <w:pStyle w:val="5"/>
              <w:jc w:val="center"/>
              <w:rPr>
                <w:rFonts w:ascii="仿宋" w:hAnsi="仿宋" w:eastAsia="仿宋"/>
                <w:sz w:val="28"/>
                <w:szCs w:val="28"/>
              </w:rPr>
            </w:pPr>
            <w:r>
              <w:rPr>
                <w:rFonts w:hint="eastAsia" w:ascii="仿宋" w:hAnsi="仿宋" w:eastAsia="仿宋"/>
                <w:sz w:val="28"/>
                <w:szCs w:val="28"/>
              </w:rPr>
              <w:t>服务期限</w:t>
            </w:r>
          </w:p>
        </w:tc>
      </w:tr>
      <w:tr w14:paraId="394E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shd w:val="clear" w:color="auto" w:fill="auto"/>
            <w:vAlign w:val="center"/>
          </w:tcPr>
          <w:p w14:paraId="20FEBB8B">
            <w:pPr>
              <w:pStyle w:val="5"/>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7</w:t>
            </w:r>
          </w:p>
        </w:tc>
        <w:tc>
          <w:tcPr>
            <w:tcW w:w="2320" w:type="dxa"/>
            <w:shd w:val="clear" w:color="auto" w:fill="auto"/>
            <w:vAlign w:val="center"/>
          </w:tcPr>
          <w:p w14:paraId="003F2566">
            <w:pPr>
              <w:pStyle w:val="5"/>
              <w:jc w:val="center"/>
              <w:rPr>
                <w:rFonts w:ascii="仿宋" w:hAnsi="仿宋" w:eastAsia="仿宋"/>
                <w:sz w:val="28"/>
                <w:szCs w:val="28"/>
              </w:rPr>
            </w:pPr>
            <w:r>
              <w:rPr>
                <w:rFonts w:hint="eastAsia" w:ascii="仿宋" w:hAnsi="仿宋" w:eastAsia="仿宋"/>
                <w:bCs/>
                <w:sz w:val="28"/>
                <w:szCs w:val="28"/>
              </w:rPr>
              <w:t>移</w:t>
            </w:r>
            <w:bookmarkStart w:id="2" w:name="_GoBack"/>
            <w:bookmarkEnd w:id="2"/>
            <w:r>
              <w:rPr>
                <w:rFonts w:hint="eastAsia" w:ascii="仿宋" w:hAnsi="仿宋" w:eastAsia="仿宋"/>
                <w:bCs/>
                <w:sz w:val="28"/>
                <w:szCs w:val="28"/>
              </w:rPr>
              <w:t>动式G形臂X射线成像系统</w:t>
            </w:r>
          </w:p>
        </w:tc>
        <w:tc>
          <w:tcPr>
            <w:tcW w:w="2050" w:type="dxa"/>
            <w:shd w:val="clear" w:color="auto" w:fill="auto"/>
            <w:vAlign w:val="center"/>
          </w:tcPr>
          <w:p w14:paraId="5329FD5B">
            <w:pPr>
              <w:pStyle w:val="5"/>
              <w:jc w:val="center"/>
              <w:rPr>
                <w:rFonts w:ascii="仿宋" w:hAnsi="仿宋" w:eastAsia="仿宋"/>
                <w:sz w:val="28"/>
                <w:szCs w:val="28"/>
              </w:rPr>
            </w:pPr>
            <w:r>
              <w:rPr>
                <w:rFonts w:ascii="仿宋" w:hAnsi="仿宋" w:eastAsia="仿宋"/>
                <w:bCs/>
                <w:sz w:val="28"/>
                <w:szCs w:val="28"/>
              </w:rPr>
              <w:t>DigiArc100AC</w:t>
            </w:r>
          </w:p>
        </w:tc>
        <w:tc>
          <w:tcPr>
            <w:tcW w:w="940" w:type="dxa"/>
            <w:shd w:val="clear" w:color="auto" w:fill="auto"/>
            <w:vAlign w:val="center"/>
          </w:tcPr>
          <w:p w14:paraId="2FA244F1">
            <w:pPr>
              <w:pStyle w:val="5"/>
              <w:jc w:val="center"/>
              <w:rPr>
                <w:rFonts w:ascii="仿宋" w:hAnsi="仿宋" w:eastAsia="仿宋"/>
                <w:sz w:val="28"/>
                <w:szCs w:val="28"/>
              </w:rPr>
            </w:pPr>
            <w:r>
              <w:rPr>
                <w:rFonts w:ascii="仿宋" w:hAnsi="仿宋" w:eastAsia="仿宋"/>
                <w:sz w:val="28"/>
                <w:szCs w:val="28"/>
              </w:rPr>
              <w:t>1</w:t>
            </w:r>
          </w:p>
        </w:tc>
        <w:tc>
          <w:tcPr>
            <w:tcW w:w="1353" w:type="dxa"/>
            <w:vAlign w:val="center"/>
          </w:tcPr>
          <w:p w14:paraId="0455F0EF">
            <w:pPr>
              <w:pStyle w:val="5"/>
              <w:jc w:val="center"/>
              <w:rPr>
                <w:rFonts w:ascii="仿宋" w:hAnsi="仿宋" w:eastAsia="仿宋"/>
                <w:sz w:val="28"/>
                <w:szCs w:val="28"/>
              </w:rPr>
            </w:pPr>
            <w:r>
              <w:rPr>
                <w:rFonts w:hint="eastAsia" w:ascii="仿宋" w:hAnsi="仿宋" w:eastAsia="仿宋"/>
                <w:sz w:val="28"/>
                <w:szCs w:val="28"/>
              </w:rPr>
              <w:t>全保</w:t>
            </w:r>
          </w:p>
        </w:tc>
        <w:tc>
          <w:tcPr>
            <w:tcW w:w="1400" w:type="dxa"/>
            <w:vAlign w:val="center"/>
          </w:tcPr>
          <w:p w14:paraId="3966BFC3">
            <w:pPr>
              <w:pStyle w:val="5"/>
              <w:jc w:val="center"/>
              <w:rPr>
                <w:rFonts w:ascii="仿宋" w:hAnsi="仿宋" w:eastAsia="仿宋"/>
                <w:sz w:val="28"/>
                <w:szCs w:val="28"/>
              </w:rPr>
            </w:pPr>
            <w:r>
              <w:rPr>
                <w:rFonts w:hint="eastAsia" w:ascii="仿宋" w:hAnsi="仿宋" w:eastAsia="仿宋"/>
                <w:sz w:val="28"/>
                <w:szCs w:val="28"/>
              </w:rPr>
              <w:t>2年</w:t>
            </w:r>
          </w:p>
        </w:tc>
      </w:tr>
    </w:tbl>
    <w:p w14:paraId="5CB2546D">
      <w:pPr>
        <w:spacing w:after="0" w:line="400" w:lineRule="exact"/>
        <w:ind w:firstLine="640" w:firstLineChars="200"/>
        <w:rPr>
          <w:rFonts w:ascii="仿宋" w:hAnsi="仿宋" w:eastAsia="仿宋"/>
          <w:bCs/>
          <w:sz w:val="32"/>
          <w:szCs w:val="32"/>
        </w:rPr>
      </w:pPr>
    </w:p>
    <w:p w14:paraId="0D2D1725">
      <w:pPr>
        <w:spacing w:line="580" w:lineRule="exact"/>
        <w:ind w:firstLine="640" w:firstLineChars="200"/>
        <w:rPr>
          <w:rFonts w:ascii="仿宋" w:hAnsi="仿宋" w:eastAsia="仿宋"/>
          <w:sz w:val="32"/>
          <w:szCs w:val="32"/>
        </w:rPr>
      </w:pPr>
      <w:r>
        <w:rPr>
          <w:rFonts w:hint="eastAsia" w:ascii="仿宋" w:hAnsi="仿宋" w:eastAsia="仿宋"/>
          <w:sz w:val="32"/>
          <w:szCs w:val="32"/>
        </w:rPr>
        <w:t>一、原厂工程师技术，原厂零配件供应，确保设备整机原厂的专业性；</w:t>
      </w:r>
    </w:p>
    <w:p w14:paraId="3FC589C1">
      <w:pPr>
        <w:spacing w:line="580" w:lineRule="exact"/>
        <w:ind w:firstLine="640" w:firstLineChars="200"/>
        <w:rPr>
          <w:rFonts w:ascii="仿宋" w:hAnsi="仿宋" w:eastAsia="仿宋"/>
          <w:sz w:val="32"/>
          <w:szCs w:val="32"/>
        </w:rPr>
      </w:pPr>
      <w:r>
        <w:rPr>
          <w:rFonts w:hint="eastAsia" w:ascii="仿宋" w:hAnsi="仿宋" w:eastAsia="仿宋"/>
          <w:sz w:val="32"/>
          <w:szCs w:val="32"/>
        </w:rPr>
        <w:t>二、服务范围：整机全保（含所有备件），包含人工、性能调整、故障维修、原厂保养和原厂部件全部更换。</w:t>
      </w:r>
    </w:p>
    <w:p w14:paraId="1CE3138F">
      <w:pPr>
        <w:spacing w:line="580" w:lineRule="exact"/>
        <w:ind w:firstLine="640" w:firstLineChars="200"/>
        <w:rPr>
          <w:rFonts w:ascii="仿宋" w:hAnsi="仿宋" w:eastAsia="仿宋"/>
          <w:sz w:val="32"/>
          <w:szCs w:val="32"/>
        </w:rPr>
      </w:pPr>
      <w:r>
        <w:rPr>
          <w:rFonts w:hint="eastAsia" w:ascii="仿宋" w:hAnsi="仿宋" w:eastAsia="仿宋"/>
          <w:sz w:val="32"/>
          <w:szCs w:val="32"/>
        </w:rPr>
        <w:t>三、响应时间保证：接到运行故障的报修电话，将在正常工作时间的2小时内做出响应；4-8小时内提供诊断及解决方案；24小时内原厂工程师到达现场对设备进行维修，从而使设备尽快恢复正常工作状态。</w:t>
      </w:r>
    </w:p>
    <w:p w14:paraId="5CBAA509">
      <w:pPr>
        <w:spacing w:line="580" w:lineRule="exact"/>
        <w:ind w:firstLine="640" w:firstLineChars="200"/>
        <w:rPr>
          <w:rFonts w:ascii="仿宋" w:hAnsi="仿宋" w:eastAsia="仿宋"/>
          <w:sz w:val="32"/>
          <w:szCs w:val="32"/>
        </w:rPr>
      </w:pPr>
      <w:r>
        <w:rPr>
          <w:rFonts w:hint="eastAsia" w:ascii="仿宋" w:hAnsi="仿宋" w:eastAsia="仿宋"/>
          <w:sz w:val="32"/>
          <w:szCs w:val="32"/>
        </w:rPr>
        <w:t>四、每年提供四次设备保养和检测，并提供维护保养报告，确保设备处于正常状态。</w:t>
      </w:r>
    </w:p>
    <w:p w14:paraId="1A7889F0">
      <w:pPr>
        <w:spacing w:line="580" w:lineRule="exact"/>
        <w:ind w:firstLine="640" w:firstLineChars="200"/>
        <w:rPr>
          <w:rFonts w:ascii="仿宋" w:hAnsi="仿宋" w:eastAsia="仿宋"/>
          <w:sz w:val="32"/>
          <w:szCs w:val="32"/>
        </w:rPr>
      </w:pPr>
      <w:r>
        <w:rPr>
          <w:rFonts w:hint="eastAsia" w:ascii="仿宋" w:hAnsi="仿宋" w:eastAsia="仿宋"/>
          <w:sz w:val="32"/>
          <w:szCs w:val="32"/>
        </w:rPr>
        <w:t>五、及时将系统升级成最新版的软件。</w:t>
      </w:r>
    </w:p>
    <w:p w14:paraId="43EA588F">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六、保证系统开机时间不少于全年的95％（365天/年计算）。如在维修协议实施期间系统开机时间无法达到95％，则按照每超过停机一天延保三天提供服务。</w:t>
      </w:r>
    </w:p>
    <w:p w14:paraId="388492CB">
      <w:pPr>
        <w:pStyle w:val="5"/>
        <w:spacing w:line="580" w:lineRule="exact"/>
        <w:ind w:firstLine="640" w:firstLineChars="200"/>
        <w:rPr>
          <w:rFonts w:ascii="仿宋" w:hAnsi="仿宋" w:eastAsia="仿宋"/>
          <w:sz w:val="32"/>
          <w:szCs w:val="32"/>
        </w:rPr>
      </w:pPr>
      <w:r>
        <w:rPr>
          <w:rFonts w:hint="eastAsia" w:ascii="仿宋" w:hAnsi="仿宋" w:eastAsia="仿宋"/>
          <w:sz w:val="32"/>
          <w:szCs w:val="32"/>
        </w:rPr>
        <w:t>七、如同一故障经三次维修仍不能完全解决,采购人有权要求原厂或第三方进行维修，期间所产生的一切费用由中标人承担。</w:t>
      </w:r>
    </w:p>
    <w:p w14:paraId="1B81A92F">
      <w:pPr>
        <w:spacing w:line="580" w:lineRule="exact"/>
        <w:ind w:firstLine="640" w:firstLineChars="200"/>
        <w:rPr>
          <w:rFonts w:ascii="仿宋" w:hAnsi="仿宋" w:eastAsia="仿宋"/>
          <w:sz w:val="32"/>
          <w:szCs w:val="32"/>
        </w:rPr>
      </w:pPr>
      <w:r>
        <w:rPr>
          <w:rFonts w:hint="eastAsia" w:ascii="仿宋" w:hAnsi="仿宋" w:eastAsia="仿宋"/>
          <w:sz w:val="32"/>
          <w:szCs w:val="32"/>
        </w:rPr>
        <w:t>八、服务期限：两年。</w:t>
      </w:r>
    </w:p>
    <w:p w14:paraId="4BBAD859"/>
    <w:p w14:paraId="7F1A139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TUyZTg3MjM3ODVhMTg1NzdjOWEzNGUzODA4N2QifQ=="/>
  </w:docVars>
  <w:rsids>
    <w:rsidRoot w:val="00000000"/>
    <w:rsid w:val="017B2F92"/>
    <w:rsid w:val="02AE1145"/>
    <w:rsid w:val="049251C3"/>
    <w:rsid w:val="04B0389B"/>
    <w:rsid w:val="065B5A88"/>
    <w:rsid w:val="07117EF5"/>
    <w:rsid w:val="08C276F9"/>
    <w:rsid w:val="103A226A"/>
    <w:rsid w:val="12505D75"/>
    <w:rsid w:val="12F928B1"/>
    <w:rsid w:val="14587163"/>
    <w:rsid w:val="1AD0039B"/>
    <w:rsid w:val="1E0B5246"/>
    <w:rsid w:val="1EE7180F"/>
    <w:rsid w:val="1F182311"/>
    <w:rsid w:val="1FEF6BCD"/>
    <w:rsid w:val="20B61DE1"/>
    <w:rsid w:val="23571659"/>
    <w:rsid w:val="23691282"/>
    <w:rsid w:val="277327DA"/>
    <w:rsid w:val="2BB94533"/>
    <w:rsid w:val="2BE27F2E"/>
    <w:rsid w:val="2D1660E1"/>
    <w:rsid w:val="2F4013BC"/>
    <w:rsid w:val="35EF127D"/>
    <w:rsid w:val="37534A64"/>
    <w:rsid w:val="392A081F"/>
    <w:rsid w:val="393D2C48"/>
    <w:rsid w:val="39C25D49"/>
    <w:rsid w:val="3B5E2A01"/>
    <w:rsid w:val="3DD1570D"/>
    <w:rsid w:val="438020AF"/>
    <w:rsid w:val="43D83C99"/>
    <w:rsid w:val="47CC5C56"/>
    <w:rsid w:val="5334431C"/>
    <w:rsid w:val="575925A3"/>
    <w:rsid w:val="598D4786"/>
    <w:rsid w:val="5C4B1054"/>
    <w:rsid w:val="5CB63FF4"/>
    <w:rsid w:val="60234096"/>
    <w:rsid w:val="647461B3"/>
    <w:rsid w:val="64D70FAB"/>
    <w:rsid w:val="667C1E0A"/>
    <w:rsid w:val="6F0B01CF"/>
    <w:rsid w:val="75706FDE"/>
    <w:rsid w:val="76D37824"/>
    <w:rsid w:val="779C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line="240" w:lineRule="auto"/>
    </w:pPr>
    <w:rPr>
      <w:rFonts w:ascii="宋体" w:hAnsi="Times New Roman" w:eastAsia="仿宋_GB2312"/>
      <w:kern w:val="0"/>
      <w:sz w:val="34"/>
      <w:szCs w:val="20"/>
    </w:rPr>
  </w:style>
  <w:style w:type="paragraph" w:customStyle="1" w:styleId="5">
    <w:name w:val="Default"/>
    <w:qFormat/>
    <w:uiPriority w:val="0"/>
    <w:pPr>
      <w:widowControl w:val="0"/>
      <w:autoSpaceDE w:val="0"/>
      <w:autoSpaceDN w:val="0"/>
      <w:adjustRightInd w:val="0"/>
    </w:pPr>
    <w:rPr>
      <w:rFonts w:ascii="宋体" w:hAnsi="等线"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8</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2024-07-30T00:47:00Z</dcterms:created>
  <dc:creator>Lenovo</dc:creator>
  <cp:lastModifiedBy>漂亮男孩不说谎</cp:lastModifiedBy>
  <dcterms:modified xsi:type="dcterms:W3CDTF">2024-07-30T01:01:45Z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ED1424ECBDC84AC197152501D89870C6_12</vt:lpwstr>
  </property>
</Properties>
</file>