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附件1：新药申报材料目录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1.《新药申报信息表》（附件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2.《新药申报承诺书》（附件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3.药品生产企业营业执照、药品生产许可证。</w:t>
      </w:r>
    </w:p>
    <w:p>
      <w:pPr>
        <w:pStyle w:val="6"/>
        <w:spacing w:line="360" w:lineRule="auto"/>
        <w:ind w:left="567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4.药品注册批件（</w:t>
      </w:r>
      <w:r>
        <w:rPr>
          <w:rFonts w:ascii="仿宋" w:hAnsi="仿宋" w:eastAsia="仿宋"/>
          <w:sz w:val="24"/>
          <w:szCs w:val="24"/>
        </w:rPr>
        <w:t>复印件</w:t>
      </w:r>
      <w:r>
        <w:rPr>
          <w:rFonts w:hint="eastAsia" w:ascii="仿宋" w:hAnsi="仿宋" w:eastAsia="仿宋"/>
          <w:sz w:val="24"/>
          <w:szCs w:val="24"/>
        </w:rPr>
        <w:t>，须清晰并盖生产企业鲜章，</w:t>
      </w:r>
      <w:r>
        <w:rPr>
          <w:rFonts w:ascii="仿宋" w:hAnsi="仿宋" w:eastAsia="仿宋"/>
          <w:sz w:val="24"/>
          <w:szCs w:val="24"/>
        </w:rPr>
        <w:t>进口药品加盖</w:t>
      </w:r>
      <w:r>
        <w:rPr>
          <w:rFonts w:hint="eastAsia" w:ascii="仿宋" w:hAnsi="仿宋" w:eastAsia="仿宋"/>
          <w:sz w:val="24"/>
          <w:szCs w:val="24"/>
        </w:rPr>
        <w:t>全国总代理商</w:t>
      </w:r>
      <w:r>
        <w:rPr>
          <w:rFonts w:ascii="仿宋" w:hAnsi="仿宋" w:eastAsia="仿宋"/>
          <w:sz w:val="24"/>
          <w:szCs w:val="24"/>
        </w:rPr>
        <w:t>鲜章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6"/>
        <w:spacing w:line="360" w:lineRule="auto"/>
        <w:ind w:left="479" w:leftChars="228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药品注册证过期须提供有效期内的药品再注册批件，有变更事宜需提交药品补充申请批件）。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5.“四川药械采购监管”平台（</w:t>
      </w:r>
      <w:r>
        <w:rPr>
          <w:rFonts w:ascii="仿宋" w:hAnsi="仿宋" w:eastAsia="仿宋"/>
          <w:color w:val="000000" w:themeColor="text1"/>
          <w:sz w:val="24"/>
        </w:rPr>
        <w:t>http://scyz.sc.gov.cn/</w:t>
      </w:r>
      <w:r>
        <w:rPr>
          <w:rFonts w:hint="eastAsia" w:ascii="仿宋" w:hAnsi="仿宋" w:eastAsia="仿宋"/>
          <w:color w:val="000000" w:themeColor="text1"/>
          <w:sz w:val="24"/>
        </w:rPr>
        <w:t>）挂网</w:t>
      </w:r>
      <w:r>
        <w:rPr>
          <w:rFonts w:hint="eastAsia" w:ascii="仿宋" w:hAnsi="仿宋" w:eastAsia="仿宋"/>
          <w:sz w:val="24"/>
          <w:szCs w:val="24"/>
        </w:rPr>
        <w:t>页面打印件。</w:t>
      </w:r>
    </w:p>
    <w:p>
      <w:pPr>
        <w:pStyle w:val="6"/>
        <w:spacing w:line="360" w:lineRule="auto"/>
        <w:ind w:left="567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color w:val="000000" w:themeColor="text1"/>
          <w:sz w:val="24"/>
        </w:rPr>
        <w:t>《国家基本医疗保险、工伤保险和生育保险药品目录（2021年）》</w:t>
      </w:r>
      <w:r>
        <w:rPr>
          <w:rFonts w:hint="eastAsia" w:ascii="仿宋" w:hAnsi="仿宋" w:eastAsia="仿宋"/>
          <w:sz w:val="24"/>
          <w:szCs w:val="24"/>
        </w:rPr>
        <w:t>文件中申报品种所</w:t>
      </w:r>
    </w:p>
    <w:p>
      <w:pPr>
        <w:pStyle w:val="6"/>
        <w:spacing w:line="360" w:lineRule="auto"/>
        <w:ind w:left="0" w:leftChars="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在页复印件和国家医保编码。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7.有效药品价格资料（</w:t>
      </w:r>
      <w:r>
        <w:rPr>
          <w:rFonts w:hint="eastAsia" w:ascii="仿宋" w:hAnsi="仿宋" w:eastAsia="仿宋"/>
          <w:color w:val="000000" w:themeColor="text1"/>
          <w:sz w:val="24"/>
        </w:rPr>
        <w:t>“四川药械采购监管”平台</w:t>
      </w:r>
      <w:r>
        <w:rPr>
          <w:rFonts w:hint="eastAsia" w:ascii="仿宋" w:hAnsi="仿宋" w:eastAsia="仿宋"/>
          <w:sz w:val="24"/>
          <w:szCs w:val="24"/>
        </w:rPr>
        <w:t>挂网价</w:t>
      </w:r>
      <w:r>
        <w:rPr>
          <w:rFonts w:hint="eastAsia" w:ascii="仿宋" w:hAnsi="仿宋" w:eastAsia="仿宋"/>
          <w:sz w:val="24"/>
          <w:szCs w:val="24"/>
          <w:lang w:eastAsia="zh-CN"/>
        </w:rPr>
        <w:t>或企业自主定价资料</w:t>
      </w:r>
      <w:r>
        <w:rPr>
          <w:rFonts w:hint="eastAsia" w:ascii="仿宋" w:hAnsi="仿宋" w:eastAsia="仿宋"/>
          <w:sz w:val="24"/>
          <w:szCs w:val="24"/>
        </w:rPr>
        <w:t>等）。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8.国家</w:t>
      </w:r>
      <w:bookmarkStart w:id="0" w:name="_Hlk485910359"/>
      <w:r>
        <w:rPr>
          <w:rFonts w:hint="eastAsia" w:ascii="仿宋" w:hAnsi="仿宋" w:eastAsia="仿宋"/>
          <w:sz w:val="24"/>
          <w:szCs w:val="24"/>
        </w:rPr>
        <w:t>药品质量标准文件（药典</w:t>
      </w:r>
      <w:r>
        <w:rPr>
          <w:rFonts w:hint="eastAsia" w:ascii="仿宋" w:hAnsi="仿宋" w:eastAsia="仿宋"/>
          <w:sz w:val="24"/>
          <w:szCs w:val="24"/>
          <w:lang w:eastAsia="zh-CN"/>
        </w:rPr>
        <w:t>、部</w:t>
      </w:r>
      <w:r>
        <w:rPr>
          <w:rFonts w:hint="eastAsia" w:ascii="仿宋" w:hAnsi="仿宋" w:eastAsia="仿宋"/>
          <w:sz w:val="24"/>
          <w:szCs w:val="24"/>
        </w:rPr>
        <w:t>颁标准</w:t>
      </w:r>
      <w:r>
        <w:rPr>
          <w:rFonts w:hint="eastAsia" w:ascii="仿宋" w:hAnsi="仿宋" w:eastAsia="仿宋"/>
          <w:sz w:val="24"/>
          <w:szCs w:val="24"/>
          <w:lang w:eastAsia="zh-CN"/>
        </w:rPr>
        <w:t>等国家标准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9.省（市）级或</w:t>
      </w:r>
      <w:r>
        <w:rPr>
          <w:rFonts w:ascii="仿宋" w:hAnsi="仿宋" w:eastAsia="仿宋"/>
          <w:sz w:val="24"/>
          <w:szCs w:val="24"/>
        </w:rPr>
        <w:t>入关口岸</w:t>
      </w:r>
      <w:r>
        <w:rPr>
          <w:rFonts w:hint="eastAsia" w:ascii="仿宋" w:hAnsi="仿宋" w:eastAsia="仿宋"/>
          <w:sz w:val="24"/>
          <w:szCs w:val="24"/>
        </w:rPr>
        <w:t>药检所药品质量检验报告书。</w:t>
      </w:r>
      <w:bookmarkEnd w:id="0"/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10.经国家食品药品监督管理局（SFDA）批准的法定药品说明书等。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11.廉洁准入承诺书（一式三份，附件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spacing w:line="360" w:lineRule="auto"/>
        <w:ind w:left="567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12.质量保证承诺书（一式三份，附件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spacing w:line="360" w:lineRule="auto"/>
        <w:ind w:left="567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.厂家</w:t>
      </w:r>
      <w:r>
        <w:rPr>
          <w:rFonts w:ascii="仿宋" w:hAnsi="仿宋" w:eastAsia="仿宋"/>
          <w:sz w:val="24"/>
          <w:szCs w:val="24"/>
        </w:rPr>
        <w:t>委托申明（</w:t>
      </w: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6）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6"/>
        <w:spacing w:line="360" w:lineRule="auto"/>
        <w:ind w:left="567" w:firstLine="0"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14.药品其他信息资料（附件7）。</w:t>
      </w:r>
    </w:p>
    <w:p>
      <w:pPr>
        <w:pStyle w:val="6"/>
        <w:spacing w:line="360" w:lineRule="auto"/>
        <w:ind w:left="567" w:firstLine="0" w:firstLineChars="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15.</w:t>
      </w:r>
      <w:r>
        <w:rPr>
          <w:rFonts w:hint="eastAsia" w:ascii="仿宋" w:hAnsi="仿宋" w:eastAsia="仿宋" w:cs="Times New Roman"/>
          <w:sz w:val="24"/>
          <w:szCs w:val="24"/>
        </w:rPr>
        <w:t>新药申报资料必须用A4纸打印，并按顺序装订成册，标示清楚，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所有资料均需加</w:t>
      </w:r>
      <w:r>
        <w:rPr>
          <w:rFonts w:hint="eastAsia" w:ascii="仿宋" w:hAnsi="仿宋" w:eastAsia="仿宋" w:cs="Times New Roman"/>
          <w:sz w:val="24"/>
          <w:szCs w:val="24"/>
        </w:rPr>
        <w:t>盖</w:t>
      </w:r>
    </w:p>
    <w:p>
      <w:pPr>
        <w:pStyle w:val="6"/>
        <w:spacing w:line="360" w:lineRule="auto"/>
        <w:ind w:left="0" w:leftChars="0"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申报单位的鲜章。</w:t>
      </w:r>
    </w:p>
    <w:p>
      <w:pPr>
        <w:pStyle w:val="6"/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5MTUwZGJlZmVjMTc4NGI4M2Q1ZDZlZGQyMjlmNjgifQ=="/>
  </w:docVars>
  <w:rsids>
    <w:rsidRoot w:val="00A12F34"/>
    <w:rsid w:val="00071696"/>
    <w:rsid w:val="00096BF1"/>
    <w:rsid w:val="000C30F6"/>
    <w:rsid w:val="00117F79"/>
    <w:rsid w:val="00177568"/>
    <w:rsid w:val="001E6CDF"/>
    <w:rsid w:val="00286880"/>
    <w:rsid w:val="003D07D5"/>
    <w:rsid w:val="00452A5F"/>
    <w:rsid w:val="00501F52"/>
    <w:rsid w:val="005D3F74"/>
    <w:rsid w:val="00610755"/>
    <w:rsid w:val="006D1216"/>
    <w:rsid w:val="007224E2"/>
    <w:rsid w:val="0075332E"/>
    <w:rsid w:val="00785A1A"/>
    <w:rsid w:val="007B2FA8"/>
    <w:rsid w:val="00861670"/>
    <w:rsid w:val="008641C3"/>
    <w:rsid w:val="00984CBC"/>
    <w:rsid w:val="009C007B"/>
    <w:rsid w:val="00A12F34"/>
    <w:rsid w:val="00D24B04"/>
    <w:rsid w:val="00D4725E"/>
    <w:rsid w:val="00D912E9"/>
    <w:rsid w:val="00DD2EAF"/>
    <w:rsid w:val="00E7266C"/>
    <w:rsid w:val="00E81612"/>
    <w:rsid w:val="00ED1D1D"/>
    <w:rsid w:val="00ED3260"/>
    <w:rsid w:val="00EF1C39"/>
    <w:rsid w:val="00F2474F"/>
    <w:rsid w:val="00FE57E3"/>
    <w:rsid w:val="018D57EC"/>
    <w:rsid w:val="05DF688A"/>
    <w:rsid w:val="1C3546AF"/>
    <w:rsid w:val="1D053315"/>
    <w:rsid w:val="3006013E"/>
    <w:rsid w:val="42C35A4E"/>
    <w:rsid w:val="448816C7"/>
    <w:rsid w:val="55B75F0C"/>
    <w:rsid w:val="58C3640D"/>
    <w:rsid w:val="5C1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444</Words>
  <Characters>493</Characters>
  <Lines>3</Lines>
  <Paragraphs>1</Paragraphs>
  <TotalTime>171</TotalTime>
  <ScaleCrop>false</ScaleCrop>
  <LinksUpToDate>false</LinksUpToDate>
  <CharactersWithSpaces>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2018-06-25T00:10:00Z</dcterms:created>
  <dc:creator>DD</dc:creator>
  <cp:lastModifiedBy>WPS_1622406490</cp:lastModifiedBy>
  <cp:lastPrinted>2020-01-03T02:27:00Z</cp:lastPrinted>
  <dcterms:modified xsi:type="dcterms:W3CDTF">2023-06-28T04:28:38Z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37F1FCD8A1D04450A5D87B0B590224CC</vt:lpwstr>
  </property>
</Properties>
</file>