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EBDBE">
      <w:pPr>
        <w:spacing w:line="312" w:lineRule="auto"/>
        <w:contextualSpacing/>
        <w:jc w:val="center"/>
        <w:rPr>
          <w:rFonts w:hint="eastAsia" w:ascii="宋体" w:hAnsi="宋体" w:eastAsia="宋体"/>
          <w:b/>
          <w:color w:val="000000"/>
          <w:sz w:val="36"/>
          <w:szCs w:val="36"/>
        </w:rPr>
      </w:pPr>
      <w:r>
        <w:rPr>
          <w:rFonts w:ascii="黑体" w:hAnsi="Courier New" w:eastAsia="黑体" w:cs="Courier New"/>
          <w:b/>
          <w:bCs/>
          <w:color w:val="FF0000"/>
          <w:szCs w:val="36"/>
        </w:rPr>
        <w:pict>
          <v:shape id="_x0000_i1025" o:spt="136" type="#_x0000_t136" style="height:40.9pt;width:407.65pt;" fillcolor="#FF0000" filled="t" o:preferrelative="t" stroked="t" coordsize="21600,21600">
            <v:path/>
            <v:fill on="t" focussize="0,0"/>
            <v:stroke color="#FF0000" miterlimit="2"/>
            <v:imagedata o:title=""/>
            <o:lock v:ext="edit" text="f"/>
            <v:textpath on="t" fitshape="t" fitpath="t" trim="t" xscale="f" string="中国当代语文教学专业委员会" style="font-family:宋体;font-size:36pt;font-weight:bold;v-text-align:center;"/>
            <w10:wrap type="none"/>
            <w10:anchorlock/>
          </v:shape>
        </w:pict>
      </w:r>
    </w:p>
    <w:p w14:paraId="5E310598">
      <w:pPr>
        <w:spacing w:line="312" w:lineRule="auto"/>
        <w:ind w:firstLine="883" w:firstLineChars="200"/>
        <w:contextualSpacing/>
        <w:rPr>
          <w:rFonts w:ascii="方正小标宋简体" w:hAnsi="黑体" w:eastAsia="方正小标宋简体"/>
          <w:b/>
          <w:color w:val="000000"/>
          <w:sz w:val="21"/>
          <w:szCs w:val="21"/>
        </w:rPr>
      </w:pPr>
      <w:r>
        <w:rPr>
          <w:rFonts w:ascii="方正小标宋简体" w:hAnsi="黑体" w:eastAsia="方正小标宋简体"/>
          <w:b/>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47625</wp:posOffset>
                </wp:positionV>
                <wp:extent cx="5760085" cy="23495"/>
                <wp:effectExtent l="0" t="28575" r="12065" b="43180"/>
                <wp:wrapNone/>
                <wp:docPr id="12" name="Line 3"/>
                <wp:cNvGraphicFramePr/>
                <a:graphic xmlns:a="http://schemas.openxmlformats.org/drawingml/2006/main">
                  <a:graphicData uri="http://schemas.microsoft.com/office/word/2010/wordprocessingShape">
                    <wps:wsp>
                      <wps:cNvCnPr/>
                      <wps:spPr>
                        <a:xfrm flipV="1">
                          <a:off x="0" y="0"/>
                          <a:ext cx="5760085" cy="23495"/>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Line 3" o:spid="_x0000_s1026" o:spt="20" style="position:absolute;left:0pt;flip:y;margin-left:-16.45pt;margin-top:3.75pt;height:1.85pt;width:453.55pt;z-index:251660288;mso-width-relative:page;mso-height-relative:page;" filled="f" stroked="t" coordsize="21600,21600" o:gfxdata="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x2Xq&#10;2AAAAAgBAAAPAAAAAAAAAAEAIAAAACIAAABkcnMvZG93bnJldi54bWxQSwECFAAUAAAACACHTuJA&#10;WB+F7+gBAADxAwAADgAAAAAAAAABACAAAAAnAQAAZHJzL2Uyb0RvYy54bWxQSwUGAAAAAAYABgBZ&#10;AQAAgQUAAAAA&#10;">
                <v:fill on="f" focussize="0,0"/>
                <v:stroke weight="4.5pt" color="#FF0000" linestyle="thickThin" joinstyle="round"/>
                <v:imagedata o:title=""/>
                <o:lock v:ext="edit" aspectratio="f"/>
              </v:line>
            </w:pict>
          </mc:Fallback>
        </mc:AlternateContent>
      </w:r>
      <w:r>
        <w:rPr>
          <w:rFonts w:hint="eastAsia" w:ascii="方正小标宋简体" w:hAnsi="黑体" w:eastAsia="方正小标宋简体"/>
          <w:b/>
          <w:color w:val="000000"/>
          <w:sz w:val="44"/>
          <w:szCs w:val="44"/>
        </w:rPr>
        <w:t xml:space="preserve"> </w:t>
      </w:r>
    </w:p>
    <w:p w14:paraId="1305453E">
      <w:pPr>
        <w:spacing w:line="312" w:lineRule="auto"/>
        <w:ind w:firstLine="883" w:firstLineChars="200"/>
        <w:contextualSpacing/>
        <w:rPr>
          <w:rFonts w:hint="eastAsia" w:ascii="方正小标宋简体" w:hAnsi="黑体" w:eastAsia="方正小标宋简体"/>
          <w:b/>
          <w:color w:val="000000"/>
          <w:sz w:val="44"/>
          <w:szCs w:val="44"/>
        </w:rPr>
      </w:pPr>
      <w:r>
        <w:rPr>
          <w:rFonts w:hint="eastAsia" w:ascii="方正小标宋简体" w:hAnsi="黑体" w:eastAsia="方正小标宋简体"/>
          <w:b/>
          <w:color w:val="000000"/>
          <w:sz w:val="44"/>
          <w:szCs w:val="44"/>
        </w:rPr>
        <w:t>第二十三届</w:t>
      </w:r>
      <w:r>
        <w:rPr>
          <w:rFonts w:ascii="方正小标宋简体" w:hAnsi="黑体" w:eastAsia="方正小标宋简体"/>
          <w:b/>
          <w:color w:val="000000"/>
          <w:sz w:val="44"/>
          <w:szCs w:val="44"/>
        </w:rPr>
        <w:t>“</w:t>
      </w:r>
      <w:r>
        <w:rPr>
          <w:rFonts w:hint="eastAsia" w:ascii="方正小标宋简体" w:hAnsi="黑体" w:eastAsia="方正小标宋简体"/>
          <w:b/>
          <w:color w:val="000000"/>
          <w:sz w:val="44"/>
          <w:szCs w:val="44"/>
        </w:rPr>
        <w:t>希望文学</w:t>
      </w:r>
      <w:r>
        <w:rPr>
          <w:rFonts w:ascii="方正小标宋简体" w:hAnsi="黑体" w:eastAsia="方正小标宋简体"/>
          <w:b/>
          <w:color w:val="000000"/>
          <w:sz w:val="44"/>
          <w:szCs w:val="44"/>
        </w:rPr>
        <w:t>”研学</w:t>
      </w:r>
      <w:r>
        <w:rPr>
          <w:rFonts w:hint="eastAsia" w:ascii="方正小标宋简体" w:hAnsi="黑体" w:eastAsia="方正小标宋简体"/>
          <w:b/>
          <w:color w:val="000000"/>
          <w:sz w:val="44"/>
          <w:szCs w:val="44"/>
        </w:rPr>
        <w:t>实践活动</w:t>
      </w:r>
    </w:p>
    <w:p w14:paraId="4C3E06C2">
      <w:pPr>
        <w:spacing w:line="360" w:lineRule="auto"/>
        <w:contextualSpacing/>
        <w:jc w:val="center"/>
        <w:rPr>
          <w:rFonts w:hint="eastAsia" w:ascii="方正小标宋简体" w:hAnsi="黑体" w:eastAsia="方正小标宋简体"/>
          <w:b/>
          <w:color w:val="000000"/>
          <w:sz w:val="44"/>
          <w:szCs w:val="44"/>
        </w:rPr>
      </w:pPr>
      <w:r>
        <w:rPr>
          <w:rFonts w:hint="eastAsia" w:ascii="方正小标宋简体" w:hAnsi="黑体" w:eastAsia="方正小标宋简体"/>
          <w:b/>
          <w:color w:val="000000"/>
          <w:sz w:val="44"/>
          <w:szCs w:val="44"/>
        </w:rPr>
        <w:t>“寻找中国小作家”区域选拔通知</w:t>
      </w:r>
    </w:p>
    <w:p w14:paraId="029612E7">
      <w:pPr>
        <w:spacing w:line="288" w:lineRule="auto"/>
        <w:rPr>
          <w:rFonts w:hint="eastAsia" w:ascii="仿宋" w:hAnsi="仿宋" w:eastAsia="仿宋" w:cs="宋体"/>
          <w:kern w:val="2"/>
          <w:sz w:val="30"/>
          <w:szCs w:val="30"/>
        </w:rPr>
      </w:pPr>
      <w:r>
        <w:rPr>
          <w:rFonts w:ascii="黑体" w:hAnsi="黑体" w:eastAsia="黑体" w:cs="宋体"/>
          <w:b/>
          <w:sz w:val="32"/>
          <w:szCs w:val="32"/>
        </w:rPr>
        <w:t>一、活动主题：</w:t>
      </w:r>
      <w:r>
        <w:rPr>
          <w:rFonts w:hint="eastAsia" w:ascii="仿宋" w:hAnsi="仿宋" w:eastAsia="仿宋" w:cs="宋体"/>
          <w:kern w:val="2"/>
          <w:sz w:val="30"/>
          <w:szCs w:val="30"/>
        </w:rPr>
        <w:t>文学情 科技梦</w:t>
      </w:r>
    </w:p>
    <w:p w14:paraId="525FD3E6">
      <w:pPr>
        <w:tabs>
          <w:tab w:val="left" w:pos="567"/>
          <w:tab w:val="left" w:pos="851"/>
        </w:tabs>
        <w:spacing w:line="560" w:lineRule="atLeast"/>
        <w:ind w:firstLine="600" w:firstLineChars="200"/>
        <w:jc w:val="both"/>
        <w:rPr>
          <w:rFonts w:hint="eastAsia" w:ascii="仿宋" w:hAnsi="仿宋" w:eastAsia="仿宋" w:cs="宋体"/>
          <w:sz w:val="30"/>
          <w:szCs w:val="30"/>
        </w:rPr>
      </w:pPr>
      <w:r>
        <w:rPr>
          <w:rFonts w:hint="eastAsia" w:ascii="仿宋" w:hAnsi="仿宋" w:eastAsia="仿宋" w:cs="宋体"/>
          <w:sz w:val="30"/>
          <w:szCs w:val="30"/>
        </w:rPr>
        <w:t>党的二十大三中全会指出，教育、科技、人才是中国式现代化的基础性、战略性支撑。聚焦建设社会主义文化强国，建立优质文化资源直达高质量教育体系，统筹推进育人方式，完善立德树人机制。教育部明确</w:t>
      </w:r>
      <w:bookmarkStart w:id="0" w:name="_GoBack"/>
      <w:bookmarkEnd w:id="0"/>
      <w:r>
        <w:rPr>
          <w:rFonts w:hint="eastAsia" w:ascii="仿宋" w:hAnsi="仿宋" w:eastAsia="仿宋" w:cs="宋体"/>
          <w:sz w:val="30"/>
          <w:szCs w:val="30"/>
        </w:rPr>
        <w:t>，创新培养模式，培育学生核心素养，开展研学旅行等活动，引导学生在实践中，深刻体验生活，习得技能，全方位提高素养。</w:t>
      </w:r>
    </w:p>
    <w:p w14:paraId="4151104C">
      <w:pPr>
        <w:tabs>
          <w:tab w:val="left" w:pos="567"/>
          <w:tab w:val="left" w:pos="851"/>
        </w:tabs>
        <w:spacing w:line="560" w:lineRule="atLeast"/>
        <w:ind w:firstLine="600" w:firstLineChars="200"/>
        <w:jc w:val="both"/>
        <w:rPr>
          <w:rFonts w:hint="eastAsia" w:ascii="仿宋" w:hAnsi="仿宋" w:eastAsia="仿宋" w:cs="宋体"/>
          <w:sz w:val="30"/>
          <w:szCs w:val="30"/>
        </w:rPr>
      </w:pPr>
      <w:r>
        <w:rPr>
          <w:rFonts w:hint="eastAsia" w:ascii="仿宋" w:hAnsi="仿宋" w:eastAsia="仿宋" w:cs="宋体"/>
          <w:sz w:val="30"/>
          <w:szCs w:val="30"/>
        </w:rPr>
        <w:t>充分发挥学术资源和多年小作家培养专业优势，面向全国青少年，广泛发掘文学新苗，培养文学素养与能力，培育新时代文学新力量。</w:t>
      </w:r>
    </w:p>
    <w:p w14:paraId="5DEB1A1C">
      <w:pPr>
        <w:spacing w:line="288" w:lineRule="auto"/>
        <w:rPr>
          <w:rFonts w:hint="eastAsia" w:ascii="仿宋" w:hAnsi="仿宋" w:eastAsia="仿宋" w:cs="宋体"/>
          <w:kern w:val="2"/>
          <w:sz w:val="30"/>
          <w:szCs w:val="30"/>
        </w:rPr>
      </w:pPr>
      <w:r>
        <w:rPr>
          <w:rFonts w:ascii="黑体" w:hAnsi="黑体" w:eastAsia="黑体" w:cs="宋体"/>
          <w:b/>
          <w:bCs/>
          <w:sz w:val="30"/>
          <w:szCs w:val="30"/>
        </w:rPr>
        <w:t>二、活动目标：</w:t>
      </w:r>
      <w:r>
        <w:rPr>
          <w:rFonts w:hint="eastAsia" w:ascii="仿宋" w:hAnsi="仿宋" w:eastAsia="仿宋" w:cs="宋体"/>
          <w:sz w:val="30"/>
          <w:szCs w:val="30"/>
        </w:rPr>
        <w:t>培育文学新苗，提升核心素养</w:t>
      </w:r>
    </w:p>
    <w:p w14:paraId="1F559098">
      <w:pPr>
        <w:spacing w:line="288" w:lineRule="auto"/>
        <w:rPr>
          <w:rFonts w:hint="eastAsia" w:ascii="黑体" w:hAnsi="黑体" w:eastAsia="黑体" w:cs="宋体"/>
          <w:b/>
          <w:bCs/>
          <w:sz w:val="30"/>
          <w:szCs w:val="30"/>
        </w:rPr>
      </w:pPr>
      <w:r>
        <w:rPr>
          <w:rFonts w:ascii="黑体" w:hAnsi="黑体" w:eastAsia="黑体" w:cs="宋体"/>
          <w:b/>
          <w:bCs/>
          <w:sz w:val="30"/>
          <w:szCs w:val="30"/>
        </w:rPr>
        <w:t>三、活动组织</w:t>
      </w:r>
    </w:p>
    <w:p w14:paraId="3098EAB1">
      <w:pPr>
        <w:spacing w:line="288" w:lineRule="auto"/>
        <w:ind w:firstLine="602" w:firstLineChars="200"/>
        <w:rPr>
          <w:rFonts w:hint="eastAsia" w:ascii="仿宋" w:hAnsi="仿宋" w:eastAsia="仿宋" w:cs="宋体"/>
          <w:sz w:val="30"/>
          <w:szCs w:val="30"/>
        </w:rPr>
      </w:pPr>
      <w:r>
        <w:rPr>
          <w:rFonts w:ascii="仿宋" w:hAnsi="仿宋" w:eastAsia="仿宋" w:cs="宋体"/>
          <w:b/>
          <w:bCs/>
          <w:sz w:val="30"/>
          <w:szCs w:val="30"/>
        </w:rPr>
        <w:t>学术指导单位：</w:t>
      </w:r>
      <w:r>
        <w:rPr>
          <w:rFonts w:ascii="仿宋" w:hAnsi="仿宋" w:eastAsia="仿宋" w:cs="宋体"/>
          <w:sz w:val="30"/>
          <w:szCs w:val="30"/>
        </w:rPr>
        <w:t>中国当代语文教学专业委员会</w:t>
      </w:r>
    </w:p>
    <w:p w14:paraId="7570491C">
      <w:pPr>
        <w:spacing w:line="288" w:lineRule="auto"/>
        <w:ind w:firstLine="602" w:firstLineChars="200"/>
        <w:rPr>
          <w:rFonts w:hint="eastAsia" w:ascii="仿宋" w:hAnsi="仿宋" w:eastAsia="仿宋" w:cs="宋体"/>
          <w:sz w:val="30"/>
          <w:szCs w:val="30"/>
        </w:rPr>
      </w:pPr>
      <w:r>
        <w:rPr>
          <w:rFonts w:ascii="仿宋" w:hAnsi="仿宋" w:eastAsia="仿宋" w:cs="宋体"/>
          <w:b/>
          <w:bCs/>
          <w:sz w:val="30"/>
          <w:szCs w:val="30"/>
        </w:rPr>
        <w:t>主办</w:t>
      </w:r>
      <w:r>
        <w:rPr>
          <w:rFonts w:hint="eastAsia" w:ascii="仿宋" w:hAnsi="仿宋" w:eastAsia="仿宋" w:cs="宋体"/>
          <w:b/>
          <w:bCs/>
          <w:sz w:val="30"/>
          <w:szCs w:val="30"/>
        </w:rPr>
        <w:t>单位</w:t>
      </w:r>
      <w:r>
        <w:rPr>
          <w:rFonts w:ascii="仿宋" w:hAnsi="仿宋" w:eastAsia="仿宋" w:cs="宋体"/>
          <w:b/>
          <w:bCs/>
          <w:sz w:val="30"/>
          <w:szCs w:val="30"/>
        </w:rPr>
        <w:t>：</w:t>
      </w:r>
      <w:r>
        <w:rPr>
          <w:rFonts w:hint="eastAsia" w:ascii="仿宋" w:hAnsi="仿宋" w:eastAsia="仿宋" w:cs="宋体"/>
          <w:sz w:val="30"/>
          <w:szCs w:val="30"/>
        </w:rPr>
        <w:t>中国小作家工作坊</w:t>
      </w:r>
    </w:p>
    <w:p w14:paraId="6FB1BBF1">
      <w:pPr>
        <w:spacing w:line="288" w:lineRule="auto"/>
        <w:rPr>
          <w:rFonts w:hint="eastAsia" w:ascii="黑体" w:hAnsi="黑体" w:eastAsia="黑体" w:cs="宋体"/>
          <w:b/>
          <w:bCs/>
          <w:kern w:val="2"/>
          <w:sz w:val="30"/>
          <w:szCs w:val="30"/>
        </w:rPr>
      </w:pPr>
      <w:r>
        <w:rPr>
          <w:rFonts w:hint="eastAsia" w:ascii="黑体" w:hAnsi="黑体" w:eastAsia="黑体" w:cs="宋体"/>
          <w:b/>
          <w:bCs/>
          <w:kern w:val="2"/>
          <w:sz w:val="30"/>
          <w:szCs w:val="30"/>
        </w:rPr>
        <w:t>四、活动时间</w:t>
      </w:r>
    </w:p>
    <w:p w14:paraId="108407A9">
      <w:pPr>
        <w:spacing w:line="288" w:lineRule="auto"/>
        <w:ind w:firstLine="600" w:firstLineChars="200"/>
        <w:rPr>
          <w:rFonts w:hint="eastAsia" w:ascii="仿宋" w:hAnsi="仿宋" w:eastAsia="仿宋" w:cs="宋体"/>
          <w:kern w:val="2"/>
          <w:sz w:val="30"/>
          <w:szCs w:val="30"/>
        </w:rPr>
      </w:pPr>
      <w:r>
        <w:rPr>
          <w:rFonts w:hint="eastAsia" w:ascii="仿宋" w:hAnsi="仿宋" w:eastAsia="仿宋" w:cs="宋体"/>
          <w:kern w:val="2"/>
          <w:sz w:val="30"/>
          <w:szCs w:val="30"/>
        </w:rPr>
        <w:t>时间安排：2024年12月14日9:30-16:00</w:t>
      </w:r>
    </w:p>
    <w:p w14:paraId="3426A2A8">
      <w:pPr>
        <w:spacing w:line="288" w:lineRule="auto"/>
        <w:ind w:firstLine="600" w:firstLineChars="200"/>
        <w:rPr>
          <w:rFonts w:hint="eastAsia" w:ascii="仿宋" w:hAnsi="仿宋" w:eastAsia="仿宋" w:cs="宋体"/>
          <w:kern w:val="2"/>
          <w:sz w:val="30"/>
          <w:szCs w:val="30"/>
        </w:rPr>
      </w:pPr>
    </w:p>
    <w:tbl>
      <w:tblPr>
        <w:tblStyle w:val="16"/>
        <w:tblW w:w="8422" w:type="dxa"/>
        <w:tblInd w:w="4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2"/>
        <w:gridCol w:w="1950"/>
        <w:gridCol w:w="4600"/>
      </w:tblGrid>
      <w:tr w14:paraId="189E9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872" w:type="dxa"/>
          </w:tcPr>
          <w:p w14:paraId="493ACCB7">
            <w:pPr>
              <w:pStyle w:val="15"/>
              <w:spacing w:before="135" w:line="218" w:lineRule="auto"/>
              <w:jc w:val="center"/>
              <w:rPr>
                <w:rFonts w:hint="eastAsia" w:ascii="仿宋" w:hAnsi="仿宋" w:eastAsia="仿宋"/>
                <w:kern w:val="2"/>
                <w:sz w:val="30"/>
                <w:szCs w:val="30"/>
                <w:lang w:eastAsia="zh-CN"/>
              </w:rPr>
            </w:pPr>
            <w:r>
              <w:rPr>
                <w:rFonts w:ascii="仿宋" w:hAnsi="仿宋" w:eastAsia="仿宋"/>
                <w:kern w:val="2"/>
                <w:sz w:val="30"/>
                <w:szCs w:val="30"/>
                <w:lang w:eastAsia="zh-CN"/>
              </w:rPr>
              <w:t>组别</w:t>
            </w:r>
          </w:p>
        </w:tc>
        <w:tc>
          <w:tcPr>
            <w:tcW w:w="1950" w:type="dxa"/>
          </w:tcPr>
          <w:p w14:paraId="6FCC5F78">
            <w:pPr>
              <w:pStyle w:val="15"/>
              <w:spacing w:before="135" w:line="218" w:lineRule="auto"/>
              <w:jc w:val="center"/>
              <w:rPr>
                <w:rFonts w:hint="eastAsia" w:ascii="仿宋" w:hAnsi="仿宋" w:eastAsia="仿宋"/>
                <w:kern w:val="2"/>
                <w:sz w:val="30"/>
                <w:szCs w:val="30"/>
                <w:lang w:eastAsia="zh-CN"/>
              </w:rPr>
            </w:pPr>
            <w:r>
              <w:rPr>
                <w:rFonts w:ascii="仿宋" w:hAnsi="仿宋" w:eastAsia="仿宋"/>
                <w:kern w:val="2"/>
                <w:sz w:val="30"/>
                <w:szCs w:val="30"/>
                <w:lang w:eastAsia="zh-CN"/>
              </w:rPr>
              <w:t>类别</w:t>
            </w:r>
          </w:p>
        </w:tc>
        <w:tc>
          <w:tcPr>
            <w:tcW w:w="4600" w:type="dxa"/>
          </w:tcPr>
          <w:p w14:paraId="0E777A61">
            <w:pPr>
              <w:pStyle w:val="15"/>
              <w:spacing w:before="135" w:line="218" w:lineRule="auto"/>
              <w:jc w:val="center"/>
              <w:rPr>
                <w:rFonts w:hint="eastAsia" w:ascii="仿宋" w:hAnsi="仿宋" w:eastAsia="仿宋"/>
                <w:kern w:val="2"/>
                <w:sz w:val="30"/>
                <w:szCs w:val="30"/>
                <w:lang w:eastAsia="zh-CN"/>
              </w:rPr>
            </w:pPr>
            <w:r>
              <w:rPr>
                <w:rFonts w:ascii="仿宋" w:hAnsi="仿宋" w:eastAsia="仿宋"/>
                <w:kern w:val="2"/>
                <w:sz w:val="30"/>
                <w:szCs w:val="30"/>
                <w:lang w:eastAsia="zh-CN"/>
              </w:rPr>
              <w:t>时间</w:t>
            </w:r>
          </w:p>
        </w:tc>
      </w:tr>
      <w:tr w14:paraId="4E30B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872" w:type="dxa"/>
          </w:tcPr>
          <w:p w14:paraId="163D4F80">
            <w:pPr>
              <w:pStyle w:val="15"/>
              <w:spacing w:before="130" w:line="217" w:lineRule="auto"/>
              <w:jc w:val="center"/>
              <w:rPr>
                <w:rFonts w:hint="eastAsia" w:ascii="仿宋" w:hAnsi="仿宋" w:eastAsia="仿宋"/>
                <w:kern w:val="2"/>
                <w:sz w:val="30"/>
                <w:szCs w:val="30"/>
                <w:lang w:eastAsia="zh-CN"/>
              </w:rPr>
            </w:pPr>
            <w:r>
              <w:rPr>
                <w:rFonts w:ascii="仿宋" w:hAnsi="仿宋" w:eastAsia="仿宋"/>
                <w:kern w:val="2"/>
                <w:sz w:val="30"/>
                <w:szCs w:val="30"/>
                <w:lang w:eastAsia="zh-CN"/>
              </w:rPr>
              <w:t>小学组</w:t>
            </w:r>
          </w:p>
        </w:tc>
        <w:tc>
          <w:tcPr>
            <w:tcW w:w="1950" w:type="dxa"/>
          </w:tcPr>
          <w:p w14:paraId="491F999F">
            <w:pPr>
              <w:pStyle w:val="15"/>
              <w:spacing w:before="130" w:line="217" w:lineRule="auto"/>
              <w:jc w:val="center"/>
              <w:rPr>
                <w:rFonts w:hint="eastAsia" w:ascii="仿宋" w:hAnsi="仿宋" w:eastAsia="仿宋"/>
                <w:kern w:val="2"/>
                <w:sz w:val="30"/>
                <w:szCs w:val="30"/>
                <w:lang w:eastAsia="zh-CN"/>
              </w:rPr>
            </w:pPr>
            <w:r>
              <w:rPr>
                <w:rFonts w:hint="eastAsia" w:ascii="仿宋" w:hAnsi="仿宋" w:eastAsia="仿宋"/>
                <w:kern w:val="2"/>
                <w:sz w:val="30"/>
                <w:szCs w:val="30"/>
                <w:lang w:eastAsia="zh-CN"/>
              </w:rPr>
              <w:t>区域选拔</w:t>
            </w:r>
          </w:p>
        </w:tc>
        <w:tc>
          <w:tcPr>
            <w:tcW w:w="4600" w:type="dxa"/>
          </w:tcPr>
          <w:p w14:paraId="5C554479">
            <w:pPr>
              <w:pStyle w:val="15"/>
              <w:spacing w:before="130" w:line="217" w:lineRule="auto"/>
              <w:ind w:left="117"/>
              <w:rPr>
                <w:rFonts w:hint="eastAsia" w:ascii="仿宋" w:hAnsi="仿宋" w:eastAsia="仿宋"/>
                <w:kern w:val="2"/>
                <w:sz w:val="30"/>
                <w:szCs w:val="30"/>
                <w:lang w:eastAsia="zh-CN"/>
              </w:rPr>
            </w:pPr>
            <w:r>
              <w:rPr>
                <w:rFonts w:ascii="仿宋" w:hAnsi="仿宋" w:eastAsia="仿宋"/>
                <w:kern w:val="2"/>
                <w:sz w:val="30"/>
                <w:szCs w:val="30"/>
                <w:lang w:eastAsia="zh-CN"/>
              </w:rPr>
              <w:t>202</w:t>
            </w:r>
            <w:r>
              <w:rPr>
                <w:rFonts w:hint="eastAsia" w:ascii="仿宋" w:hAnsi="仿宋" w:eastAsia="仿宋"/>
                <w:kern w:val="2"/>
                <w:sz w:val="30"/>
                <w:szCs w:val="30"/>
                <w:lang w:eastAsia="zh-CN"/>
              </w:rPr>
              <w:t>4</w:t>
            </w:r>
            <w:r>
              <w:rPr>
                <w:rFonts w:ascii="仿宋" w:hAnsi="仿宋" w:eastAsia="仿宋"/>
                <w:kern w:val="2"/>
                <w:sz w:val="30"/>
                <w:szCs w:val="30"/>
                <w:lang w:eastAsia="zh-CN"/>
              </w:rPr>
              <w:t>年</w:t>
            </w:r>
            <w:r>
              <w:rPr>
                <w:rFonts w:hint="eastAsia" w:ascii="仿宋" w:hAnsi="仿宋" w:eastAsia="仿宋"/>
                <w:kern w:val="2"/>
                <w:sz w:val="30"/>
                <w:szCs w:val="30"/>
                <w:lang w:eastAsia="zh-CN"/>
              </w:rPr>
              <w:t>12</w:t>
            </w:r>
            <w:r>
              <w:rPr>
                <w:rFonts w:ascii="仿宋" w:hAnsi="仿宋" w:eastAsia="仿宋"/>
                <w:kern w:val="2"/>
                <w:sz w:val="30"/>
                <w:szCs w:val="30"/>
                <w:lang w:eastAsia="zh-CN"/>
              </w:rPr>
              <w:t>月</w:t>
            </w:r>
            <w:r>
              <w:rPr>
                <w:rFonts w:hint="eastAsia" w:ascii="仿宋" w:hAnsi="仿宋" w:eastAsia="仿宋"/>
                <w:kern w:val="2"/>
                <w:sz w:val="30"/>
                <w:szCs w:val="30"/>
                <w:lang w:eastAsia="zh-CN"/>
              </w:rPr>
              <w:t>14</w:t>
            </w:r>
            <w:r>
              <w:rPr>
                <w:rFonts w:ascii="仿宋" w:hAnsi="仿宋" w:eastAsia="仿宋"/>
                <w:kern w:val="2"/>
                <w:sz w:val="30"/>
                <w:szCs w:val="30"/>
                <w:lang w:eastAsia="zh-CN"/>
              </w:rPr>
              <w:t>号 9:30-11:</w:t>
            </w:r>
            <w:r>
              <w:rPr>
                <w:rFonts w:hint="eastAsia" w:ascii="仿宋" w:hAnsi="仿宋" w:eastAsia="仿宋"/>
                <w:kern w:val="2"/>
                <w:sz w:val="30"/>
                <w:szCs w:val="30"/>
                <w:lang w:eastAsia="zh-CN"/>
              </w:rPr>
              <w:t>3</w:t>
            </w:r>
            <w:r>
              <w:rPr>
                <w:rFonts w:ascii="仿宋" w:hAnsi="仿宋" w:eastAsia="仿宋"/>
                <w:kern w:val="2"/>
                <w:sz w:val="30"/>
                <w:szCs w:val="30"/>
                <w:lang w:eastAsia="zh-CN"/>
              </w:rPr>
              <w:t>0</w:t>
            </w:r>
          </w:p>
        </w:tc>
      </w:tr>
      <w:tr w14:paraId="65DC3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872" w:type="dxa"/>
          </w:tcPr>
          <w:p w14:paraId="3EB7E10E">
            <w:pPr>
              <w:pStyle w:val="15"/>
              <w:spacing w:before="132" w:line="216" w:lineRule="auto"/>
              <w:jc w:val="center"/>
              <w:rPr>
                <w:rFonts w:hint="eastAsia" w:ascii="仿宋" w:hAnsi="仿宋" w:eastAsia="仿宋"/>
                <w:kern w:val="2"/>
                <w:sz w:val="30"/>
                <w:szCs w:val="30"/>
                <w:lang w:eastAsia="zh-CN"/>
              </w:rPr>
            </w:pPr>
            <w:r>
              <w:rPr>
                <w:rFonts w:ascii="仿宋" w:hAnsi="仿宋" w:eastAsia="仿宋"/>
                <w:kern w:val="2"/>
                <w:sz w:val="30"/>
                <w:szCs w:val="30"/>
                <w:lang w:eastAsia="zh-CN"/>
              </w:rPr>
              <w:t>初</w:t>
            </w:r>
            <w:r>
              <w:rPr>
                <w:rFonts w:hint="eastAsia" w:ascii="仿宋" w:hAnsi="仿宋" w:eastAsia="仿宋"/>
                <w:kern w:val="2"/>
                <w:sz w:val="30"/>
                <w:szCs w:val="30"/>
                <w:lang w:eastAsia="zh-CN"/>
              </w:rPr>
              <w:t>、高</w:t>
            </w:r>
            <w:r>
              <w:rPr>
                <w:rFonts w:ascii="仿宋" w:hAnsi="仿宋" w:eastAsia="仿宋"/>
                <w:kern w:val="2"/>
                <w:sz w:val="30"/>
                <w:szCs w:val="30"/>
                <w:lang w:eastAsia="zh-CN"/>
              </w:rPr>
              <w:t>中组</w:t>
            </w:r>
          </w:p>
        </w:tc>
        <w:tc>
          <w:tcPr>
            <w:tcW w:w="1950" w:type="dxa"/>
          </w:tcPr>
          <w:p w14:paraId="2F41ADAE">
            <w:pPr>
              <w:pStyle w:val="15"/>
              <w:spacing w:before="132" w:line="216" w:lineRule="auto"/>
              <w:jc w:val="center"/>
              <w:rPr>
                <w:rFonts w:hint="eastAsia" w:ascii="仿宋" w:hAnsi="仿宋" w:eastAsia="仿宋"/>
                <w:kern w:val="2"/>
                <w:sz w:val="30"/>
                <w:szCs w:val="30"/>
                <w:lang w:eastAsia="zh-CN"/>
              </w:rPr>
            </w:pPr>
            <w:r>
              <w:rPr>
                <w:rFonts w:hint="eastAsia" w:ascii="仿宋" w:hAnsi="仿宋" w:eastAsia="仿宋"/>
                <w:kern w:val="2"/>
                <w:sz w:val="30"/>
                <w:szCs w:val="30"/>
                <w:lang w:eastAsia="zh-CN"/>
              </w:rPr>
              <w:t>区域选拔</w:t>
            </w:r>
          </w:p>
        </w:tc>
        <w:tc>
          <w:tcPr>
            <w:tcW w:w="4600" w:type="dxa"/>
          </w:tcPr>
          <w:p w14:paraId="05B0ACA7">
            <w:pPr>
              <w:pStyle w:val="15"/>
              <w:spacing w:before="132" w:line="216" w:lineRule="auto"/>
              <w:ind w:left="117"/>
              <w:rPr>
                <w:rFonts w:hint="eastAsia" w:ascii="仿宋" w:hAnsi="仿宋" w:eastAsia="仿宋"/>
                <w:kern w:val="2"/>
                <w:sz w:val="30"/>
                <w:szCs w:val="30"/>
                <w:lang w:eastAsia="zh-CN"/>
              </w:rPr>
            </w:pPr>
            <w:r>
              <w:rPr>
                <w:rFonts w:ascii="仿宋" w:hAnsi="仿宋" w:eastAsia="仿宋"/>
                <w:kern w:val="2"/>
                <w:sz w:val="30"/>
                <w:szCs w:val="30"/>
                <w:lang w:eastAsia="zh-CN"/>
              </w:rPr>
              <w:t>202</w:t>
            </w:r>
            <w:r>
              <w:rPr>
                <w:rFonts w:hint="eastAsia" w:ascii="仿宋" w:hAnsi="仿宋" w:eastAsia="仿宋"/>
                <w:kern w:val="2"/>
                <w:sz w:val="30"/>
                <w:szCs w:val="30"/>
                <w:lang w:eastAsia="zh-CN"/>
              </w:rPr>
              <w:t>4</w:t>
            </w:r>
            <w:r>
              <w:rPr>
                <w:rFonts w:ascii="仿宋" w:hAnsi="仿宋" w:eastAsia="仿宋"/>
                <w:kern w:val="2"/>
                <w:sz w:val="30"/>
                <w:szCs w:val="30"/>
                <w:lang w:eastAsia="zh-CN"/>
              </w:rPr>
              <w:t>年</w:t>
            </w:r>
            <w:r>
              <w:rPr>
                <w:rFonts w:hint="eastAsia" w:ascii="仿宋" w:hAnsi="仿宋" w:eastAsia="仿宋"/>
                <w:kern w:val="2"/>
                <w:sz w:val="30"/>
                <w:szCs w:val="30"/>
                <w:lang w:eastAsia="zh-CN"/>
              </w:rPr>
              <w:t>12</w:t>
            </w:r>
            <w:r>
              <w:rPr>
                <w:rFonts w:ascii="仿宋" w:hAnsi="仿宋" w:eastAsia="仿宋"/>
                <w:kern w:val="2"/>
                <w:sz w:val="30"/>
                <w:szCs w:val="30"/>
                <w:lang w:eastAsia="zh-CN"/>
              </w:rPr>
              <w:t>月</w:t>
            </w:r>
            <w:r>
              <w:rPr>
                <w:rFonts w:hint="eastAsia" w:ascii="仿宋" w:hAnsi="仿宋" w:eastAsia="仿宋"/>
                <w:kern w:val="2"/>
                <w:sz w:val="30"/>
                <w:szCs w:val="30"/>
                <w:lang w:eastAsia="zh-CN"/>
              </w:rPr>
              <w:t>14</w:t>
            </w:r>
            <w:r>
              <w:rPr>
                <w:rFonts w:ascii="仿宋" w:hAnsi="仿宋" w:eastAsia="仿宋"/>
                <w:kern w:val="2"/>
                <w:sz w:val="30"/>
                <w:szCs w:val="30"/>
                <w:lang w:eastAsia="zh-CN"/>
              </w:rPr>
              <w:t>号 14:00-1</w:t>
            </w:r>
            <w:r>
              <w:rPr>
                <w:rFonts w:hint="eastAsia" w:ascii="仿宋" w:hAnsi="仿宋" w:eastAsia="仿宋"/>
                <w:kern w:val="2"/>
                <w:sz w:val="30"/>
                <w:szCs w:val="30"/>
                <w:lang w:eastAsia="zh-CN"/>
              </w:rPr>
              <w:t>6</w:t>
            </w:r>
            <w:r>
              <w:rPr>
                <w:rFonts w:ascii="仿宋" w:hAnsi="仿宋" w:eastAsia="仿宋"/>
                <w:kern w:val="2"/>
                <w:sz w:val="30"/>
                <w:szCs w:val="30"/>
                <w:lang w:eastAsia="zh-CN"/>
              </w:rPr>
              <w:t>:</w:t>
            </w:r>
            <w:r>
              <w:rPr>
                <w:rFonts w:hint="eastAsia" w:ascii="仿宋" w:hAnsi="仿宋" w:eastAsia="仿宋"/>
                <w:kern w:val="2"/>
                <w:sz w:val="30"/>
                <w:szCs w:val="30"/>
                <w:lang w:eastAsia="zh-CN"/>
              </w:rPr>
              <w:t>0</w:t>
            </w:r>
            <w:r>
              <w:rPr>
                <w:rFonts w:ascii="仿宋" w:hAnsi="仿宋" w:eastAsia="仿宋"/>
                <w:kern w:val="2"/>
                <w:sz w:val="30"/>
                <w:szCs w:val="30"/>
                <w:lang w:eastAsia="zh-CN"/>
              </w:rPr>
              <w:t>0</w:t>
            </w:r>
          </w:p>
        </w:tc>
      </w:tr>
    </w:tbl>
    <w:p w14:paraId="4D4C6D25">
      <w:pPr>
        <w:spacing w:line="288" w:lineRule="auto"/>
        <w:ind w:firstLine="40" w:firstLineChars="200"/>
        <w:rPr>
          <w:rFonts w:hint="eastAsia" w:ascii="仿宋" w:hAnsi="仿宋" w:eastAsia="仿宋" w:cs="宋体"/>
          <w:kern w:val="2"/>
          <w:sz w:val="2"/>
          <w:szCs w:val="2"/>
        </w:rPr>
      </w:pPr>
    </w:p>
    <w:p w14:paraId="08040D1F">
      <w:pPr>
        <w:spacing w:line="288" w:lineRule="auto"/>
        <w:ind w:firstLine="300" w:firstLineChars="100"/>
        <w:rPr>
          <w:rFonts w:hint="eastAsia" w:ascii="仿宋" w:hAnsi="仿宋" w:eastAsia="仿宋" w:cs="宋体"/>
          <w:kern w:val="2"/>
          <w:sz w:val="30"/>
          <w:szCs w:val="30"/>
        </w:rPr>
      </w:pPr>
      <w:r>
        <w:rPr>
          <w:rFonts w:hint="eastAsia" w:ascii="仿宋" w:hAnsi="仿宋" w:eastAsia="仿宋" w:cs="宋体"/>
          <w:kern w:val="2"/>
          <w:sz w:val="30"/>
          <w:szCs w:val="30"/>
        </w:rPr>
        <w:t>说明：按照时间段提前30分钟提前登录“希望文学”区域小作家线上选拔系统，请务必提前确认好时间和对应的组别。</w:t>
      </w:r>
    </w:p>
    <w:p w14:paraId="1E780839">
      <w:pPr>
        <w:spacing w:line="288" w:lineRule="auto"/>
        <w:rPr>
          <w:rFonts w:hint="eastAsia" w:ascii="黑体" w:hAnsi="黑体" w:eastAsia="黑体" w:cs="宋体"/>
          <w:b/>
          <w:bCs/>
          <w:kern w:val="2"/>
          <w:sz w:val="30"/>
          <w:szCs w:val="30"/>
        </w:rPr>
      </w:pPr>
      <w:r>
        <w:rPr>
          <w:rFonts w:hint="eastAsia" w:ascii="黑体" w:hAnsi="黑体" w:eastAsia="黑体" w:cs="宋体"/>
          <w:b/>
          <w:bCs/>
          <w:kern w:val="2"/>
          <w:sz w:val="30"/>
          <w:szCs w:val="30"/>
        </w:rPr>
        <w:t>五、参与流程</w:t>
      </w:r>
    </w:p>
    <w:p w14:paraId="7DE041C1">
      <w:pPr>
        <w:ind w:left="-284" w:right="-447" w:rightChars="-203" w:firstLine="352" w:firstLineChars="117"/>
        <w:rPr>
          <w:rFonts w:hint="eastAsia" w:ascii="仿宋" w:hAnsi="仿宋" w:eastAsia="仿宋" w:cs="宋体"/>
          <w:b/>
          <w:bCs/>
          <w:kern w:val="2"/>
          <w:sz w:val="30"/>
          <w:szCs w:val="30"/>
        </w:rPr>
      </w:pPr>
      <w:r>
        <w:rPr>
          <w:rFonts w:hint="eastAsia" w:ascii="仿宋" w:hAnsi="仿宋" w:eastAsia="仿宋" w:cs="宋体"/>
          <w:b/>
          <w:bCs/>
          <w:kern w:val="2"/>
          <w:sz w:val="30"/>
          <w:szCs w:val="30"/>
        </w:rPr>
        <w:t>A、入围查询：</w:t>
      </w:r>
    </w:p>
    <w:p w14:paraId="1F477B28">
      <w:pPr>
        <w:spacing w:line="288" w:lineRule="auto"/>
        <w:ind w:firstLine="600" w:firstLineChars="200"/>
        <w:contextualSpacing/>
        <w:rPr>
          <w:rFonts w:hint="eastAsia" w:ascii="仿宋" w:hAnsi="仿宋" w:eastAsia="仿宋" w:cs="宋体"/>
          <w:kern w:val="2"/>
          <w:sz w:val="30"/>
          <w:szCs w:val="30"/>
        </w:rPr>
      </w:pPr>
      <w:r>
        <w:rPr>
          <w:rFonts w:hint="eastAsia" w:ascii="仿宋" w:hAnsi="仿宋" w:eastAsia="仿宋" w:cs="宋体"/>
          <w:kern w:val="2"/>
          <w:sz w:val="30"/>
          <w:szCs w:val="30"/>
        </w:rPr>
        <w:t>凡是参与过第二十三届“希望文学”研学实践活动--“寻找中国小作家”入围的学生均可以通过“希望文学”官方查询网址：</w:t>
      </w:r>
      <w:r>
        <w:fldChar w:fldCharType="begin"/>
      </w:r>
      <w:r>
        <w:instrText xml:space="preserve"> HYPERLINK "http://www.hopecamp.cn" </w:instrText>
      </w:r>
      <w:r>
        <w:fldChar w:fldCharType="separate"/>
      </w:r>
      <w:r>
        <w:rPr>
          <w:rFonts w:hint="eastAsia" w:ascii="仿宋" w:hAnsi="仿宋" w:eastAsia="仿宋" w:cs="宋体"/>
          <w:kern w:val="2"/>
          <w:sz w:val="30"/>
          <w:szCs w:val="30"/>
        </w:rPr>
        <w:t>http://www.hopecamp.cn</w:t>
      </w:r>
      <w:r>
        <w:rPr>
          <w:rFonts w:hint="eastAsia" w:ascii="仿宋" w:hAnsi="仿宋" w:eastAsia="仿宋" w:cs="宋体"/>
          <w:kern w:val="2"/>
          <w:sz w:val="30"/>
          <w:szCs w:val="30"/>
        </w:rPr>
        <w:fldChar w:fldCharType="end"/>
      </w:r>
      <w:r>
        <w:rPr>
          <w:rFonts w:hint="eastAsia" w:ascii="仿宋" w:hAnsi="仿宋" w:eastAsia="仿宋" w:cs="宋体"/>
          <w:kern w:val="2"/>
          <w:sz w:val="30"/>
          <w:szCs w:val="30"/>
        </w:rPr>
        <w:t xml:space="preserve"> 或是扫描二维码直接进入查询页面，</w:t>
      </w:r>
    </w:p>
    <w:p w14:paraId="144C72B1">
      <w:pPr>
        <w:spacing w:line="288" w:lineRule="auto"/>
        <w:ind w:firstLine="600" w:firstLineChars="200"/>
        <w:contextualSpacing/>
        <w:rPr>
          <w:rFonts w:hint="eastAsia" w:ascii="仿宋" w:hAnsi="仿宋" w:eastAsia="仿宋" w:cs="宋体"/>
          <w:kern w:val="2"/>
          <w:sz w:val="30"/>
          <w:szCs w:val="30"/>
        </w:rPr>
      </w:pPr>
      <w:r>
        <w:rPr>
          <w:rFonts w:hint="eastAsia" w:ascii="仿宋" w:hAnsi="仿宋" w:eastAsia="仿宋" w:cs="宋体"/>
          <w:kern w:val="2"/>
          <w:sz w:val="30"/>
          <w:szCs w:val="30"/>
        </w:rPr>
        <w:t xml:space="preserve">通过输入：姓名+电话，查询是否入围。  </w:t>
      </w:r>
    </w:p>
    <w:p w14:paraId="53D8BCE0">
      <w:pPr>
        <w:spacing w:line="288" w:lineRule="auto"/>
        <w:ind w:firstLine="560" w:firstLineChars="200"/>
        <w:contextualSpacing/>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anchor distT="0" distB="0" distL="114300" distR="114300" simplePos="0" relativeHeight="251659264" behindDoc="1" locked="0" layoutInCell="1" allowOverlap="1">
            <wp:simplePos x="0" y="0"/>
            <wp:positionH relativeFrom="column">
              <wp:posOffset>1911350</wp:posOffset>
            </wp:positionH>
            <wp:positionV relativeFrom="paragraph">
              <wp:posOffset>79375</wp:posOffset>
            </wp:positionV>
            <wp:extent cx="1321435" cy="1623060"/>
            <wp:effectExtent l="0" t="0" r="12065" b="15240"/>
            <wp:wrapNone/>
            <wp:docPr id="2" name="图片 2" descr="995e5b773582e1abf7f9bb60c07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95e5b773582e1abf7f9bb60c072376"/>
                    <pic:cNvPicPr>
                      <a:picLocks noChangeAspect="1"/>
                    </pic:cNvPicPr>
                  </pic:nvPicPr>
                  <pic:blipFill>
                    <a:blip r:embed="rId6"/>
                    <a:srcRect l="16380" t="17967" r="16875" b="24067"/>
                    <a:stretch>
                      <a:fillRect/>
                    </a:stretch>
                  </pic:blipFill>
                  <pic:spPr>
                    <a:xfrm>
                      <a:off x="0" y="0"/>
                      <a:ext cx="1321435" cy="1623060"/>
                    </a:xfrm>
                    <a:prstGeom prst="rect">
                      <a:avLst/>
                    </a:prstGeom>
                  </pic:spPr>
                </pic:pic>
              </a:graphicData>
            </a:graphic>
          </wp:anchor>
        </w:drawing>
      </w:r>
    </w:p>
    <w:p w14:paraId="3CD2CFA4">
      <w:pPr>
        <w:spacing w:line="288" w:lineRule="auto"/>
        <w:ind w:firstLine="560" w:firstLineChars="200"/>
        <w:contextualSpacing/>
        <w:rPr>
          <w:rFonts w:hint="eastAsia" w:ascii="宋体" w:hAnsi="宋体" w:eastAsia="宋体" w:cs="宋体"/>
          <w:color w:val="000000" w:themeColor="text1"/>
          <w:sz w:val="28"/>
          <w:szCs w:val="28"/>
          <w14:textFill>
            <w14:solidFill>
              <w14:schemeClr w14:val="tx1"/>
            </w14:solidFill>
          </w14:textFill>
        </w:rPr>
      </w:pPr>
    </w:p>
    <w:p w14:paraId="7E74A07D">
      <w:pPr>
        <w:spacing w:line="288" w:lineRule="auto"/>
        <w:ind w:firstLine="560" w:firstLineChars="200"/>
        <w:contextualSpacing/>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5B3DDA6A">
      <w:pPr>
        <w:ind w:left="-284" w:right="-447" w:rightChars="-203" w:firstLine="327" w:firstLineChars="117"/>
        <w:rPr>
          <w:rFonts w:hint="eastAsia" w:ascii="宋体" w:hAnsi="宋体" w:eastAsia="宋体" w:cs="宋体"/>
          <w:color w:val="000000" w:themeColor="text1"/>
          <w:sz w:val="28"/>
          <w:szCs w:val="28"/>
          <w14:textFill>
            <w14:solidFill>
              <w14:schemeClr w14:val="tx1"/>
            </w14:solidFill>
          </w14:textFill>
        </w:rPr>
      </w:pPr>
    </w:p>
    <w:p w14:paraId="6EF0E9D9">
      <w:pPr>
        <w:ind w:left="-284" w:right="-447" w:rightChars="-203" w:firstLine="327" w:firstLineChars="117"/>
        <w:rPr>
          <w:rFonts w:hint="eastAsia" w:ascii="宋体" w:hAnsi="宋体" w:eastAsia="宋体" w:cs="宋体"/>
          <w:color w:val="000000" w:themeColor="text1"/>
          <w:sz w:val="28"/>
          <w:szCs w:val="28"/>
          <w14:textFill>
            <w14:solidFill>
              <w14:schemeClr w14:val="tx1"/>
            </w14:solidFill>
          </w14:textFill>
        </w:rPr>
      </w:pPr>
    </w:p>
    <w:p w14:paraId="2B4825C4">
      <w:pPr>
        <w:ind w:left="-284" w:right="-447" w:rightChars="-203" w:firstLine="327" w:firstLineChars="117"/>
        <w:rPr>
          <w:rFonts w:hint="eastAsia" w:ascii="宋体" w:hAnsi="宋体" w:eastAsia="宋体" w:cs="宋体"/>
          <w:color w:val="000000" w:themeColor="text1"/>
          <w:sz w:val="28"/>
          <w:szCs w:val="28"/>
          <w14:textFill>
            <w14:solidFill>
              <w14:schemeClr w14:val="tx1"/>
            </w14:solidFill>
          </w14:textFill>
        </w:rPr>
      </w:pPr>
    </w:p>
    <w:p w14:paraId="09DD9477">
      <w:pPr>
        <w:ind w:left="-284" w:right="-447" w:rightChars="-203" w:firstLine="352" w:firstLineChars="117"/>
        <w:rPr>
          <w:rFonts w:hint="eastAsia" w:ascii="仿宋" w:hAnsi="仿宋" w:eastAsia="仿宋" w:cs="宋体"/>
          <w:b/>
          <w:bCs/>
          <w:kern w:val="2"/>
          <w:sz w:val="30"/>
          <w:szCs w:val="30"/>
        </w:rPr>
      </w:pPr>
      <w:r>
        <w:rPr>
          <w:rFonts w:hint="eastAsia" w:ascii="仿宋" w:hAnsi="仿宋" w:eastAsia="仿宋" w:cs="宋体"/>
          <w:b/>
          <w:bCs/>
          <w:kern w:val="2"/>
          <w:sz w:val="30"/>
          <w:szCs w:val="30"/>
        </w:rPr>
        <w:t>B、“希望文学”区域小作家报名：</w:t>
      </w:r>
    </w:p>
    <w:p w14:paraId="14955EEB">
      <w:pPr>
        <w:spacing w:line="288" w:lineRule="auto"/>
        <w:ind w:firstLine="600" w:firstLineChars="200"/>
        <w:contextualSpacing/>
        <w:rPr>
          <w:rFonts w:hint="eastAsia" w:ascii="仿宋" w:hAnsi="仿宋" w:eastAsia="仿宋" w:cs="宋体"/>
          <w:kern w:val="2"/>
          <w:sz w:val="30"/>
          <w:szCs w:val="30"/>
        </w:rPr>
      </w:pPr>
      <w:r>
        <w:rPr>
          <w:rFonts w:hint="eastAsia" w:ascii="仿宋" w:hAnsi="仿宋" w:eastAsia="仿宋" w:cs="宋体"/>
          <w:kern w:val="2"/>
          <w:sz w:val="30"/>
          <w:szCs w:val="30"/>
        </w:rPr>
        <w:t>方式：使用微信“扫一扫”功能扫描下方二维码进入“希望文学”寻找中国小作家区域选拔的报名页面进行在线报名，本次选拔报名时间截止到2024年12月11日。</w:t>
      </w:r>
      <w:r>
        <w:rPr>
          <w:rFonts w:hint="eastAsia" w:ascii="仿宋" w:hAnsi="仿宋" w:eastAsia="仿宋" w:cs="宋体"/>
          <w:kern w:val="2"/>
          <w:sz w:val="30"/>
          <w:szCs w:val="30"/>
        </w:rPr>
        <w:tab/>
      </w:r>
    </w:p>
    <w:p w14:paraId="41670E00">
      <w:pPr>
        <w:spacing w:line="288" w:lineRule="auto"/>
        <w:ind w:firstLine="560" w:firstLineChars="200"/>
        <w:contextualSpacing/>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drawing>
          <wp:anchor distT="0" distB="0" distL="114300" distR="114300" simplePos="0" relativeHeight="251661312" behindDoc="0" locked="0" layoutInCell="1" allowOverlap="1">
            <wp:simplePos x="0" y="0"/>
            <wp:positionH relativeFrom="column">
              <wp:posOffset>1967230</wp:posOffset>
            </wp:positionH>
            <wp:positionV relativeFrom="paragraph">
              <wp:posOffset>6350</wp:posOffset>
            </wp:positionV>
            <wp:extent cx="1367790" cy="1367790"/>
            <wp:effectExtent l="0" t="0" r="3810" b="3810"/>
            <wp:wrapNone/>
            <wp:docPr id="3182978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97899"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68000" cy="1368000"/>
                    </a:xfrm>
                    <a:prstGeom prst="rect">
                      <a:avLst/>
                    </a:prstGeom>
                    <a:noFill/>
                    <a:ln>
                      <a:noFill/>
                    </a:ln>
                  </pic:spPr>
                </pic:pic>
              </a:graphicData>
            </a:graphic>
          </wp:anchor>
        </w:drawing>
      </w:r>
    </w:p>
    <w:p w14:paraId="2990EB6C">
      <w:pPr>
        <w:spacing w:line="288" w:lineRule="auto"/>
        <w:ind w:firstLine="560" w:firstLineChars="200"/>
        <w:contextualSpacing/>
        <w:rPr>
          <w:rFonts w:hint="eastAsia" w:ascii="宋体" w:hAnsi="宋体" w:eastAsia="宋体" w:cs="宋体"/>
          <w:color w:val="000000" w:themeColor="text1"/>
          <w:sz w:val="28"/>
          <w:szCs w:val="28"/>
          <w14:textFill>
            <w14:solidFill>
              <w14:schemeClr w14:val="tx1"/>
            </w14:solidFill>
          </w14:textFill>
        </w:rPr>
      </w:pPr>
    </w:p>
    <w:p w14:paraId="37A44469">
      <w:pPr>
        <w:spacing w:line="288" w:lineRule="auto"/>
        <w:ind w:firstLine="560" w:firstLineChars="200"/>
        <w:contextualSpacing/>
        <w:rPr>
          <w:rFonts w:hint="eastAsia" w:ascii="宋体" w:hAnsi="宋体" w:eastAsia="宋体" w:cs="宋体"/>
          <w:color w:val="000000" w:themeColor="text1"/>
          <w:sz w:val="28"/>
          <w:szCs w:val="28"/>
          <w14:textFill>
            <w14:solidFill>
              <w14:schemeClr w14:val="tx1"/>
            </w14:solidFill>
          </w14:textFill>
        </w:rPr>
      </w:pPr>
    </w:p>
    <w:p w14:paraId="33E13022">
      <w:pPr>
        <w:spacing w:line="288" w:lineRule="auto"/>
        <w:ind w:firstLine="560" w:firstLineChars="200"/>
        <w:contextualSpacing/>
        <w:rPr>
          <w:rFonts w:hint="eastAsia" w:ascii="宋体" w:hAnsi="宋体" w:eastAsia="宋体" w:cs="宋体"/>
          <w:color w:val="000000" w:themeColor="text1"/>
          <w:sz w:val="28"/>
          <w:szCs w:val="28"/>
          <w14:textFill>
            <w14:solidFill>
              <w14:schemeClr w14:val="tx1"/>
            </w14:solidFill>
          </w14:textFill>
        </w:rPr>
      </w:pPr>
    </w:p>
    <w:p w14:paraId="610066D6">
      <w:pPr>
        <w:spacing w:line="288" w:lineRule="auto"/>
        <w:contextualSpacing/>
        <w:rPr>
          <w:rFonts w:hint="eastAsia" w:ascii="宋体" w:hAnsi="宋体" w:eastAsia="宋体" w:cs="宋体"/>
          <w:color w:val="000000" w:themeColor="text1"/>
          <w:sz w:val="28"/>
          <w:szCs w:val="28"/>
          <w14:textFill>
            <w14:solidFill>
              <w14:schemeClr w14:val="tx1"/>
            </w14:solidFill>
          </w14:textFill>
        </w:rPr>
      </w:pPr>
    </w:p>
    <w:p w14:paraId="6775FB74">
      <w:pPr>
        <w:ind w:left="-284" w:right="-447" w:rightChars="-203" w:firstLine="352" w:firstLineChars="117"/>
        <w:rPr>
          <w:rFonts w:hint="eastAsia" w:ascii="仿宋" w:hAnsi="仿宋" w:eastAsia="仿宋" w:cs="宋体"/>
          <w:b/>
          <w:bCs/>
          <w:kern w:val="2"/>
          <w:sz w:val="30"/>
          <w:szCs w:val="30"/>
        </w:rPr>
      </w:pPr>
      <w:r>
        <w:rPr>
          <w:rFonts w:hint="eastAsia" w:ascii="仿宋" w:hAnsi="仿宋" w:eastAsia="仿宋" w:cs="宋体"/>
          <w:b/>
          <w:bCs/>
          <w:kern w:val="2"/>
          <w:sz w:val="30"/>
          <w:szCs w:val="30"/>
        </w:rPr>
        <w:t>C、选拔前准备：</w:t>
      </w:r>
    </w:p>
    <w:p w14:paraId="343C7792">
      <w:pPr>
        <w:pStyle w:val="12"/>
        <w:numPr>
          <w:ilvl w:val="0"/>
          <w:numId w:val="1"/>
        </w:numPr>
        <w:spacing w:line="288" w:lineRule="auto"/>
        <w:ind w:right="-517" w:rightChars="-235" w:firstLineChars="0"/>
        <w:rPr>
          <w:rFonts w:hint="eastAsia" w:ascii="仿宋" w:hAnsi="仿宋" w:eastAsia="仿宋" w:cs="宋体"/>
          <w:kern w:val="2"/>
          <w:sz w:val="30"/>
          <w:szCs w:val="30"/>
        </w:rPr>
      </w:pPr>
      <w:r>
        <w:rPr>
          <w:rFonts w:hint="eastAsia" w:ascii="仿宋" w:hAnsi="仿宋" w:eastAsia="仿宋" w:cs="宋体"/>
          <w:kern w:val="2"/>
          <w:sz w:val="30"/>
          <w:szCs w:val="30"/>
        </w:rPr>
        <w:t>模拟选拔、正式选拔凭报名手机号码登录(接收短信息号码)；</w:t>
      </w:r>
    </w:p>
    <w:p w14:paraId="0EC3DB22">
      <w:pPr>
        <w:pStyle w:val="12"/>
        <w:numPr>
          <w:ilvl w:val="0"/>
          <w:numId w:val="1"/>
        </w:numPr>
        <w:spacing w:line="288" w:lineRule="auto"/>
        <w:ind w:right="-517" w:rightChars="-235" w:firstLineChars="0"/>
        <w:rPr>
          <w:rFonts w:hint="eastAsia" w:ascii="仿宋" w:hAnsi="仿宋" w:eastAsia="仿宋" w:cs="宋体"/>
          <w:kern w:val="2"/>
          <w:sz w:val="30"/>
          <w:szCs w:val="30"/>
        </w:rPr>
      </w:pPr>
      <w:r>
        <w:rPr>
          <w:rFonts w:hint="eastAsia" w:ascii="仿宋" w:hAnsi="仿宋" w:eastAsia="仿宋" w:cs="宋体"/>
          <w:kern w:val="2"/>
          <w:sz w:val="30"/>
          <w:szCs w:val="30"/>
        </w:rPr>
        <w:t>选拔系统设备要求：本次选拔全程进行视频音频实时监控，请各位学生使用带有摄像头、麦克风和扬声器的手机、Pad、笔记本、台式电脑；</w:t>
      </w:r>
    </w:p>
    <w:p w14:paraId="0ABA5895">
      <w:pPr>
        <w:pStyle w:val="12"/>
        <w:numPr>
          <w:ilvl w:val="0"/>
          <w:numId w:val="1"/>
        </w:numPr>
        <w:spacing w:line="288" w:lineRule="auto"/>
        <w:ind w:right="-517" w:rightChars="-235" w:firstLineChars="0"/>
        <w:rPr>
          <w:rFonts w:hint="eastAsia" w:ascii="仿宋" w:hAnsi="仿宋" w:eastAsia="仿宋" w:cs="宋体"/>
          <w:kern w:val="2"/>
          <w:sz w:val="30"/>
          <w:szCs w:val="30"/>
        </w:rPr>
      </w:pPr>
      <w:r>
        <w:rPr>
          <w:rFonts w:hint="eastAsia" w:ascii="仿宋" w:hAnsi="仿宋" w:eastAsia="仿宋" w:cs="宋体"/>
          <w:kern w:val="2"/>
          <w:sz w:val="30"/>
          <w:szCs w:val="30"/>
        </w:rPr>
        <w:t>模拟选拔：2024年12月6日0:00—12月13日18:00，学生均可登录模拟选拔平台模拟练习，模拟练习不计入正式选拔成绩；</w:t>
      </w:r>
    </w:p>
    <w:p w14:paraId="29E50C92">
      <w:pPr>
        <w:pStyle w:val="12"/>
        <w:numPr>
          <w:ilvl w:val="0"/>
          <w:numId w:val="1"/>
        </w:numPr>
        <w:spacing w:line="288" w:lineRule="auto"/>
        <w:ind w:right="-517" w:rightChars="-235" w:firstLineChars="0"/>
        <w:rPr>
          <w:rFonts w:hint="eastAsia" w:ascii="仿宋" w:hAnsi="仿宋" w:eastAsia="仿宋" w:cs="宋体"/>
          <w:kern w:val="2"/>
          <w:sz w:val="30"/>
          <w:szCs w:val="30"/>
        </w:rPr>
      </w:pPr>
      <w:r>
        <w:rPr>
          <w:rFonts w:hint="eastAsia" w:ascii="仿宋" w:hAnsi="仿宋" w:eastAsia="仿宋" w:cs="宋体"/>
          <w:kern w:val="2"/>
          <w:sz w:val="30"/>
          <w:szCs w:val="30"/>
        </w:rPr>
        <w:t>选拔形式：小学组、初中组、高中组均可采用手写拍照（答题纸扫描下方二维码下载并打印）或在线打字的形式上传答案，小学组可由家长辅助上传答案；</w:t>
      </w:r>
    </w:p>
    <w:p w14:paraId="531FF89B">
      <w:pPr>
        <w:pStyle w:val="12"/>
        <w:spacing w:line="288" w:lineRule="auto"/>
        <w:ind w:right="-517" w:rightChars="-235" w:firstLine="0" w:firstLineChars="0"/>
        <w:rPr>
          <w:rFonts w:hint="eastAsia" w:ascii="仿宋" w:hAnsi="仿宋" w:eastAsia="仿宋" w:cs="宋体"/>
          <w:kern w:val="2"/>
          <w:sz w:val="30"/>
          <w:szCs w:val="30"/>
        </w:rPr>
      </w:pPr>
      <w:r>
        <w:rPr>
          <w:rFonts w:hint="eastAsia" w:ascii="仿宋" w:hAnsi="仿宋" w:eastAsia="仿宋" w:cs="宋体"/>
          <w:kern w:val="2"/>
          <w:sz w:val="30"/>
          <w:szCs w:val="30"/>
        </w:rPr>
        <w:drawing>
          <wp:anchor distT="0" distB="0" distL="114300" distR="114300" simplePos="0" relativeHeight="251663360" behindDoc="1" locked="0" layoutInCell="1" allowOverlap="1">
            <wp:simplePos x="0" y="0"/>
            <wp:positionH relativeFrom="column">
              <wp:posOffset>1882140</wp:posOffset>
            </wp:positionH>
            <wp:positionV relativeFrom="paragraph">
              <wp:posOffset>155575</wp:posOffset>
            </wp:positionV>
            <wp:extent cx="1443990" cy="1443990"/>
            <wp:effectExtent l="0" t="0" r="3810" b="3810"/>
            <wp:wrapTight wrapText="bothSides">
              <wp:wrapPolygon>
                <wp:start x="0" y="0"/>
                <wp:lineTo x="0" y="21372"/>
                <wp:lineTo x="21372" y="21372"/>
                <wp:lineTo x="21372" y="0"/>
                <wp:lineTo x="0" y="0"/>
              </wp:wrapPolygon>
            </wp:wrapTight>
            <wp:docPr id="4" name="图片 4" descr="1_1029161293_171_85_3_943040670_d55e586e9e05854d9ead8aa18a4565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_1029161293_171_85_3_943040670_d55e586e9e05854d9ead8aa18a45651d"/>
                    <pic:cNvPicPr>
                      <a:picLocks noChangeAspect="1"/>
                    </pic:cNvPicPr>
                  </pic:nvPicPr>
                  <pic:blipFill>
                    <a:blip r:embed="rId8"/>
                    <a:stretch>
                      <a:fillRect/>
                    </a:stretch>
                  </pic:blipFill>
                  <pic:spPr>
                    <a:xfrm>
                      <a:off x="0" y="0"/>
                      <a:ext cx="1443990" cy="1443990"/>
                    </a:xfrm>
                    <a:prstGeom prst="rect">
                      <a:avLst/>
                    </a:prstGeom>
                  </pic:spPr>
                </pic:pic>
              </a:graphicData>
            </a:graphic>
          </wp:anchor>
        </w:drawing>
      </w:r>
    </w:p>
    <w:p w14:paraId="0C913BA9">
      <w:pPr>
        <w:pStyle w:val="12"/>
        <w:spacing w:line="288" w:lineRule="auto"/>
        <w:ind w:right="-517" w:rightChars="-235" w:firstLine="0" w:firstLineChars="0"/>
        <w:rPr>
          <w:rFonts w:hint="eastAsia" w:ascii="仿宋" w:hAnsi="仿宋" w:eastAsia="仿宋" w:cs="宋体"/>
          <w:kern w:val="2"/>
          <w:sz w:val="30"/>
          <w:szCs w:val="30"/>
        </w:rPr>
      </w:pPr>
    </w:p>
    <w:p w14:paraId="3AAA84B5">
      <w:pPr>
        <w:pStyle w:val="12"/>
        <w:spacing w:line="288" w:lineRule="auto"/>
        <w:ind w:right="-517" w:rightChars="-235" w:firstLine="0" w:firstLineChars="0"/>
        <w:rPr>
          <w:rFonts w:hint="eastAsia" w:ascii="仿宋" w:hAnsi="仿宋" w:eastAsia="仿宋" w:cs="宋体"/>
          <w:kern w:val="2"/>
          <w:sz w:val="30"/>
          <w:szCs w:val="30"/>
        </w:rPr>
      </w:pPr>
    </w:p>
    <w:p w14:paraId="3AB1E414">
      <w:pPr>
        <w:pStyle w:val="12"/>
        <w:spacing w:line="288" w:lineRule="auto"/>
        <w:ind w:right="-517" w:rightChars="-235" w:firstLine="0" w:firstLineChars="0"/>
        <w:rPr>
          <w:rFonts w:hint="eastAsia" w:ascii="仿宋" w:hAnsi="仿宋" w:eastAsia="仿宋" w:cs="宋体"/>
          <w:kern w:val="2"/>
          <w:sz w:val="30"/>
          <w:szCs w:val="30"/>
        </w:rPr>
      </w:pPr>
    </w:p>
    <w:p w14:paraId="5587A250">
      <w:pPr>
        <w:ind w:left="-284" w:right="-447" w:rightChars="-203" w:firstLine="352" w:firstLineChars="117"/>
        <w:rPr>
          <w:rFonts w:hint="eastAsia" w:ascii="仿宋" w:hAnsi="仿宋" w:eastAsia="仿宋" w:cs="宋体"/>
          <w:b/>
          <w:bCs/>
          <w:kern w:val="2"/>
          <w:sz w:val="30"/>
          <w:szCs w:val="30"/>
        </w:rPr>
      </w:pPr>
      <w:r>
        <w:rPr>
          <w:rFonts w:hint="eastAsia" w:ascii="仿宋" w:hAnsi="仿宋" w:eastAsia="仿宋" w:cs="宋体"/>
          <w:b/>
          <w:bCs/>
          <w:kern w:val="2"/>
          <w:sz w:val="30"/>
          <w:szCs w:val="30"/>
        </w:rPr>
        <w:t>D、选拔链接：</w:t>
      </w:r>
    </w:p>
    <w:p w14:paraId="4F6AC91A">
      <w:pPr>
        <w:spacing w:line="360" w:lineRule="auto"/>
        <w:ind w:left="440" w:leftChars="200" w:right="-517" w:rightChars="-235"/>
        <w:rPr>
          <w:rStyle w:val="11"/>
        </w:rPr>
      </w:pPr>
      <w:r>
        <w:rPr>
          <w:rFonts w:hint="eastAsia" w:ascii="仿宋" w:hAnsi="仿宋" w:eastAsia="仿宋" w:cs="宋体"/>
          <w:kern w:val="2"/>
          <w:sz w:val="30"/>
          <w:szCs w:val="30"/>
        </w:rPr>
        <w:t>模拟选拔通道:</w:t>
      </w:r>
      <w:r>
        <w:t xml:space="preserve"> </w:t>
      </w:r>
      <w:r>
        <w:rPr>
          <w:rStyle w:val="11"/>
          <w:rFonts w:hint="eastAsia" w:ascii="仿宋" w:hAnsi="仿宋" w:eastAsia="仿宋" w:cs="宋体"/>
          <w:kern w:val="2"/>
          <w:sz w:val="30"/>
          <w:szCs w:val="30"/>
        </w:rPr>
        <w:t>https://jsj.top/pt/a9rb4Dx7</w:t>
      </w:r>
    </w:p>
    <w:p w14:paraId="4EB1D5D1">
      <w:pPr>
        <w:spacing w:line="360" w:lineRule="auto"/>
        <w:ind w:right="-517" w:rightChars="-235" w:firstLine="560" w:firstLineChars="200"/>
        <w:rPr>
          <w:rFonts w:hint="eastAsia" w:ascii="仿宋" w:hAnsi="仿宋" w:eastAsia="仿宋" w:cs="宋体"/>
          <w:kern w:val="2"/>
          <w:sz w:val="30"/>
          <w:szCs w:val="30"/>
        </w:rPr>
      </w:pPr>
      <w:r>
        <w:rPr>
          <w:rFonts w:hint="eastAsia" w:ascii="宋体" w:hAnsi="宋体" w:eastAsia="宋体"/>
          <w:sz w:val="28"/>
          <w:szCs w:val="28"/>
        </w:rPr>
        <w:drawing>
          <wp:anchor distT="0" distB="0" distL="114300" distR="114300" simplePos="0" relativeHeight="251664384" behindDoc="1" locked="0" layoutInCell="1" allowOverlap="1">
            <wp:simplePos x="0" y="0"/>
            <wp:positionH relativeFrom="column">
              <wp:posOffset>1900555</wp:posOffset>
            </wp:positionH>
            <wp:positionV relativeFrom="paragraph">
              <wp:posOffset>325755</wp:posOffset>
            </wp:positionV>
            <wp:extent cx="1520190" cy="1520190"/>
            <wp:effectExtent l="0" t="0" r="3810" b="3810"/>
            <wp:wrapNone/>
            <wp:docPr id="1" name="图片 1" descr="8d50edba01397d843c015a6e9d12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d50edba01397d843c015a6e9d12ca1"/>
                    <pic:cNvPicPr>
                      <a:picLocks noChangeAspect="1"/>
                    </pic:cNvPicPr>
                  </pic:nvPicPr>
                  <pic:blipFill>
                    <a:blip r:embed="rId9"/>
                    <a:stretch>
                      <a:fillRect/>
                    </a:stretch>
                  </pic:blipFill>
                  <pic:spPr>
                    <a:xfrm>
                      <a:off x="0" y="0"/>
                      <a:ext cx="1520190" cy="1520190"/>
                    </a:xfrm>
                    <a:prstGeom prst="rect">
                      <a:avLst/>
                    </a:prstGeom>
                  </pic:spPr>
                </pic:pic>
              </a:graphicData>
            </a:graphic>
          </wp:anchor>
        </w:drawing>
      </w:r>
      <w:r>
        <w:rPr>
          <w:rFonts w:hint="eastAsia" w:ascii="仿宋" w:hAnsi="仿宋" w:eastAsia="仿宋" w:cs="宋体"/>
          <w:kern w:val="2"/>
          <w:sz w:val="30"/>
          <w:szCs w:val="30"/>
        </w:rPr>
        <w:t>（2024年12月6日0:00—12月13日18:00）：</w:t>
      </w:r>
    </w:p>
    <w:p w14:paraId="176497EF">
      <w:pPr>
        <w:spacing w:line="360" w:lineRule="auto"/>
        <w:ind w:right="-517" w:rightChars="-235"/>
        <w:rPr>
          <w:rFonts w:hint="eastAsia" w:ascii="宋体" w:hAnsi="宋体" w:eastAsia="宋体"/>
          <w:sz w:val="28"/>
          <w:szCs w:val="28"/>
        </w:rPr>
      </w:pPr>
    </w:p>
    <w:p w14:paraId="0925599C">
      <w:pPr>
        <w:spacing w:line="360" w:lineRule="auto"/>
        <w:ind w:right="-517" w:rightChars="-235"/>
        <w:jc w:val="center"/>
        <w:rPr>
          <w:rFonts w:hint="eastAsia" w:ascii="仿宋" w:hAnsi="仿宋" w:eastAsia="仿宋" w:cs="宋体"/>
          <w:b/>
          <w:bCs/>
          <w:kern w:val="2"/>
          <w:sz w:val="30"/>
          <w:szCs w:val="30"/>
        </w:rPr>
      </w:pPr>
    </w:p>
    <w:p w14:paraId="78EB6878">
      <w:pPr>
        <w:spacing w:line="360" w:lineRule="auto"/>
        <w:ind w:right="-517" w:rightChars="-235"/>
        <w:jc w:val="center"/>
        <w:rPr>
          <w:rFonts w:hint="eastAsia" w:ascii="仿宋" w:hAnsi="仿宋" w:eastAsia="仿宋" w:cs="宋体"/>
          <w:b/>
          <w:bCs/>
          <w:kern w:val="2"/>
          <w:sz w:val="30"/>
          <w:szCs w:val="30"/>
        </w:rPr>
      </w:pPr>
    </w:p>
    <w:p w14:paraId="7A13C9A3">
      <w:pPr>
        <w:spacing w:line="360" w:lineRule="auto"/>
        <w:ind w:right="-517" w:rightChars="-235"/>
        <w:jc w:val="center"/>
        <w:rPr>
          <w:rFonts w:hint="eastAsia" w:ascii="仿宋" w:hAnsi="仿宋" w:eastAsia="仿宋" w:cs="宋体"/>
          <w:b/>
          <w:bCs/>
          <w:kern w:val="2"/>
          <w:sz w:val="30"/>
          <w:szCs w:val="30"/>
        </w:rPr>
      </w:pPr>
      <w:r>
        <w:rPr>
          <w:rFonts w:hint="eastAsia" w:ascii="仿宋" w:hAnsi="仿宋" w:eastAsia="仿宋" w:cs="宋体"/>
          <w:b/>
          <w:bCs/>
          <w:kern w:val="2"/>
          <w:sz w:val="30"/>
          <w:szCs w:val="30"/>
        </w:rPr>
        <w:t>注：模拟测试可不用作答，熟悉选拔流程即可。</w:t>
      </w:r>
    </w:p>
    <w:p w14:paraId="642B70C4">
      <w:pPr>
        <w:spacing w:line="360" w:lineRule="auto"/>
        <w:ind w:right="-517" w:rightChars="-235"/>
        <w:jc w:val="center"/>
        <w:rPr>
          <w:rFonts w:hint="eastAsia" w:ascii="仿宋" w:hAnsi="仿宋" w:eastAsia="仿宋" w:cs="宋体"/>
          <w:b/>
          <w:bCs/>
          <w:kern w:val="2"/>
          <w:sz w:val="2"/>
          <w:szCs w:val="2"/>
        </w:rPr>
      </w:pPr>
    </w:p>
    <w:p w14:paraId="71920776">
      <w:pPr>
        <w:spacing w:line="360" w:lineRule="auto"/>
        <w:ind w:right="-517" w:rightChars="-235" w:firstLine="426" w:firstLineChars="142"/>
        <w:rPr>
          <w:rStyle w:val="11"/>
        </w:rPr>
      </w:pPr>
      <w:r>
        <w:rPr>
          <w:rFonts w:hint="eastAsia" w:ascii="仿宋" w:hAnsi="仿宋" w:eastAsia="仿宋" w:cs="宋体"/>
          <w:kern w:val="2"/>
          <w:sz w:val="30"/>
          <w:szCs w:val="30"/>
        </w:rPr>
        <w:t>正式选拔通道：</w:t>
      </w:r>
      <w:r>
        <w:rPr>
          <w:rStyle w:val="11"/>
          <w:rFonts w:hint="eastAsia" w:ascii="仿宋" w:hAnsi="仿宋" w:eastAsia="仿宋" w:cs="宋体"/>
          <w:kern w:val="2"/>
          <w:sz w:val="30"/>
          <w:szCs w:val="30"/>
        </w:rPr>
        <w:t>https://jsj.top/pt/a9rb4Dx7</w:t>
      </w:r>
    </w:p>
    <w:p w14:paraId="0A35282A">
      <w:pPr>
        <w:spacing w:line="360" w:lineRule="auto"/>
        <w:ind w:right="-517" w:rightChars="-235" w:firstLine="600" w:firstLineChars="200"/>
        <w:rPr>
          <w:rFonts w:hint="eastAsia" w:ascii="仿宋" w:hAnsi="仿宋" w:eastAsia="仿宋" w:cs="宋体"/>
          <w:kern w:val="2"/>
          <w:sz w:val="30"/>
          <w:szCs w:val="30"/>
        </w:rPr>
      </w:pPr>
      <w:r>
        <w:rPr>
          <w:rFonts w:hint="eastAsia" w:ascii="仿宋" w:hAnsi="仿宋" w:eastAsia="仿宋" w:cs="宋体"/>
          <w:kern w:val="2"/>
          <w:sz w:val="30"/>
          <w:szCs w:val="30"/>
        </w:rPr>
        <w:t>小学组：2</w:t>
      </w:r>
      <w:r>
        <w:rPr>
          <w:rFonts w:ascii="仿宋" w:hAnsi="仿宋" w:eastAsia="仿宋" w:cs="宋体"/>
          <w:kern w:val="2"/>
          <w:sz w:val="30"/>
          <w:szCs w:val="30"/>
        </w:rPr>
        <w:t>02</w:t>
      </w:r>
      <w:r>
        <w:rPr>
          <w:rFonts w:hint="eastAsia" w:ascii="仿宋" w:hAnsi="仿宋" w:eastAsia="仿宋" w:cs="宋体"/>
          <w:kern w:val="2"/>
          <w:sz w:val="30"/>
          <w:szCs w:val="30"/>
        </w:rPr>
        <w:t>4年12月14日9：3</w:t>
      </w:r>
      <w:r>
        <w:rPr>
          <w:rFonts w:ascii="仿宋" w:hAnsi="仿宋" w:eastAsia="仿宋" w:cs="宋体"/>
          <w:kern w:val="2"/>
          <w:sz w:val="30"/>
          <w:szCs w:val="30"/>
        </w:rPr>
        <w:t>0</w:t>
      </w:r>
      <w:r>
        <w:rPr>
          <w:rFonts w:hint="eastAsia" w:ascii="仿宋" w:hAnsi="仿宋" w:eastAsia="仿宋" w:cs="宋体"/>
          <w:kern w:val="2"/>
          <w:sz w:val="30"/>
          <w:szCs w:val="30"/>
        </w:rPr>
        <w:t xml:space="preserve"> </w:t>
      </w:r>
      <w:r>
        <w:rPr>
          <w:rFonts w:ascii="仿宋" w:hAnsi="仿宋" w:eastAsia="仿宋" w:cs="宋体"/>
          <w:kern w:val="2"/>
          <w:sz w:val="30"/>
          <w:szCs w:val="30"/>
        </w:rPr>
        <w:t>-</w:t>
      </w:r>
      <w:r>
        <w:rPr>
          <w:rFonts w:hint="eastAsia" w:ascii="仿宋" w:hAnsi="仿宋" w:eastAsia="仿宋" w:cs="宋体"/>
          <w:kern w:val="2"/>
          <w:sz w:val="30"/>
          <w:szCs w:val="30"/>
        </w:rPr>
        <w:t xml:space="preserve"> </w:t>
      </w:r>
      <w:r>
        <w:rPr>
          <w:rFonts w:ascii="仿宋" w:hAnsi="仿宋" w:eastAsia="仿宋" w:cs="宋体"/>
          <w:kern w:val="2"/>
          <w:sz w:val="30"/>
          <w:szCs w:val="30"/>
        </w:rPr>
        <w:t>1</w:t>
      </w:r>
      <w:r>
        <w:rPr>
          <w:rFonts w:hint="eastAsia" w:ascii="仿宋" w:hAnsi="仿宋" w:eastAsia="仿宋" w:cs="宋体"/>
          <w:kern w:val="2"/>
          <w:sz w:val="30"/>
          <w:szCs w:val="30"/>
        </w:rPr>
        <w:t>1：3</w:t>
      </w:r>
      <w:r>
        <w:rPr>
          <w:rFonts w:ascii="仿宋" w:hAnsi="仿宋" w:eastAsia="仿宋" w:cs="宋体"/>
          <w:kern w:val="2"/>
          <w:sz w:val="30"/>
          <w:szCs w:val="30"/>
        </w:rPr>
        <w:t>0</w:t>
      </w:r>
    </w:p>
    <w:p w14:paraId="3452951F">
      <w:pPr>
        <w:spacing w:line="360" w:lineRule="auto"/>
        <w:ind w:right="-517" w:rightChars="-235" w:firstLine="548" w:firstLineChars="200"/>
        <w:rPr>
          <w:rFonts w:hint="eastAsia" w:ascii="仿宋" w:hAnsi="仿宋" w:eastAsia="仿宋" w:cs="宋体"/>
          <w:kern w:val="2"/>
          <w:sz w:val="30"/>
          <w:szCs w:val="30"/>
        </w:rPr>
      </w:pPr>
      <w:r>
        <w:rPr>
          <w:rFonts w:hint="eastAsia" w:ascii="微软雅黑" w:hAnsi="微软雅黑"/>
          <w:color w:val="000000"/>
          <w:spacing w:val="-3"/>
          <w:sz w:val="28"/>
          <w:szCs w:val="28"/>
        </w:rPr>
        <w:drawing>
          <wp:anchor distT="0" distB="0" distL="114300" distR="114300" simplePos="0" relativeHeight="251662336" behindDoc="1" locked="0" layoutInCell="1" allowOverlap="1">
            <wp:simplePos x="0" y="0"/>
            <wp:positionH relativeFrom="column">
              <wp:posOffset>1880870</wp:posOffset>
            </wp:positionH>
            <wp:positionV relativeFrom="paragraph">
              <wp:posOffset>384810</wp:posOffset>
            </wp:positionV>
            <wp:extent cx="1474470" cy="1474470"/>
            <wp:effectExtent l="0" t="0" r="11430" b="11430"/>
            <wp:wrapNone/>
            <wp:docPr id="3" name="图片 3" descr="a233b3ae1f753a3cec60514bc53d1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233b3ae1f753a3cec60514bc53d1cb"/>
                    <pic:cNvPicPr>
                      <a:picLocks noChangeAspect="1"/>
                    </pic:cNvPicPr>
                  </pic:nvPicPr>
                  <pic:blipFill>
                    <a:blip r:embed="rId10"/>
                    <a:stretch>
                      <a:fillRect/>
                    </a:stretch>
                  </pic:blipFill>
                  <pic:spPr>
                    <a:xfrm>
                      <a:off x="0" y="0"/>
                      <a:ext cx="1474470" cy="1474470"/>
                    </a:xfrm>
                    <a:prstGeom prst="rect">
                      <a:avLst/>
                    </a:prstGeom>
                  </pic:spPr>
                </pic:pic>
              </a:graphicData>
            </a:graphic>
          </wp:anchor>
        </w:drawing>
      </w:r>
      <w:r>
        <w:rPr>
          <w:rFonts w:hint="eastAsia" w:ascii="仿宋" w:hAnsi="仿宋" w:eastAsia="仿宋" w:cs="宋体"/>
          <w:kern w:val="2"/>
          <w:sz w:val="30"/>
          <w:szCs w:val="30"/>
        </w:rPr>
        <w:t>初中组、高中组：2</w:t>
      </w:r>
      <w:r>
        <w:rPr>
          <w:rFonts w:ascii="仿宋" w:hAnsi="仿宋" w:eastAsia="仿宋" w:cs="宋体"/>
          <w:kern w:val="2"/>
          <w:sz w:val="30"/>
          <w:szCs w:val="30"/>
        </w:rPr>
        <w:t>02</w:t>
      </w:r>
      <w:r>
        <w:rPr>
          <w:rFonts w:hint="eastAsia" w:ascii="仿宋" w:hAnsi="仿宋" w:eastAsia="仿宋" w:cs="宋体"/>
          <w:kern w:val="2"/>
          <w:sz w:val="30"/>
          <w:szCs w:val="30"/>
        </w:rPr>
        <w:t>4年12月14日</w:t>
      </w:r>
      <w:r>
        <w:rPr>
          <w:rFonts w:ascii="仿宋" w:hAnsi="仿宋" w:eastAsia="仿宋" w:cs="宋体"/>
          <w:kern w:val="2"/>
          <w:sz w:val="30"/>
          <w:szCs w:val="30"/>
        </w:rPr>
        <w:t>14</w:t>
      </w:r>
      <w:r>
        <w:rPr>
          <w:rFonts w:hint="eastAsia" w:ascii="仿宋" w:hAnsi="仿宋" w:eastAsia="仿宋" w:cs="宋体"/>
          <w:kern w:val="2"/>
          <w:sz w:val="30"/>
          <w:szCs w:val="30"/>
        </w:rPr>
        <w:t>：</w:t>
      </w:r>
      <w:r>
        <w:rPr>
          <w:rFonts w:ascii="仿宋" w:hAnsi="仿宋" w:eastAsia="仿宋" w:cs="宋体"/>
          <w:kern w:val="2"/>
          <w:sz w:val="30"/>
          <w:szCs w:val="30"/>
        </w:rPr>
        <w:t>00-16</w:t>
      </w:r>
      <w:r>
        <w:rPr>
          <w:rFonts w:hint="eastAsia" w:ascii="仿宋" w:hAnsi="仿宋" w:eastAsia="仿宋" w:cs="宋体"/>
          <w:kern w:val="2"/>
          <w:sz w:val="30"/>
          <w:szCs w:val="30"/>
        </w:rPr>
        <w:t>：0</w:t>
      </w:r>
      <w:r>
        <w:rPr>
          <w:rFonts w:ascii="仿宋" w:hAnsi="仿宋" w:eastAsia="仿宋" w:cs="宋体"/>
          <w:kern w:val="2"/>
          <w:sz w:val="30"/>
          <w:szCs w:val="30"/>
        </w:rPr>
        <w:t>0</w:t>
      </w:r>
    </w:p>
    <w:p w14:paraId="5F2F9323">
      <w:pPr>
        <w:spacing w:line="288" w:lineRule="auto"/>
        <w:ind w:right="-447" w:rightChars="-203"/>
        <w:rPr>
          <w:rFonts w:hint="eastAsia" w:ascii="微软雅黑" w:hAnsi="微软雅黑"/>
          <w:color w:val="000000"/>
          <w:spacing w:val="-3"/>
          <w:sz w:val="28"/>
          <w:szCs w:val="28"/>
        </w:rPr>
      </w:pPr>
    </w:p>
    <w:p w14:paraId="3F2C8D7E">
      <w:pPr>
        <w:ind w:right="-447" w:rightChars="-203"/>
        <w:rPr>
          <w:rFonts w:hint="eastAsia" w:ascii="微软雅黑" w:hAnsi="微软雅黑"/>
          <w:color w:val="000000"/>
          <w:spacing w:val="-3"/>
          <w:sz w:val="28"/>
          <w:szCs w:val="28"/>
        </w:rPr>
      </w:pPr>
    </w:p>
    <w:p w14:paraId="2B3CE434">
      <w:pPr>
        <w:spacing w:line="288" w:lineRule="auto"/>
        <w:ind w:firstLine="560" w:firstLineChars="200"/>
        <w:contextualSpacing/>
        <w:rPr>
          <w:rFonts w:hint="eastAsia" w:ascii="宋体" w:hAnsi="宋体" w:eastAsia="宋体" w:cs="宋体"/>
          <w:color w:val="000000" w:themeColor="text1"/>
          <w:sz w:val="28"/>
          <w:szCs w:val="28"/>
          <w14:textFill>
            <w14:solidFill>
              <w14:schemeClr w14:val="tx1"/>
            </w14:solidFill>
          </w14:textFill>
        </w:rPr>
      </w:pPr>
    </w:p>
    <w:p w14:paraId="5A0B7907">
      <w:pPr>
        <w:ind w:left="-284" w:right="-447" w:rightChars="-203" w:firstLine="352" w:firstLineChars="117"/>
        <w:rPr>
          <w:rFonts w:hint="eastAsia" w:ascii="仿宋" w:hAnsi="仿宋" w:eastAsia="仿宋" w:cs="宋体"/>
          <w:b/>
          <w:bCs/>
          <w:kern w:val="2"/>
          <w:sz w:val="30"/>
          <w:szCs w:val="30"/>
        </w:rPr>
      </w:pPr>
      <w:r>
        <w:rPr>
          <w:rFonts w:ascii="仿宋" w:hAnsi="仿宋" w:eastAsia="仿宋" w:cs="宋体"/>
          <w:b/>
          <w:bCs/>
          <w:kern w:val="2"/>
          <w:sz w:val="30"/>
          <w:szCs w:val="30"/>
        </w:rPr>
        <w:t>E</w:t>
      </w:r>
      <w:r>
        <w:rPr>
          <w:rFonts w:hint="eastAsia" w:ascii="仿宋" w:hAnsi="仿宋" w:eastAsia="仿宋" w:cs="宋体"/>
          <w:b/>
          <w:bCs/>
          <w:kern w:val="2"/>
          <w:sz w:val="30"/>
          <w:szCs w:val="30"/>
        </w:rPr>
        <w:t>、注意事项：</w:t>
      </w:r>
    </w:p>
    <w:p w14:paraId="052EEF18">
      <w:pPr>
        <w:numPr>
          <w:ilvl w:val="0"/>
          <w:numId w:val="2"/>
        </w:numPr>
        <w:spacing w:line="288" w:lineRule="auto"/>
        <w:ind w:right="-517" w:rightChars="-235" w:firstLine="600" w:firstLineChars="200"/>
        <w:rPr>
          <w:rFonts w:hint="eastAsia" w:ascii="仿宋" w:hAnsi="仿宋" w:eastAsia="仿宋" w:cs="宋体"/>
          <w:kern w:val="2"/>
          <w:sz w:val="30"/>
          <w:szCs w:val="30"/>
        </w:rPr>
      </w:pPr>
      <w:r>
        <w:rPr>
          <w:rFonts w:hint="eastAsia" w:ascii="仿宋" w:hAnsi="仿宋" w:eastAsia="仿宋" w:cs="宋体"/>
          <w:kern w:val="2"/>
          <w:sz w:val="30"/>
          <w:szCs w:val="30"/>
        </w:rPr>
        <w:t>一个账号仅限一台设备登录；</w:t>
      </w:r>
    </w:p>
    <w:p w14:paraId="74970E42">
      <w:pPr>
        <w:numPr>
          <w:ilvl w:val="0"/>
          <w:numId w:val="2"/>
        </w:numPr>
        <w:spacing w:line="288" w:lineRule="auto"/>
        <w:ind w:right="-517" w:rightChars="-235" w:firstLine="600" w:firstLineChars="200"/>
        <w:rPr>
          <w:rFonts w:hint="eastAsia" w:ascii="仿宋" w:hAnsi="仿宋" w:eastAsia="仿宋" w:cs="宋体"/>
          <w:kern w:val="2"/>
          <w:sz w:val="30"/>
          <w:szCs w:val="30"/>
        </w:rPr>
      </w:pPr>
      <w:r>
        <w:rPr>
          <w:rFonts w:hint="eastAsia" w:ascii="仿宋" w:hAnsi="仿宋" w:eastAsia="仿宋" w:cs="宋体"/>
          <w:kern w:val="2"/>
          <w:sz w:val="30"/>
          <w:szCs w:val="30"/>
        </w:rPr>
        <w:t>建议学生在正式选拔前，完成1</w:t>
      </w:r>
      <w:r>
        <w:rPr>
          <w:rFonts w:ascii="仿宋" w:hAnsi="仿宋" w:eastAsia="仿宋" w:cs="宋体"/>
          <w:kern w:val="2"/>
          <w:sz w:val="30"/>
          <w:szCs w:val="30"/>
        </w:rPr>
        <w:t>-2</w:t>
      </w:r>
      <w:r>
        <w:rPr>
          <w:rFonts w:hint="eastAsia" w:ascii="仿宋" w:hAnsi="仿宋" w:eastAsia="仿宋" w:cs="宋体"/>
          <w:kern w:val="2"/>
          <w:sz w:val="30"/>
          <w:szCs w:val="30"/>
        </w:rPr>
        <w:t>次模拟选拔，以避免系统操作不熟练影响正式选拔，模拟选拔不限次数，不计入正式选拔成绩；</w:t>
      </w:r>
    </w:p>
    <w:p w14:paraId="620AF010">
      <w:pPr>
        <w:numPr>
          <w:ilvl w:val="0"/>
          <w:numId w:val="2"/>
        </w:numPr>
        <w:spacing w:line="288" w:lineRule="auto"/>
        <w:ind w:right="-517" w:rightChars="-235" w:firstLine="600" w:firstLineChars="200"/>
        <w:rPr>
          <w:rFonts w:hint="eastAsia" w:ascii="仿宋" w:hAnsi="仿宋" w:eastAsia="仿宋" w:cs="宋体"/>
          <w:kern w:val="2"/>
          <w:sz w:val="30"/>
          <w:szCs w:val="30"/>
        </w:rPr>
      </w:pPr>
      <w:r>
        <w:rPr>
          <w:rFonts w:hint="eastAsia" w:ascii="仿宋" w:hAnsi="仿宋" w:eastAsia="仿宋" w:cs="宋体"/>
          <w:kern w:val="2"/>
          <w:sz w:val="30"/>
          <w:szCs w:val="30"/>
        </w:rPr>
        <w:t>选拔</w:t>
      </w:r>
      <w:r>
        <w:rPr>
          <w:rFonts w:ascii="仿宋" w:hAnsi="仿宋" w:eastAsia="仿宋" w:cs="宋体"/>
          <w:kern w:val="2"/>
          <w:sz w:val="30"/>
          <w:szCs w:val="30"/>
        </w:rPr>
        <w:t>过程中如</w:t>
      </w:r>
      <w:r>
        <w:rPr>
          <w:rFonts w:hint="eastAsia" w:ascii="仿宋" w:hAnsi="仿宋" w:eastAsia="仿宋" w:cs="宋体"/>
          <w:kern w:val="2"/>
          <w:sz w:val="30"/>
          <w:szCs w:val="30"/>
        </w:rPr>
        <w:t>因网络故障、</w:t>
      </w:r>
      <w:r>
        <w:rPr>
          <w:rFonts w:ascii="仿宋" w:hAnsi="仿宋" w:eastAsia="仿宋" w:cs="宋体"/>
          <w:kern w:val="2"/>
          <w:sz w:val="30"/>
          <w:szCs w:val="30"/>
        </w:rPr>
        <w:t>中途</w:t>
      </w:r>
      <w:r>
        <w:rPr>
          <w:rFonts w:hint="eastAsia" w:ascii="仿宋" w:hAnsi="仿宋" w:eastAsia="仿宋" w:cs="宋体"/>
          <w:kern w:val="2"/>
          <w:sz w:val="30"/>
          <w:szCs w:val="30"/>
        </w:rPr>
        <w:t>意外</w:t>
      </w:r>
      <w:r>
        <w:rPr>
          <w:rFonts w:ascii="仿宋" w:hAnsi="仿宋" w:eastAsia="仿宋" w:cs="宋体"/>
          <w:kern w:val="2"/>
          <w:sz w:val="30"/>
          <w:szCs w:val="30"/>
        </w:rPr>
        <w:t>退出，请重新进入</w:t>
      </w:r>
      <w:r>
        <w:rPr>
          <w:rFonts w:hint="eastAsia" w:ascii="仿宋" w:hAnsi="仿宋" w:eastAsia="仿宋" w:cs="宋体"/>
          <w:kern w:val="2"/>
          <w:sz w:val="30"/>
          <w:szCs w:val="30"/>
        </w:rPr>
        <w:t>选拔</w:t>
      </w:r>
      <w:r>
        <w:rPr>
          <w:rFonts w:ascii="仿宋" w:hAnsi="仿宋" w:eastAsia="仿宋" w:cs="宋体"/>
          <w:kern w:val="2"/>
          <w:sz w:val="30"/>
          <w:szCs w:val="30"/>
        </w:rPr>
        <w:t>即可</w:t>
      </w:r>
      <w:r>
        <w:rPr>
          <w:rFonts w:hint="eastAsia" w:ascii="仿宋" w:hAnsi="仿宋" w:eastAsia="仿宋" w:cs="宋体"/>
          <w:kern w:val="2"/>
          <w:sz w:val="30"/>
          <w:szCs w:val="30"/>
        </w:rPr>
        <w:t>继续作答，不影响正常参与选拔；</w:t>
      </w:r>
    </w:p>
    <w:p w14:paraId="58A879D7">
      <w:pPr>
        <w:numPr>
          <w:ilvl w:val="0"/>
          <w:numId w:val="2"/>
        </w:numPr>
        <w:autoSpaceDE w:val="0"/>
        <w:autoSpaceDN w:val="0"/>
        <w:spacing w:before="120" w:beforeLines="50" w:line="288" w:lineRule="auto"/>
        <w:ind w:right="-447" w:rightChars="-203" w:firstLine="600" w:firstLineChars="200"/>
        <w:rPr>
          <w:rFonts w:hint="eastAsia" w:ascii="仿宋" w:hAnsi="仿宋" w:eastAsia="仿宋" w:cs="宋体"/>
          <w:kern w:val="2"/>
          <w:sz w:val="30"/>
          <w:szCs w:val="30"/>
        </w:rPr>
      </w:pPr>
      <w:r>
        <w:rPr>
          <w:rFonts w:hint="eastAsia" w:ascii="仿宋" w:hAnsi="仿宋" w:eastAsia="仿宋" w:cs="宋体"/>
          <w:kern w:val="2"/>
          <w:sz w:val="30"/>
          <w:szCs w:val="30"/>
        </w:rPr>
        <w:t>选拔过程中需要退出微信、</w:t>
      </w:r>
      <w:r>
        <w:rPr>
          <w:rFonts w:ascii="仿宋" w:hAnsi="仿宋" w:eastAsia="仿宋" w:cs="宋体"/>
          <w:kern w:val="2"/>
          <w:sz w:val="30"/>
          <w:szCs w:val="30"/>
        </w:rPr>
        <w:t>QQ</w:t>
      </w:r>
      <w:r>
        <w:rPr>
          <w:rFonts w:hint="eastAsia" w:ascii="仿宋" w:hAnsi="仿宋" w:eastAsia="仿宋" w:cs="宋体"/>
          <w:kern w:val="2"/>
          <w:sz w:val="30"/>
          <w:szCs w:val="30"/>
        </w:rPr>
        <w:t>等聊天软件，不可切换屏幕，不可使用粘贴复制功能，以及快捷键功能，否则会影响选拔的正常进行和能力选拔结果；</w:t>
      </w:r>
    </w:p>
    <w:p w14:paraId="525719C0">
      <w:pPr>
        <w:ind w:left="-284" w:right="-447" w:rightChars="-203" w:firstLine="352" w:firstLineChars="117"/>
        <w:rPr>
          <w:rFonts w:hint="eastAsia" w:ascii="仿宋" w:hAnsi="仿宋" w:eastAsia="仿宋" w:cs="宋体"/>
          <w:b/>
          <w:bCs/>
          <w:kern w:val="2"/>
          <w:sz w:val="30"/>
          <w:szCs w:val="30"/>
        </w:rPr>
      </w:pPr>
      <w:r>
        <w:rPr>
          <w:rFonts w:ascii="仿宋" w:hAnsi="仿宋" w:eastAsia="仿宋" w:cs="宋体"/>
          <w:b/>
          <w:bCs/>
          <w:kern w:val="2"/>
          <w:sz w:val="30"/>
          <w:szCs w:val="30"/>
        </w:rPr>
        <w:t>F</w:t>
      </w:r>
      <w:r>
        <w:rPr>
          <w:rFonts w:hint="eastAsia" w:ascii="仿宋" w:hAnsi="仿宋" w:eastAsia="仿宋" w:cs="宋体"/>
          <w:b/>
          <w:bCs/>
          <w:kern w:val="2"/>
          <w:sz w:val="30"/>
          <w:szCs w:val="30"/>
        </w:rPr>
        <w:t>、选拔环节：</w:t>
      </w:r>
    </w:p>
    <w:p w14:paraId="7283C31F">
      <w:pPr>
        <w:pStyle w:val="12"/>
        <w:spacing w:before="120" w:beforeLines="50" w:after="120" w:afterLines="50" w:line="288" w:lineRule="auto"/>
        <w:ind w:left="420" w:right="-447" w:rightChars="-203" w:firstLine="0" w:firstLineChars="0"/>
        <w:rPr>
          <w:rFonts w:hint="eastAsia" w:ascii="仿宋" w:hAnsi="仿宋" w:eastAsia="仿宋" w:cs="宋体"/>
          <w:kern w:val="2"/>
          <w:sz w:val="30"/>
          <w:szCs w:val="30"/>
        </w:rPr>
      </w:pPr>
      <w:r>
        <w:rPr>
          <w:rFonts w:hint="eastAsia" w:ascii="仿宋" w:hAnsi="仿宋" w:eastAsia="仿宋" w:cs="宋体"/>
          <w:kern w:val="2"/>
          <w:sz w:val="30"/>
          <w:szCs w:val="30"/>
        </w:rPr>
        <w:t>1、活动分为五个组别：</w:t>
      </w:r>
    </w:p>
    <w:p w14:paraId="43E17D70">
      <w:pPr>
        <w:ind w:firstLine="600" w:firstLineChars="200"/>
        <w:rPr>
          <w:rFonts w:hint="eastAsia" w:ascii="仿宋" w:hAnsi="仿宋" w:eastAsia="仿宋" w:cs="宋体"/>
          <w:kern w:val="2"/>
          <w:sz w:val="30"/>
          <w:szCs w:val="30"/>
        </w:rPr>
      </w:pPr>
      <w:r>
        <w:rPr>
          <w:rFonts w:hint="eastAsia" w:ascii="仿宋" w:hAnsi="仿宋" w:eastAsia="仿宋" w:cs="宋体"/>
          <w:kern w:val="2"/>
          <w:sz w:val="30"/>
          <w:szCs w:val="30"/>
        </w:rPr>
        <w:t>小学低年级组（一、二年级），字数不少于100字；</w:t>
      </w:r>
    </w:p>
    <w:p w14:paraId="3C961139">
      <w:pPr>
        <w:ind w:firstLine="600" w:firstLineChars="200"/>
        <w:rPr>
          <w:rFonts w:hint="eastAsia" w:ascii="仿宋" w:hAnsi="仿宋" w:eastAsia="仿宋" w:cs="宋体"/>
          <w:kern w:val="2"/>
          <w:sz w:val="30"/>
          <w:szCs w:val="30"/>
        </w:rPr>
      </w:pPr>
      <w:r>
        <w:rPr>
          <w:rFonts w:hint="eastAsia" w:ascii="仿宋" w:hAnsi="仿宋" w:eastAsia="仿宋" w:cs="宋体"/>
          <w:kern w:val="2"/>
          <w:sz w:val="30"/>
          <w:szCs w:val="30"/>
        </w:rPr>
        <w:t>小学中年级组（三、四年级），字数不少于200字；</w:t>
      </w:r>
    </w:p>
    <w:p w14:paraId="641F81E2">
      <w:pPr>
        <w:ind w:firstLine="600" w:firstLineChars="200"/>
        <w:rPr>
          <w:rFonts w:hint="eastAsia" w:ascii="仿宋" w:hAnsi="仿宋" w:eastAsia="仿宋" w:cs="宋体"/>
          <w:kern w:val="2"/>
          <w:sz w:val="30"/>
          <w:szCs w:val="30"/>
        </w:rPr>
      </w:pPr>
      <w:r>
        <w:rPr>
          <w:rFonts w:hint="eastAsia" w:ascii="仿宋" w:hAnsi="仿宋" w:eastAsia="仿宋" w:cs="宋体"/>
          <w:kern w:val="2"/>
          <w:sz w:val="30"/>
          <w:szCs w:val="30"/>
        </w:rPr>
        <w:t>小学高年级组（五、六年级），字数不少于400字；</w:t>
      </w:r>
    </w:p>
    <w:p w14:paraId="27C6B490">
      <w:pPr>
        <w:ind w:firstLine="600" w:firstLineChars="200"/>
        <w:rPr>
          <w:rFonts w:hint="eastAsia" w:ascii="仿宋" w:hAnsi="仿宋" w:eastAsia="仿宋" w:cs="宋体"/>
          <w:kern w:val="2"/>
          <w:sz w:val="30"/>
          <w:szCs w:val="30"/>
        </w:rPr>
      </w:pPr>
      <w:r>
        <w:rPr>
          <w:rFonts w:hint="eastAsia" w:ascii="仿宋" w:hAnsi="仿宋" w:eastAsia="仿宋" w:cs="宋体"/>
          <w:kern w:val="2"/>
          <w:sz w:val="30"/>
          <w:szCs w:val="30"/>
        </w:rPr>
        <w:t xml:space="preserve">初中组，字数不少于600字； </w:t>
      </w:r>
    </w:p>
    <w:p w14:paraId="0D09BCA7">
      <w:pPr>
        <w:ind w:firstLine="600" w:firstLineChars="200"/>
        <w:rPr>
          <w:rFonts w:hint="eastAsia" w:ascii="仿宋" w:hAnsi="仿宋" w:eastAsia="仿宋" w:cs="宋体"/>
          <w:kern w:val="2"/>
          <w:sz w:val="30"/>
          <w:szCs w:val="30"/>
        </w:rPr>
      </w:pPr>
      <w:r>
        <w:rPr>
          <w:rFonts w:hint="eastAsia" w:ascii="仿宋" w:hAnsi="仿宋" w:eastAsia="仿宋" w:cs="宋体"/>
          <w:kern w:val="2"/>
          <w:sz w:val="30"/>
          <w:szCs w:val="30"/>
        </w:rPr>
        <w:t>高中组，字数不少于800字；</w:t>
      </w:r>
    </w:p>
    <w:p w14:paraId="4996F8F5">
      <w:pPr>
        <w:spacing w:line="288" w:lineRule="auto"/>
        <w:ind w:right="-447" w:rightChars="-203" w:firstLine="531" w:firstLineChars="177"/>
        <w:rPr>
          <w:rFonts w:hint="eastAsia" w:ascii="仿宋" w:hAnsi="仿宋" w:eastAsia="仿宋" w:cs="宋体"/>
          <w:kern w:val="2"/>
          <w:sz w:val="30"/>
          <w:szCs w:val="30"/>
        </w:rPr>
      </w:pPr>
      <w:r>
        <w:rPr>
          <w:rFonts w:ascii="仿宋" w:hAnsi="仿宋" w:eastAsia="仿宋" w:cs="宋体"/>
          <w:kern w:val="2"/>
          <w:sz w:val="30"/>
          <w:szCs w:val="30"/>
        </w:rPr>
        <w:t>2</w:t>
      </w:r>
      <w:r>
        <w:rPr>
          <w:rFonts w:hint="eastAsia" w:ascii="仿宋" w:hAnsi="仿宋" w:eastAsia="仿宋" w:cs="宋体"/>
          <w:kern w:val="2"/>
          <w:sz w:val="30"/>
          <w:szCs w:val="30"/>
        </w:rPr>
        <w:t>、请家长和同学提前</w:t>
      </w:r>
      <w:r>
        <w:rPr>
          <w:rFonts w:ascii="仿宋" w:hAnsi="仿宋" w:eastAsia="仿宋" w:cs="宋体"/>
          <w:kern w:val="2"/>
          <w:sz w:val="30"/>
          <w:szCs w:val="30"/>
        </w:rPr>
        <w:t>30</w:t>
      </w:r>
      <w:r>
        <w:rPr>
          <w:rFonts w:hint="eastAsia" w:ascii="仿宋" w:hAnsi="仿宋" w:eastAsia="仿宋" w:cs="宋体"/>
          <w:kern w:val="2"/>
          <w:sz w:val="30"/>
          <w:szCs w:val="30"/>
        </w:rPr>
        <w:t>分钟做好相关准备工作并准备登录选拔平台，保证处于一个安静和不被打扰的环境，以保证选拔效果和质量。</w:t>
      </w:r>
    </w:p>
    <w:p w14:paraId="3FD9A1E0">
      <w:pPr>
        <w:spacing w:line="288" w:lineRule="auto"/>
        <w:ind w:right="-447" w:rightChars="-203" w:firstLine="531" w:firstLineChars="177"/>
        <w:rPr>
          <w:rFonts w:hint="eastAsia" w:ascii="仿宋" w:hAnsi="仿宋" w:eastAsia="仿宋" w:cs="宋体"/>
          <w:kern w:val="2"/>
          <w:sz w:val="30"/>
          <w:szCs w:val="30"/>
        </w:rPr>
      </w:pPr>
      <w:r>
        <w:rPr>
          <w:rFonts w:ascii="仿宋" w:hAnsi="仿宋" w:eastAsia="仿宋" w:cs="宋体"/>
          <w:kern w:val="2"/>
          <w:sz w:val="30"/>
          <w:szCs w:val="30"/>
        </w:rPr>
        <w:t>3</w:t>
      </w:r>
      <w:r>
        <w:rPr>
          <w:rFonts w:hint="eastAsia" w:ascii="仿宋" w:hAnsi="仿宋" w:eastAsia="仿宋" w:cs="宋体"/>
          <w:kern w:val="2"/>
          <w:sz w:val="30"/>
          <w:szCs w:val="30"/>
        </w:rPr>
        <w:t>、选拔开始后，请各位同学按照自己所处的年级分组，认真答题，避免错写选拔内容。</w:t>
      </w:r>
    </w:p>
    <w:p w14:paraId="1B23E42C">
      <w:pPr>
        <w:spacing w:line="288" w:lineRule="auto"/>
        <w:ind w:right="-447" w:rightChars="-203" w:firstLine="531" w:firstLineChars="177"/>
        <w:rPr>
          <w:rFonts w:hint="eastAsia" w:ascii="仿宋" w:hAnsi="仿宋" w:eastAsia="仿宋" w:cs="宋体"/>
          <w:kern w:val="2"/>
          <w:sz w:val="30"/>
          <w:szCs w:val="30"/>
        </w:rPr>
      </w:pPr>
      <w:r>
        <w:rPr>
          <w:rFonts w:ascii="仿宋" w:hAnsi="仿宋" w:eastAsia="仿宋" w:cs="宋体"/>
          <w:kern w:val="2"/>
          <w:sz w:val="30"/>
          <w:szCs w:val="30"/>
        </w:rPr>
        <w:t>4</w:t>
      </w:r>
      <w:r>
        <w:rPr>
          <w:rFonts w:hint="eastAsia" w:ascii="仿宋" w:hAnsi="仿宋" w:eastAsia="仿宋" w:cs="宋体"/>
          <w:kern w:val="2"/>
          <w:sz w:val="30"/>
          <w:szCs w:val="30"/>
        </w:rPr>
        <w:t>、学生注意好时间，以确保在规定时间内，按照要求完成</w:t>
      </w:r>
      <w:r>
        <w:rPr>
          <w:rFonts w:ascii="仿宋" w:hAnsi="仿宋" w:eastAsia="仿宋" w:cs="宋体"/>
          <w:kern w:val="2"/>
          <w:sz w:val="30"/>
          <w:szCs w:val="30"/>
        </w:rPr>
        <w:t>中国小作家工作坊</w:t>
      </w:r>
      <w:r>
        <w:rPr>
          <w:rFonts w:hint="eastAsia" w:ascii="仿宋" w:hAnsi="仿宋" w:eastAsia="仿宋" w:cs="宋体"/>
          <w:kern w:val="2"/>
          <w:sz w:val="30"/>
          <w:szCs w:val="30"/>
        </w:rPr>
        <w:t>的专项能力选拔，选拔内容完成后检查确认，一次提交即可，不需要重复提交。</w:t>
      </w:r>
    </w:p>
    <w:p w14:paraId="4AF51EA3">
      <w:pPr>
        <w:spacing w:line="288" w:lineRule="auto"/>
        <w:ind w:right="-447" w:rightChars="-203" w:firstLine="573" w:firstLineChars="191"/>
        <w:rPr>
          <w:rFonts w:hint="eastAsia" w:ascii="仿宋" w:hAnsi="仿宋" w:eastAsia="仿宋" w:cs="宋体"/>
          <w:kern w:val="2"/>
          <w:sz w:val="30"/>
          <w:szCs w:val="30"/>
        </w:rPr>
      </w:pPr>
      <w:r>
        <w:rPr>
          <w:rFonts w:ascii="仿宋" w:hAnsi="仿宋" w:eastAsia="仿宋" w:cs="宋体"/>
          <w:kern w:val="2"/>
          <w:sz w:val="30"/>
          <w:szCs w:val="30"/>
        </w:rPr>
        <w:t>5</w:t>
      </w:r>
      <w:r>
        <w:rPr>
          <w:rFonts w:hint="eastAsia" w:ascii="仿宋" w:hAnsi="仿宋" w:eastAsia="仿宋" w:cs="宋体"/>
          <w:kern w:val="2"/>
          <w:sz w:val="30"/>
          <w:szCs w:val="30"/>
        </w:rPr>
        <w:t>、选拔时间结束后，如还有同学未自主提交的，系统会统一强制提交选拔内容。</w:t>
      </w:r>
    </w:p>
    <w:p w14:paraId="38A524F6">
      <w:pPr>
        <w:spacing w:line="288" w:lineRule="auto"/>
        <w:ind w:left="-444" w:leftChars="-202" w:right="-447" w:rightChars="-203" w:firstLine="527" w:firstLineChars="175"/>
        <w:rPr>
          <w:rFonts w:hint="eastAsia" w:ascii="仿宋" w:hAnsi="仿宋" w:eastAsia="仿宋" w:cs="宋体"/>
          <w:b/>
          <w:bCs/>
          <w:kern w:val="2"/>
          <w:sz w:val="30"/>
          <w:szCs w:val="30"/>
        </w:rPr>
      </w:pPr>
      <w:r>
        <w:rPr>
          <w:rFonts w:ascii="仿宋" w:hAnsi="仿宋" w:eastAsia="仿宋" w:cs="宋体"/>
          <w:b/>
          <w:bCs/>
          <w:kern w:val="2"/>
          <w:sz w:val="30"/>
          <w:szCs w:val="30"/>
        </w:rPr>
        <w:t>G</w:t>
      </w:r>
      <w:r>
        <w:rPr>
          <w:rFonts w:hint="eastAsia" w:ascii="仿宋" w:hAnsi="仿宋" w:eastAsia="仿宋" w:cs="宋体"/>
          <w:b/>
          <w:bCs/>
          <w:kern w:val="2"/>
          <w:sz w:val="30"/>
          <w:szCs w:val="30"/>
        </w:rPr>
        <w:t>、活动评审：</w:t>
      </w:r>
    </w:p>
    <w:p w14:paraId="3287D1BA">
      <w:pPr>
        <w:spacing w:before="120" w:beforeLines="50" w:after="120" w:afterLines="50" w:line="288" w:lineRule="auto"/>
        <w:ind w:right="-447" w:rightChars="-203" w:firstLine="600" w:firstLineChars="200"/>
        <w:rPr>
          <w:rFonts w:hint="eastAsia" w:ascii="仿宋" w:hAnsi="仿宋" w:eastAsia="仿宋" w:cs="宋体"/>
          <w:kern w:val="2"/>
          <w:sz w:val="30"/>
          <w:szCs w:val="30"/>
        </w:rPr>
      </w:pPr>
      <w:r>
        <w:rPr>
          <w:rFonts w:hint="eastAsia" w:ascii="仿宋" w:hAnsi="仿宋" w:eastAsia="仿宋" w:cs="宋体"/>
          <w:kern w:val="2"/>
          <w:sz w:val="30"/>
          <w:szCs w:val="30"/>
        </w:rPr>
        <w:t>专家评价：侧重于对学生在综合实践活动中的文字表述、写作专项能力和思维能力的选拔。由专业人员进行逐项评价打分。</w:t>
      </w:r>
    </w:p>
    <w:p w14:paraId="1F8596AD">
      <w:pPr>
        <w:spacing w:before="120" w:beforeLines="50" w:after="120" w:afterLines="50" w:line="288" w:lineRule="auto"/>
        <w:ind w:right="-447" w:rightChars="-203" w:firstLine="600" w:firstLineChars="200"/>
        <w:rPr>
          <w:rFonts w:hint="eastAsia" w:ascii="仿宋" w:hAnsi="仿宋" w:eastAsia="仿宋" w:cs="宋体"/>
          <w:kern w:val="2"/>
          <w:sz w:val="30"/>
          <w:szCs w:val="30"/>
        </w:rPr>
      </w:pPr>
      <w:r>
        <w:rPr>
          <w:rFonts w:hint="eastAsia" w:ascii="仿宋" w:hAnsi="仿宋" w:eastAsia="仿宋" w:cs="宋体"/>
          <w:kern w:val="2"/>
          <w:sz w:val="30"/>
          <w:szCs w:val="30"/>
        </w:rPr>
        <w:t>机构认证：由专业专家团队——中国当代语文教学专业委员会对结果进行认证并颁发成绩证明。</w:t>
      </w:r>
    </w:p>
    <w:p w14:paraId="62F236F9">
      <w:pPr>
        <w:spacing w:before="120" w:beforeLines="50" w:after="120" w:afterLines="50" w:line="288" w:lineRule="auto"/>
        <w:ind w:right="-447" w:rightChars="-203" w:firstLine="531" w:firstLineChars="177"/>
        <w:rPr>
          <w:rFonts w:hint="eastAsia" w:ascii="仿宋" w:hAnsi="仿宋" w:eastAsia="仿宋" w:cs="宋体"/>
          <w:kern w:val="2"/>
          <w:sz w:val="30"/>
          <w:szCs w:val="30"/>
        </w:rPr>
      </w:pPr>
      <w:r>
        <w:rPr>
          <w:rFonts w:hint="eastAsia" w:ascii="仿宋" w:hAnsi="仿宋" w:eastAsia="仿宋" w:cs="宋体"/>
          <w:kern w:val="2"/>
          <w:sz w:val="30"/>
          <w:szCs w:val="30"/>
        </w:rPr>
        <w:t>对学校的评价，侧重于对学校落实综合实践活动课程状况的评价，包括综合实践活动的课时、师资、课程资源的开发与利用、学校对综合实践活动课程实施的管理等方面的评价与提升。</w:t>
      </w:r>
    </w:p>
    <w:p w14:paraId="0133DD48">
      <w:pPr>
        <w:spacing w:line="288" w:lineRule="auto"/>
        <w:ind w:right="-447" w:rightChars="-203" w:firstLine="600" w:firstLineChars="200"/>
        <w:rPr>
          <w:rFonts w:hint="eastAsia" w:ascii="仿宋" w:hAnsi="仿宋" w:eastAsia="仿宋" w:cs="宋体"/>
          <w:kern w:val="2"/>
          <w:sz w:val="30"/>
          <w:szCs w:val="30"/>
        </w:rPr>
      </w:pPr>
      <w:r>
        <w:rPr>
          <w:rFonts w:hint="eastAsia" w:ascii="仿宋" w:hAnsi="仿宋" w:eastAsia="仿宋" w:cs="宋体"/>
          <w:kern w:val="2"/>
          <w:sz w:val="30"/>
          <w:szCs w:val="30"/>
        </w:rPr>
        <w:t>活动结束后，所有参与选拔学生的专项考核内容，各地组委会的评审老师和北京总部的评审专家团将联合评审，最后评选出</w:t>
      </w:r>
      <w:r>
        <w:rPr>
          <w:rFonts w:ascii="仿宋" w:hAnsi="仿宋" w:eastAsia="仿宋" w:cs="宋体"/>
          <w:kern w:val="2"/>
          <w:sz w:val="30"/>
          <w:szCs w:val="30"/>
        </w:rPr>
        <w:t>中国小作家工作坊</w:t>
      </w:r>
      <w:r>
        <w:rPr>
          <w:rFonts w:hint="eastAsia" w:ascii="仿宋" w:hAnsi="仿宋" w:eastAsia="仿宋" w:cs="宋体"/>
          <w:kern w:val="2"/>
          <w:sz w:val="30"/>
          <w:szCs w:val="30"/>
        </w:rPr>
        <w:t>区域会员：特邀小作家、一级小作家、二级小作家、三级小作家。</w:t>
      </w:r>
    </w:p>
    <w:p w14:paraId="3DBCB912">
      <w:pPr>
        <w:spacing w:line="288" w:lineRule="auto"/>
        <w:ind w:right="-447" w:rightChars="-203" w:firstLine="600" w:firstLineChars="200"/>
        <w:rPr>
          <w:rFonts w:ascii="仿宋" w:hAnsi="仿宋" w:eastAsia="仿宋" w:cs="宋体"/>
          <w:kern w:val="2"/>
          <w:sz w:val="30"/>
          <w:szCs w:val="30"/>
        </w:rPr>
      </w:pPr>
      <w:r>
        <w:rPr>
          <w:rFonts w:hint="eastAsia" w:ascii="仿宋" w:hAnsi="仿宋" w:eastAsia="仿宋" w:cs="宋体"/>
          <w:kern w:val="2"/>
          <w:sz w:val="30"/>
          <w:szCs w:val="30"/>
        </w:rPr>
        <w:t>所有通过</w:t>
      </w:r>
      <w:r>
        <w:rPr>
          <w:rFonts w:ascii="仿宋" w:hAnsi="仿宋" w:eastAsia="仿宋" w:cs="宋体"/>
          <w:kern w:val="2"/>
          <w:sz w:val="30"/>
          <w:szCs w:val="30"/>
        </w:rPr>
        <w:t>中国小作家工作坊</w:t>
      </w:r>
      <w:r>
        <w:rPr>
          <w:rFonts w:hint="eastAsia" w:ascii="仿宋" w:hAnsi="仿宋" w:eastAsia="仿宋" w:cs="宋体"/>
          <w:kern w:val="2"/>
          <w:sz w:val="30"/>
          <w:szCs w:val="30"/>
        </w:rPr>
        <w:t>选拔的同学经北京总部专家团评定后，将为通过的</w:t>
      </w:r>
      <w:r>
        <w:rPr>
          <w:rFonts w:ascii="仿宋" w:hAnsi="仿宋" w:eastAsia="仿宋" w:cs="宋体"/>
          <w:kern w:val="2"/>
          <w:sz w:val="30"/>
          <w:szCs w:val="30"/>
        </w:rPr>
        <w:t>小作家</w:t>
      </w:r>
      <w:r>
        <w:rPr>
          <w:rFonts w:hint="eastAsia" w:ascii="仿宋" w:hAnsi="仿宋" w:eastAsia="仿宋" w:cs="宋体"/>
          <w:kern w:val="2"/>
          <w:sz w:val="30"/>
          <w:szCs w:val="30"/>
        </w:rPr>
        <w:t>颁发</w:t>
      </w:r>
      <w:r>
        <w:rPr>
          <w:rFonts w:ascii="仿宋" w:hAnsi="仿宋" w:eastAsia="仿宋" w:cs="宋体"/>
          <w:kern w:val="2"/>
          <w:sz w:val="30"/>
          <w:szCs w:val="30"/>
        </w:rPr>
        <w:t>中国小作家工作坊</w:t>
      </w:r>
      <w:r>
        <w:rPr>
          <w:rFonts w:hint="eastAsia" w:ascii="仿宋" w:hAnsi="仿宋" w:eastAsia="仿宋" w:cs="宋体"/>
          <w:kern w:val="2"/>
          <w:sz w:val="30"/>
          <w:szCs w:val="30"/>
        </w:rPr>
        <w:t>省级</w:t>
      </w:r>
      <w:r>
        <w:rPr>
          <w:rFonts w:ascii="仿宋" w:hAnsi="仿宋" w:eastAsia="仿宋" w:cs="宋体"/>
          <w:kern w:val="2"/>
          <w:sz w:val="30"/>
          <w:szCs w:val="30"/>
        </w:rPr>
        <w:t>小作家</w:t>
      </w:r>
      <w:r>
        <w:rPr>
          <w:rFonts w:hint="eastAsia" w:ascii="仿宋" w:hAnsi="仿宋" w:eastAsia="仿宋" w:cs="宋体"/>
          <w:kern w:val="2"/>
          <w:sz w:val="30"/>
          <w:szCs w:val="30"/>
        </w:rPr>
        <w:t>证书，并上传官方证书查询系统。</w:t>
      </w:r>
    </w:p>
    <w:p w14:paraId="5F9DF7A5">
      <w:pPr>
        <w:spacing w:line="288" w:lineRule="auto"/>
        <w:ind w:right="-447" w:rightChars="-203" w:firstLine="600" w:firstLineChars="200"/>
        <w:rPr>
          <w:rFonts w:hint="eastAsia" w:ascii="仿宋" w:hAnsi="仿宋" w:eastAsia="仿宋" w:cs="宋体"/>
          <w:kern w:val="2"/>
          <w:sz w:val="30"/>
          <w:szCs w:val="30"/>
        </w:rPr>
      </w:pPr>
    </w:p>
    <w:p w14:paraId="0C14BDF0">
      <w:pPr>
        <w:spacing w:line="288" w:lineRule="auto"/>
        <w:rPr>
          <w:rFonts w:hint="eastAsia" w:ascii="黑体" w:hAnsi="黑体" w:eastAsia="黑体" w:cs="宋体"/>
          <w:b/>
          <w:bCs/>
          <w:kern w:val="2"/>
          <w:sz w:val="30"/>
          <w:szCs w:val="30"/>
        </w:rPr>
      </w:pPr>
      <w:r>
        <w:rPr>
          <w:rFonts w:hint="eastAsia" w:ascii="黑体" w:hAnsi="黑体" w:eastAsia="黑体" w:cs="宋体"/>
          <w:b/>
          <w:bCs/>
          <w:kern w:val="2"/>
          <w:sz w:val="30"/>
          <w:szCs w:val="30"/>
        </w:rPr>
        <w:t>六、参与成果</w:t>
      </w:r>
    </w:p>
    <w:p w14:paraId="12C74954">
      <w:pPr>
        <w:pStyle w:val="12"/>
        <w:numPr>
          <w:ilvl w:val="0"/>
          <w:numId w:val="3"/>
        </w:numPr>
        <w:ind w:firstLineChars="0"/>
        <w:rPr>
          <w:rFonts w:hint="eastAsia" w:ascii="仿宋" w:hAnsi="仿宋" w:eastAsia="仿宋" w:cs="宋体"/>
          <w:kern w:val="2"/>
          <w:sz w:val="30"/>
          <w:szCs w:val="30"/>
        </w:rPr>
      </w:pPr>
      <w:r>
        <w:rPr>
          <w:rFonts w:hint="eastAsia" w:ascii="仿宋" w:hAnsi="仿宋" w:eastAsia="仿宋" w:cs="宋体"/>
          <w:kern w:val="2"/>
          <w:sz w:val="30"/>
          <w:szCs w:val="30"/>
        </w:rPr>
        <w:t>凡获得“希望文学”区域小作家会员资格的同学，择优将获得中国当代语文教学专业委员会专家对学员文章的精细点评。</w:t>
      </w:r>
    </w:p>
    <w:p w14:paraId="0254C448">
      <w:pPr>
        <w:pStyle w:val="12"/>
        <w:numPr>
          <w:ilvl w:val="0"/>
          <w:numId w:val="3"/>
        </w:numPr>
        <w:ind w:firstLineChars="0"/>
        <w:rPr>
          <w:rFonts w:hint="eastAsia" w:ascii="仿宋" w:hAnsi="仿宋" w:eastAsia="仿宋" w:cs="宋体"/>
          <w:kern w:val="2"/>
          <w:sz w:val="30"/>
          <w:szCs w:val="30"/>
        </w:rPr>
      </w:pPr>
      <w:r>
        <w:rPr>
          <w:rFonts w:hint="eastAsia" w:ascii="仿宋" w:hAnsi="仿宋" w:eastAsia="仿宋" w:cs="宋体"/>
          <w:kern w:val="2"/>
          <w:sz w:val="30"/>
          <w:szCs w:val="30"/>
        </w:rPr>
        <w:t>凡获得“希望文学”区域小作家会员资格的同学，择优将获得国家级媒体《校园之友》期刊或教育文摘周报网站。</w:t>
      </w:r>
    </w:p>
    <w:p w14:paraId="08FAAA71">
      <w:pPr>
        <w:pStyle w:val="12"/>
        <w:numPr>
          <w:ilvl w:val="0"/>
          <w:numId w:val="3"/>
        </w:numPr>
        <w:ind w:firstLineChars="0"/>
        <w:rPr>
          <w:rFonts w:hint="eastAsia" w:ascii="仿宋" w:hAnsi="仿宋" w:eastAsia="仿宋" w:cs="宋体"/>
          <w:kern w:val="2"/>
          <w:sz w:val="30"/>
          <w:szCs w:val="30"/>
        </w:rPr>
      </w:pPr>
      <w:r>
        <w:rPr>
          <w:rFonts w:hint="eastAsia" w:ascii="仿宋" w:hAnsi="仿宋" w:eastAsia="仿宋" w:cs="宋体"/>
          <w:kern w:val="2"/>
          <w:sz w:val="30"/>
          <w:szCs w:val="30"/>
        </w:rPr>
        <w:t>凡获得“希望文学”区域小作家会员资格的同学，均将获邀各地方组织的线下研学活动，届时组委会将邀请中国当代语文专业教学委员会专家以及地方优秀名师来为同学们进行专项讲座。</w:t>
      </w:r>
    </w:p>
    <w:p w14:paraId="136971F2">
      <w:pPr>
        <w:pStyle w:val="12"/>
        <w:numPr>
          <w:ilvl w:val="0"/>
          <w:numId w:val="3"/>
        </w:numPr>
        <w:ind w:firstLineChars="0"/>
        <w:rPr>
          <w:rFonts w:hint="eastAsia" w:ascii="仿宋" w:hAnsi="仿宋" w:eastAsia="仿宋" w:cs="宋体"/>
          <w:kern w:val="2"/>
          <w:sz w:val="30"/>
          <w:szCs w:val="30"/>
        </w:rPr>
      </w:pPr>
      <w:r>
        <w:rPr>
          <w:rFonts w:hint="eastAsia" w:ascii="仿宋" w:hAnsi="仿宋" w:eastAsia="仿宋" w:cs="宋体"/>
          <w:kern w:val="2"/>
          <w:sz w:val="30"/>
          <w:szCs w:val="30"/>
        </w:rPr>
        <w:t>凡获得“希望文学”区域小作家会员资格的同学，均将获赠希望文学名师名家大讲堂文学素养提升系列课程。希望文学大讲堂将联合众多名家和名师为喜欢文学和创作的孩子奉献更多的专业指导和文学给养。</w:t>
      </w:r>
    </w:p>
    <w:p w14:paraId="4F45008F">
      <w:pPr>
        <w:pStyle w:val="12"/>
        <w:numPr>
          <w:ilvl w:val="0"/>
          <w:numId w:val="3"/>
        </w:numPr>
        <w:ind w:firstLineChars="0"/>
        <w:rPr>
          <w:rFonts w:hint="eastAsia" w:ascii="仿宋" w:hAnsi="仿宋" w:eastAsia="仿宋" w:cs="宋体"/>
          <w:kern w:val="2"/>
          <w:sz w:val="30"/>
          <w:szCs w:val="30"/>
        </w:rPr>
      </w:pPr>
      <w:r>
        <w:rPr>
          <w:rFonts w:hint="eastAsia" w:ascii="仿宋" w:hAnsi="仿宋" w:eastAsia="仿宋" w:cs="宋体"/>
          <w:kern w:val="2"/>
          <w:sz w:val="30"/>
          <w:szCs w:val="30"/>
        </w:rPr>
        <w:t>凡获得“希望文学”区域小作家会员资格的同学，均将获得知名作家以及全国名师等公益直播课程。</w:t>
      </w:r>
    </w:p>
    <w:p w14:paraId="25334CA0">
      <w:pPr>
        <w:pStyle w:val="12"/>
        <w:numPr>
          <w:ilvl w:val="0"/>
          <w:numId w:val="3"/>
        </w:numPr>
        <w:ind w:firstLineChars="0"/>
        <w:rPr>
          <w:rFonts w:hint="eastAsia" w:ascii="仿宋" w:hAnsi="仿宋" w:eastAsia="仿宋" w:cs="宋体"/>
          <w:kern w:val="2"/>
          <w:sz w:val="30"/>
          <w:szCs w:val="30"/>
        </w:rPr>
      </w:pPr>
      <w:r>
        <w:rPr>
          <w:rFonts w:hint="eastAsia" w:ascii="仿宋" w:hAnsi="仿宋" w:eastAsia="仿宋" w:cs="宋体"/>
          <w:kern w:val="2"/>
          <w:sz w:val="30"/>
          <w:szCs w:val="30"/>
        </w:rPr>
        <w:t>凡获得“希望文学”区域小作家会员资格的同学，均将有机会直通成为“中国小作家工作坊”签约小作家。</w:t>
      </w:r>
    </w:p>
    <w:p w14:paraId="3C0F49AD">
      <w:pPr>
        <w:pStyle w:val="12"/>
        <w:numPr>
          <w:ilvl w:val="0"/>
          <w:numId w:val="3"/>
        </w:numPr>
        <w:ind w:firstLineChars="0"/>
        <w:rPr>
          <w:rFonts w:hint="eastAsia" w:ascii="仿宋" w:hAnsi="仿宋" w:eastAsia="仿宋" w:cs="宋体"/>
          <w:kern w:val="2"/>
          <w:sz w:val="30"/>
          <w:szCs w:val="30"/>
        </w:rPr>
      </w:pPr>
      <w:r>
        <w:rPr>
          <w:rFonts w:hint="eastAsia" w:ascii="仿宋" w:hAnsi="仿宋" w:eastAsia="仿宋" w:cs="宋体"/>
          <w:kern w:val="2"/>
          <w:sz w:val="30"/>
          <w:szCs w:val="30"/>
        </w:rPr>
        <w:t>凡获得“希望文学”区域小作家会员资格的同学，均由中国当代语文专业教学委员会、中国小作家工作坊共同颁发会员证书。</w:t>
      </w:r>
    </w:p>
    <w:p w14:paraId="318A4A7D">
      <w:pPr>
        <w:spacing w:line="288" w:lineRule="auto"/>
        <w:contextualSpacing/>
        <w:rPr>
          <w:rFonts w:hint="eastAsia" w:ascii="黑体" w:hAnsi="黑体" w:eastAsia="黑体" w:cs="宋体"/>
          <w:b/>
          <w:bCs/>
          <w:kern w:val="2"/>
          <w:sz w:val="30"/>
          <w:szCs w:val="30"/>
        </w:rPr>
      </w:pPr>
      <w:r>
        <w:rPr>
          <w:rFonts w:hint="eastAsia" w:ascii="黑体" w:hAnsi="黑体" w:eastAsia="黑体" w:cs="宋体"/>
          <w:b/>
          <w:bCs/>
          <w:kern w:val="2"/>
          <w:sz w:val="30"/>
          <w:szCs w:val="30"/>
        </w:rPr>
        <w:t>七、活动咨询：</w:t>
      </w:r>
    </w:p>
    <w:p w14:paraId="215872AE">
      <w:pPr>
        <w:spacing w:line="288" w:lineRule="auto"/>
        <w:ind w:firstLine="450" w:firstLineChars="150"/>
        <w:contextualSpacing/>
        <w:rPr>
          <w:rFonts w:hint="eastAsia" w:ascii="仿宋" w:hAnsi="仿宋" w:eastAsia="仿宋" w:cs="宋体"/>
          <w:kern w:val="2"/>
          <w:sz w:val="30"/>
          <w:szCs w:val="30"/>
        </w:rPr>
      </w:pPr>
      <w:r>
        <w:rPr>
          <w:rFonts w:hint="eastAsia" w:ascii="仿宋" w:hAnsi="仿宋" w:eastAsia="仿宋" w:cs="宋体"/>
          <w:kern w:val="2"/>
          <w:sz w:val="30"/>
          <w:szCs w:val="30"/>
        </w:rPr>
        <w:t>希望文学：王老师 010-56270127 18511386686（微信同号）</w:t>
      </w:r>
      <w:r>
        <w:rPr>
          <w:rFonts w:ascii="仿宋" w:hAnsi="仿宋" w:eastAsia="仿宋" w:cs="宋体"/>
          <w:kern w:val="2"/>
          <w:sz w:val="30"/>
          <w:szCs w:val="30"/>
        </w:rPr>
        <w:t xml:space="preserve">   </w:t>
      </w:r>
    </w:p>
    <w:p w14:paraId="59344BCF">
      <w:pPr>
        <w:spacing w:line="288" w:lineRule="auto"/>
        <w:contextualSpacing/>
        <w:rPr>
          <w:rFonts w:hint="eastAsia" w:ascii="仿宋" w:hAnsi="仿宋" w:eastAsia="仿宋" w:cs="宋体"/>
          <w:kern w:val="2"/>
          <w:sz w:val="30"/>
          <w:szCs w:val="30"/>
        </w:rPr>
      </w:pPr>
      <w:r>
        <w:rPr>
          <w:rFonts w:hint="eastAsia" w:ascii="仿宋" w:hAnsi="仿宋" w:eastAsia="仿宋" w:cs="宋体"/>
          <w:kern w:val="2"/>
          <w:sz w:val="30"/>
          <w:szCs w:val="30"/>
        </w:rPr>
        <w:t xml:space="preserve"> </w:t>
      </w:r>
      <w:r>
        <w:rPr>
          <w:rFonts w:ascii="仿宋" w:hAnsi="仿宋" w:eastAsia="仿宋" w:cs="宋体"/>
          <w:kern w:val="2"/>
          <w:sz w:val="30"/>
          <w:szCs w:val="30"/>
        </w:rPr>
        <w:t xml:space="preserve">  </w:t>
      </w:r>
      <w:r>
        <w:rPr>
          <w:rFonts w:hint="eastAsia" w:ascii="仿宋" w:hAnsi="仿宋" w:eastAsia="仿宋" w:cs="宋体"/>
          <w:kern w:val="2"/>
          <w:sz w:val="30"/>
          <w:szCs w:val="30"/>
        </w:rPr>
        <w:t>相关资讯请关注公众号：希望文学研学实践、希望文学苑</w:t>
      </w:r>
    </w:p>
    <w:p w14:paraId="464D32CB">
      <w:pPr>
        <w:spacing w:line="288" w:lineRule="auto"/>
        <w:ind w:right="-447" w:rightChars="-203"/>
        <w:rPr>
          <w:rFonts w:hint="eastAsia" w:ascii="宋体" w:hAnsi="宋体" w:eastAsia="宋体" w:cs="宋体"/>
          <w:color w:val="000000"/>
          <w:spacing w:val="-3"/>
          <w:sz w:val="28"/>
          <w:szCs w:val="28"/>
          <w:lang w:eastAsia="zh-Hans"/>
        </w:rPr>
      </w:pPr>
    </w:p>
    <w:p w14:paraId="1AA2737C">
      <w:pPr>
        <w:spacing w:before="120" w:beforeLines="50" w:after="120" w:afterLines="50" w:line="520" w:lineRule="exact"/>
        <w:ind w:firstLine="900" w:firstLineChars="300"/>
        <w:contextualSpacing/>
        <w:rPr>
          <w:rFonts w:hint="eastAsia" w:ascii="仿宋" w:hAnsi="仿宋" w:eastAsia="仿宋" w:cs="宋体"/>
          <w:kern w:val="2"/>
          <w:sz w:val="30"/>
          <w:szCs w:val="30"/>
        </w:rPr>
      </w:pPr>
    </w:p>
    <w:p w14:paraId="65351870">
      <w:pPr>
        <w:spacing w:before="120" w:beforeLines="50" w:after="120" w:afterLines="50" w:line="520" w:lineRule="exact"/>
        <w:ind w:left="4880" w:leftChars="1400" w:hanging="1800" w:hangingChars="600"/>
        <w:contextualSpacing/>
        <w:rPr>
          <w:rFonts w:hint="eastAsia" w:ascii="仿宋" w:hAnsi="仿宋" w:eastAsia="仿宋" w:cs="宋体"/>
          <w:kern w:val="2"/>
          <w:sz w:val="30"/>
          <w:szCs w:val="30"/>
        </w:rPr>
      </w:pPr>
      <w:r>
        <w:rPr>
          <w:rFonts w:hint="eastAsia" w:ascii="仿宋" w:hAnsi="仿宋" w:eastAsia="仿宋" w:cs="宋体"/>
          <w:kern w:val="2"/>
          <w:sz w:val="30"/>
          <w:szCs w:val="30"/>
        </w:rPr>
        <w:t xml:space="preserve">中国当代文学研究会语文教学专业委员会    </w:t>
      </w:r>
      <w:r>
        <w:rPr>
          <w:rFonts w:ascii="仿宋" w:hAnsi="仿宋" w:eastAsia="仿宋" w:cs="宋体"/>
          <w:kern w:val="2"/>
          <w:sz w:val="30"/>
          <w:szCs w:val="30"/>
        </w:rPr>
        <w:t xml:space="preserve">                            </w:t>
      </w:r>
      <w:r>
        <w:rPr>
          <w:rFonts w:hint="eastAsia" w:ascii="仿宋" w:hAnsi="仿宋" w:eastAsia="仿宋" w:cs="宋体"/>
          <w:kern w:val="2"/>
          <w:sz w:val="30"/>
          <w:szCs w:val="30"/>
        </w:rPr>
        <w:t>中国小作家工作坊</w:t>
      </w:r>
    </w:p>
    <w:p w14:paraId="40F769F6">
      <w:pPr>
        <w:spacing w:before="120" w:beforeLines="50" w:after="120" w:afterLines="50" w:line="520" w:lineRule="exact"/>
        <w:ind w:firstLine="5400" w:firstLineChars="1800"/>
        <w:contextualSpacing/>
        <w:rPr>
          <w:rFonts w:hint="eastAsia" w:ascii="仿宋" w:hAnsi="仿宋" w:eastAsia="仿宋" w:cs="宋体"/>
          <w:kern w:val="2"/>
          <w:sz w:val="30"/>
          <w:szCs w:val="30"/>
        </w:rPr>
      </w:pPr>
      <w:r>
        <w:rPr>
          <w:rFonts w:ascii="仿宋" w:hAnsi="仿宋" w:eastAsia="仿宋" w:cs="宋体"/>
          <w:kern w:val="2"/>
          <w:sz w:val="30"/>
          <w:szCs w:val="30"/>
        </w:rPr>
        <w:t>20</w:t>
      </w:r>
      <w:r>
        <w:rPr>
          <w:rFonts w:hint="eastAsia" w:ascii="仿宋" w:hAnsi="仿宋" w:eastAsia="仿宋" w:cs="宋体"/>
          <w:kern w:val="2"/>
          <w:sz w:val="30"/>
          <w:szCs w:val="30"/>
        </w:rPr>
        <w:t>24年11月</w:t>
      </w:r>
    </w:p>
    <w:sectPr>
      <w:headerReference r:id="rId4" w:type="default"/>
      <w:pgSz w:w="11906" w:h="16838"/>
      <w:pgMar w:top="1440" w:right="1701" w:bottom="1440" w:left="1701"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B225E">
    <w:pPr>
      <w:pStyle w:val="5"/>
      <w:pBdr>
        <w:bottom w:val="none" w:color="auto" w:sz="0" w:space="0"/>
      </w:pBdr>
      <w:tabs>
        <w:tab w:val="left" w:pos="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A16B95"/>
    <w:multiLevelType w:val="multilevel"/>
    <w:tmpl w:val="42A16B9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61D55E3F"/>
    <w:multiLevelType w:val="singleLevel"/>
    <w:tmpl w:val="61D55E3F"/>
    <w:lvl w:ilvl="0" w:tentative="0">
      <w:start w:val="1"/>
      <w:numFmt w:val="decimal"/>
      <w:suff w:val="nothing"/>
      <w:lvlText w:val="%1、"/>
      <w:lvlJc w:val="left"/>
    </w:lvl>
  </w:abstractNum>
  <w:abstractNum w:abstractNumId="2">
    <w:nsid w:val="62C2A4A0"/>
    <w:multiLevelType w:val="singleLevel"/>
    <w:tmpl w:val="62C2A4A0"/>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NzgzYWY0ZWI3NmMwYWY1MmRhN2JkNGRmMjgxY2IifQ=="/>
  </w:docVars>
  <w:rsids>
    <w:rsidRoot w:val="3F0361C7"/>
    <w:rsid w:val="00007B31"/>
    <w:rsid w:val="000225BE"/>
    <w:rsid w:val="00026EA0"/>
    <w:rsid w:val="00027319"/>
    <w:rsid w:val="000359B8"/>
    <w:rsid w:val="00042F60"/>
    <w:rsid w:val="000602CA"/>
    <w:rsid w:val="000719E5"/>
    <w:rsid w:val="00076941"/>
    <w:rsid w:val="00084A5C"/>
    <w:rsid w:val="00096861"/>
    <w:rsid w:val="000A23AF"/>
    <w:rsid w:val="000C0261"/>
    <w:rsid w:val="000F5788"/>
    <w:rsid w:val="00116A8B"/>
    <w:rsid w:val="0013692C"/>
    <w:rsid w:val="001644D9"/>
    <w:rsid w:val="001758C2"/>
    <w:rsid w:val="00181A22"/>
    <w:rsid w:val="00190809"/>
    <w:rsid w:val="001A038A"/>
    <w:rsid w:val="001B21BB"/>
    <w:rsid w:val="001D7FDC"/>
    <w:rsid w:val="001E0921"/>
    <w:rsid w:val="001E55B3"/>
    <w:rsid w:val="001F697C"/>
    <w:rsid w:val="001F76D0"/>
    <w:rsid w:val="0020050D"/>
    <w:rsid w:val="002015E4"/>
    <w:rsid w:val="00214B11"/>
    <w:rsid w:val="00227487"/>
    <w:rsid w:val="00231FC5"/>
    <w:rsid w:val="00240551"/>
    <w:rsid w:val="002428E5"/>
    <w:rsid w:val="00251450"/>
    <w:rsid w:val="00256F5C"/>
    <w:rsid w:val="00261951"/>
    <w:rsid w:val="002769DD"/>
    <w:rsid w:val="00311A3F"/>
    <w:rsid w:val="00320D5B"/>
    <w:rsid w:val="0033392C"/>
    <w:rsid w:val="003373BE"/>
    <w:rsid w:val="00350B84"/>
    <w:rsid w:val="003722EB"/>
    <w:rsid w:val="00393725"/>
    <w:rsid w:val="003C32E3"/>
    <w:rsid w:val="003D093E"/>
    <w:rsid w:val="003E11DA"/>
    <w:rsid w:val="00403AF2"/>
    <w:rsid w:val="00405CEE"/>
    <w:rsid w:val="00406A24"/>
    <w:rsid w:val="00431ED1"/>
    <w:rsid w:val="00432ACC"/>
    <w:rsid w:val="00437CA9"/>
    <w:rsid w:val="00442B7E"/>
    <w:rsid w:val="00460E6D"/>
    <w:rsid w:val="00470615"/>
    <w:rsid w:val="00480725"/>
    <w:rsid w:val="0048116F"/>
    <w:rsid w:val="0049156B"/>
    <w:rsid w:val="004F1E95"/>
    <w:rsid w:val="00501EEA"/>
    <w:rsid w:val="00521D39"/>
    <w:rsid w:val="00526183"/>
    <w:rsid w:val="00530878"/>
    <w:rsid w:val="005320D2"/>
    <w:rsid w:val="00540B6C"/>
    <w:rsid w:val="00554B2F"/>
    <w:rsid w:val="0058374C"/>
    <w:rsid w:val="00584ECB"/>
    <w:rsid w:val="00591ACC"/>
    <w:rsid w:val="005B3E12"/>
    <w:rsid w:val="005D1B6F"/>
    <w:rsid w:val="005E65DA"/>
    <w:rsid w:val="0061227C"/>
    <w:rsid w:val="006329D2"/>
    <w:rsid w:val="00634852"/>
    <w:rsid w:val="00657579"/>
    <w:rsid w:val="00662220"/>
    <w:rsid w:val="006622BF"/>
    <w:rsid w:val="0067143C"/>
    <w:rsid w:val="00691416"/>
    <w:rsid w:val="00692CD6"/>
    <w:rsid w:val="00695CBE"/>
    <w:rsid w:val="006C2498"/>
    <w:rsid w:val="006D6DD5"/>
    <w:rsid w:val="007035FF"/>
    <w:rsid w:val="00714F65"/>
    <w:rsid w:val="00736964"/>
    <w:rsid w:val="00745FA6"/>
    <w:rsid w:val="0079164C"/>
    <w:rsid w:val="007959F0"/>
    <w:rsid w:val="007A4DEA"/>
    <w:rsid w:val="007B6D88"/>
    <w:rsid w:val="007C6E2A"/>
    <w:rsid w:val="0080171B"/>
    <w:rsid w:val="008038C8"/>
    <w:rsid w:val="00804AE6"/>
    <w:rsid w:val="00826982"/>
    <w:rsid w:val="008310CC"/>
    <w:rsid w:val="00832BC9"/>
    <w:rsid w:val="00863BD9"/>
    <w:rsid w:val="008712D9"/>
    <w:rsid w:val="008B0F87"/>
    <w:rsid w:val="008B1465"/>
    <w:rsid w:val="008D6613"/>
    <w:rsid w:val="008E08F8"/>
    <w:rsid w:val="008F50D8"/>
    <w:rsid w:val="00912437"/>
    <w:rsid w:val="00946E68"/>
    <w:rsid w:val="009765E9"/>
    <w:rsid w:val="00976D12"/>
    <w:rsid w:val="009A1530"/>
    <w:rsid w:val="009C7ED2"/>
    <w:rsid w:val="009D0F32"/>
    <w:rsid w:val="009D31D4"/>
    <w:rsid w:val="009F43DB"/>
    <w:rsid w:val="00AB0B32"/>
    <w:rsid w:val="00AB1C08"/>
    <w:rsid w:val="00AE6F71"/>
    <w:rsid w:val="00B05F34"/>
    <w:rsid w:val="00B1425A"/>
    <w:rsid w:val="00B24EB3"/>
    <w:rsid w:val="00B30208"/>
    <w:rsid w:val="00B475E2"/>
    <w:rsid w:val="00B5485D"/>
    <w:rsid w:val="00B82542"/>
    <w:rsid w:val="00B9266D"/>
    <w:rsid w:val="00BA7B30"/>
    <w:rsid w:val="00BB1D88"/>
    <w:rsid w:val="00BC47BA"/>
    <w:rsid w:val="00BD1CB5"/>
    <w:rsid w:val="00BD69BF"/>
    <w:rsid w:val="00BF1690"/>
    <w:rsid w:val="00C266B5"/>
    <w:rsid w:val="00C813E0"/>
    <w:rsid w:val="00CC1A5D"/>
    <w:rsid w:val="00CD1D9D"/>
    <w:rsid w:val="00CD55A1"/>
    <w:rsid w:val="00CE038F"/>
    <w:rsid w:val="00CE2441"/>
    <w:rsid w:val="00D14E92"/>
    <w:rsid w:val="00D16811"/>
    <w:rsid w:val="00D350B3"/>
    <w:rsid w:val="00D43D33"/>
    <w:rsid w:val="00D47CCD"/>
    <w:rsid w:val="00D50AFA"/>
    <w:rsid w:val="00D6148B"/>
    <w:rsid w:val="00D847CC"/>
    <w:rsid w:val="00D97481"/>
    <w:rsid w:val="00DA24EA"/>
    <w:rsid w:val="00DB5FC4"/>
    <w:rsid w:val="00DD2D29"/>
    <w:rsid w:val="00DD6A29"/>
    <w:rsid w:val="00DF2FAF"/>
    <w:rsid w:val="00DF4FB5"/>
    <w:rsid w:val="00E0749F"/>
    <w:rsid w:val="00E14DBB"/>
    <w:rsid w:val="00E40D0A"/>
    <w:rsid w:val="00E43923"/>
    <w:rsid w:val="00E4429D"/>
    <w:rsid w:val="00E44745"/>
    <w:rsid w:val="00E73601"/>
    <w:rsid w:val="00E73CE0"/>
    <w:rsid w:val="00E7787F"/>
    <w:rsid w:val="00E80489"/>
    <w:rsid w:val="00E95236"/>
    <w:rsid w:val="00EE38EE"/>
    <w:rsid w:val="00EF2F07"/>
    <w:rsid w:val="00EF5C99"/>
    <w:rsid w:val="00EF6CAF"/>
    <w:rsid w:val="00F2009E"/>
    <w:rsid w:val="00F24A90"/>
    <w:rsid w:val="00F3233F"/>
    <w:rsid w:val="00F4008E"/>
    <w:rsid w:val="00F54A27"/>
    <w:rsid w:val="00F60882"/>
    <w:rsid w:val="00FC06B6"/>
    <w:rsid w:val="00FC35B8"/>
    <w:rsid w:val="00FC634C"/>
    <w:rsid w:val="00FD2630"/>
    <w:rsid w:val="00FD7CC0"/>
    <w:rsid w:val="00FD7F27"/>
    <w:rsid w:val="05F206B5"/>
    <w:rsid w:val="0D153C35"/>
    <w:rsid w:val="0DA74078"/>
    <w:rsid w:val="0E845BDB"/>
    <w:rsid w:val="114764C8"/>
    <w:rsid w:val="117A1220"/>
    <w:rsid w:val="12E92567"/>
    <w:rsid w:val="18884481"/>
    <w:rsid w:val="1C296F64"/>
    <w:rsid w:val="1F3D19D6"/>
    <w:rsid w:val="21C771CB"/>
    <w:rsid w:val="27004274"/>
    <w:rsid w:val="288956B7"/>
    <w:rsid w:val="29EE0E25"/>
    <w:rsid w:val="2B003FF0"/>
    <w:rsid w:val="2CAE4176"/>
    <w:rsid w:val="2CF94F11"/>
    <w:rsid w:val="328D6986"/>
    <w:rsid w:val="32962B55"/>
    <w:rsid w:val="34C04B85"/>
    <w:rsid w:val="35CE353F"/>
    <w:rsid w:val="37A421DA"/>
    <w:rsid w:val="3A6F45CA"/>
    <w:rsid w:val="3AD27203"/>
    <w:rsid w:val="3BB04F7E"/>
    <w:rsid w:val="3D3B071B"/>
    <w:rsid w:val="3F0361C7"/>
    <w:rsid w:val="448C5919"/>
    <w:rsid w:val="464858DB"/>
    <w:rsid w:val="48934639"/>
    <w:rsid w:val="4C551234"/>
    <w:rsid w:val="4E85550F"/>
    <w:rsid w:val="59554FEC"/>
    <w:rsid w:val="59A53FC9"/>
    <w:rsid w:val="5BC2350E"/>
    <w:rsid w:val="5C340F1B"/>
    <w:rsid w:val="5C687443"/>
    <w:rsid w:val="5F326AB6"/>
    <w:rsid w:val="64BF7C68"/>
    <w:rsid w:val="66280D11"/>
    <w:rsid w:val="66E54D96"/>
    <w:rsid w:val="66F52E78"/>
    <w:rsid w:val="6712276E"/>
    <w:rsid w:val="67417953"/>
    <w:rsid w:val="6CE52584"/>
    <w:rsid w:val="6F3F1E72"/>
    <w:rsid w:val="72480ED4"/>
    <w:rsid w:val="72986969"/>
    <w:rsid w:val="758A3D6D"/>
    <w:rsid w:val="7AD86D00"/>
    <w:rsid w:val="7D0D2F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kinsoku w:val="0"/>
      <w:autoSpaceDE w:val="0"/>
      <w:autoSpaceDN w:val="0"/>
      <w:spacing w:after="0"/>
      <w:textAlignment w:val="baseline"/>
    </w:pPr>
    <w:rPr>
      <w:rFonts w:ascii="微软雅黑" w:hAnsi="微软雅黑" w:cs="微软雅黑"/>
      <w:snapToGrid w:val="0"/>
      <w:color w:val="000000"/>
      <w:sz w:val="30"/>
      <w:szCs w:val="30"/>
      <w:lang w:eastAsia="en-US"/>
    </w:rPr>
  </w:style>
  <w:style w:type="paragraph" w:styleId="3">
    <w:name w:val="Date"/>
    <w:basedOn w:val="1"/>
    <w:next w:val="1"/>
    <w:link w:val="18"/>
    <w:qFormat/>
    <w:uiPriority w:val="0"/>
    <w:pPr>
      <w:ind w:left="100" w:leftChars="2500"/>
    </w:pPr>
  </w:style>
  <w:style w:type="paragraph" w:styleId="4">
    <w:name w:val="footer"/>
    <w:basedOn w:val="1"/>
    <w:qFormat/>
    <w:uiPriority w:val="0"/>
    <w:pPr>
      <w:tabs>
        <w:tab w:val="center" w:pos="4153"/>
        <w:tab w:val="right" w:pos="8306"/>
      </w:tabs>
    </w:pPr>
    <w:rPr>
      <w:sz w:val="18"/>
      <w:szCs w:val="18"/>
    </w:rPr>
  </w:style>
  <w:style w:type="paragraph" w:styleId="5">
    <w:name w:val="header"/>
    <w:basedOn w:val="1"/>
    <w:qFormat/>
    <w:uiPriority w:val="0"/>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Autospacing="1" w:after="0" w:afterAutospacing="1"/>
    </w:pPr>
    <w:rPr>
      <w:rFonts w:cs="Times New Roman"/>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Hyperlink"/>
    <w:basedOn w:val="9"/>
    <w:qFormat/>
    <w:uiPriority w:val="0"/>
    <w:rPr>
      <w:color w:val="0563C1" w:themeColor="hyperlink"/>
      <w:u w:val="single"/>
      <w14:textFill>
        <w14:solidFill>
          <w14:schemeClr w14:val="hlink"/>
        </w14:solidFill>
      </w14:textFill>
    </w:rPr>
  </w:style>
  <w:style w:type="paragraph" w:styleId="12">
    <w:name w:val="List Paragraph"/>
    <w:basedOn w:val="1"/>
    <w:qFormat/>
    <w:uiPriority w:val="99"/>
    <w:pPr>
      <w:ind w:firstLine="420" w:firstLineChars="200"/>
    </w:pPr>
  </w:style>
  <w:style w:type="character" w:customStyle="1" w:styleId="13">
    <w:name w:val="正文文本 字符"/>
    <w:basedOn w:val="9"/>
    <w:link w:val="2"/>
    <w:qFormat/>
    <w:uiPriority w:val="0"/>
    <w:rPr>
      <w:rFonts w:ascii="微软雅黑" w:hAnsi="微软雅黑" w:eastAsia="微软雅黑" w:cs="微软雅黑"/>
      <w:snapToGrid w:val="0"/>
      <w:color w:val="000000"/>
      <w:sz w:val="30"/>
      <w:szCs w:val="30"/>
      <w:lang w:eastAsia="en-US"/>
    </w:rPr>
  </w:style>
  <w:style w:type="character" w:customStyle="1" w:styleId="14">
    <w:name w:val="未处理的提及1"/>
    <w:basedOn w:val="9"/>
    <w:semiHidden/>
    <w:unhideWhenUsed/>
    <w:qFormat/>
    <w:uiPriority w:val="99"/>
    <w:rPr>
      <w:color w:val="605E5C"/>
      <w:shd w:val="clear" w:color="auto" w:fill="E1DFDD"/>
    </w:rPr>
  </w:style>
  <w:style w:type="paragraph" w:customStyle="1" w:styleId="15">
    <w:name w:val="Table Text"/>
    <w:basedOn w:val="1"/>
    <w:semiHidden/>
    <w:qFormat/>
    <w:uiPriority w:val="0"/>
    <w:rPr>
      <w:rFonts w:ascii="宋体" w:hAnsi="宋体" w:eastAsia="宋体" w:cs="宋体"/>
      <w:sz w:val="24"/>
      <w:szCs w:val="24"/>
      <w:lang w:eastAsia="en-US"/>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未处理的提及2"/>
    <w:basedOn w:val="9"/>
    <w:semiHidden/>
    <w:unhideWhenUsed/>
    <w:qFormat/>
    <w:uiPriority w:val="99"/>
    <w:rPr>
      <w:color w:val="605E5C"/>
      <w:shd w:val="clear" w:color="auto" w:fill="E1DFDD"/>
    </w:rPr>
  </w:style>
  <w:style w:type="character" w:customStyle="1" w:styleId="18">
    <w:name w:val="日期 字符"/>
    <w:basedOn w:val="9"/>
    <w:link w:val="3"/>
    <w:qFormat/>
    <w:uiPriority w:val="0"/>
    <w:rPr>
      <w:rFonts w:ascii="Tahoma" w:hAnsi="Tahoma" w:eastAsia="微软雅黑" w:cs="黑体"/>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917</Words>
  <Characters>1087</Characters>
  <Lines>18</Lines>
  <Paragraphs>5</Paragraphs>
  <TotalTime>286</TotalTime>
  <ScaleCrop>false</ScaleCrop>
  <LinksUpToDate>false</LinksUpToDate>
  <CharactersWithSpaces>1100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2018-12-20T00:52:00Z</dcterms:created>
  <dc:creator>文九山</dc:creator>
  <cp:lastModifiedBy>Camus</cp:lastModifiedBy>
  <cp:lastPrinted>2023-12-18T06:07:00Z</cp:lastPrinted>
  <dcterms:modified xsi:type="dcterms:W3CDTF">2024-12-09T09:00:42Z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3FA6584912C444F2B3283289A8F4308A_13</vt:lpwstr>
  </property>
</Properties>
</file>