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B39" w:rsidRDefault="00AB178D">
      <w:pPr>
        <w:jc w:val="center"/>
        <w:rPr>
          <w:rFonts w:eastAsia="黑体"/>
          <w:b/>
          <w:sz w:val="30"/>
          <w:szCs w:val="30"/>
        </w:rPr>
      </w:pPr>
      <w:r>
        <w:rPr>
          <w:rFonts w:eastAsia="黑体" w:hint="eastAsia"/>
          <w:b/>
          <w:sz w:val="30"/>
          <w:szCs w:val="30"/>
        </w:rPr>
        <w:t>201</w:t>
      </w:r>
      <w:r w:rsidR="002028DA">
        <w:rPr>
          <w:rFonts w:eastAsia="黑体" w:hint="eastAsia"/>
          <w:b/>
          <w:sz w:val="30"/>
          <w:szCs w:val="30"/>
        </w:rPr>
        <w:t>8</w:t>
      </w:r>
      <w:r>
        <w:rPr>
          <w:rFonts w:eastAsia="黑体" w:hint="eastAsia"/>
          <w:b/>
          <w:sz w:val="30"/>
          <w:szCs w:val="30"/>
        </w:rPr>
        <w:t>-201</w:t>
      </w:r>
      <w:r w:rsidR="002028DA">
        <w:rPr>
          <w:rFonts w:eastAsia="黑体" w:hint="eastAsia"/>
          <w:b/>
          <w:sz w:val="30"/>
          <w:szCs w:val="30"/>
        </w:rPr>
        <w:t>9</w:t>
      </w:r>
      <w:r>
        <w:rPr>
          <w:rFonts w:eastAsia="黑体" w:hint="eastAsia"/>
          <w:b/>
          <w:sz w:val="30"/>
          <w:szCs w:val="30"/>
        </w:rPr>
        <w:t>学年度</w:t>
      </w:r>
      <w:r w:rsidR="002028DA">
        <w:rPr>
          <w:rFonts w:eastAsia="黑体" w:hint="eastAsia"/>
          <w:b/>
          <w:sz w:val="30"/>
          <w:szCs w:val="30"/>
        </w:rPr>
        <w:t>第一</w:t>
      </w:r>
      <w:r w:rsidR="00832B39">
        <w:rPr>
          <w:rFonts w:eastAsia="黑体" w:hint="eastAsia"/>
          <w:b/>
          <w:sz w:val="30"/>
          <w:szCs w:val="30"/>
        </w:rPr>
        <w:t>学期</w:t>
      </w:r>
    </w:p>
    <w:p w:rsidR="00392030" w:rsidRDefault="00832B39">
      <w:pPr>
        <w:jc w:val="center"/>
        <w:rPr>
          <w:rFonts w:eastAsia="黑体"/>
          <w:b/>
          <w:sz w:val="30"/>
          <w:szCs w:val="30"/>
        </w:rPr>
      </w:pPr>
      <w:r>
        <w:rPr>
          <w:rFonts w:eastAsia="黑体" w:hint="eastAsia"/>
          <w:b/>
          <w:sz w:val="30"/>
          <w:szCs w:val="30"/>
        </w:rPr>
        <w:t>西安市第七十一中学</w:t>
      </w:r>
      <w:r w:rsidR="00D4102C">
        <w:rPr>
          <w:rFonts w:eastAsia="黑体" w:hint="eastAsia"/>
          <w:b/>
          <w:sz w:val="30"/>
          <w:szCs w:val="30"/>
        </w:rPr>
        <w:t>高一</w:t>
      </w:r>
      <w:r>
        <w:rPr>
          <w:rFonts w:eastAsia="黑体" w:hint="eastAsia"/>
          <w:b/>
          <w:sz w:val="30"/>
          <w:szCs w:val="30"/>
        </w:rPr>
        <w:t>年级</w:t>
      </w:r>
      <w:r w:rsidR="00BD22E6">
        <w:rPr>
          <w:rFonts w:eastAsia="黑体" w:hint="eastAsia"/>
          <w:b/>
          <w:sz w:val="30"/>
          <w:szCs w:val="30"/>
        </w:rPr>
        <w:t>政治</w:t>
      </w:r>
      <w:r w:rsidR="002028DA">
        <w:rPr>
          <w:rFonts w:eastAsia="黑体" w:hint="eastAsia"/>
          <w:b/>
          <w:sz w:val="30"/>
          <w:szCs w:val="30"/>
        </w:rPr>
        <w:t>期末</w:t>
      </w:r>
      <w:r w:rsidR="00AB178D">
        <w:rPr>
          <w:rFonts w:eastAsia="黑体" w:hint="eastAsia"/>
          <w:b/>
          <w:sz w:val="30"/>
          <w:szCs w:val="30"/>
        </w:rPr>
        <w:t>试卷</w:t>
      </w:r>
    </w:p>
    <w:p w:rsidR="00C9607F" w:rsidRDefault="002E2584" w:rsidP="00832B39">
      <w:pPr>
        <w:jc w:val="left"/>
      </w:pPr>
      <w:r w:rsidRPr="0085582D">
        <w:rPr>
          <w:rFonts w:hint="eastAsia"/>
        </w:rPr>
        <w:t>考试范围：</w:t>
      </w:r>
      <w:r w:rsidR="005D695D">
        <w:rPr>
          <w:rFonts w:hint="eastAsia"/>
        </w:rPr>
        <w:t>经济生活（</w:t>
      </w:r>
      <w:r w:rsidR="005D695D" w:rsidRPr="0085582D">
        <w:rPr>
          <w:rFonts w:hint="eastAsia"/>
        </w:rPr>
        <w:t>必修</w:t>
      </w:r>
      <w:r w:rsidR="005D695D">
        <w:rPr>
          <w:rFonts w:hint="eastAsia"/>
        </w:rPr>
        <w:t>1</w:t>
      </w:r>
      <w:r w:rsidR="005D695D">
        <w:rPr>
          <w:rFonts w:hint="eastAsia"/>
        </w:rPr>
        <w:t>）</w:t>
      </w:r>
      <w:r w:rsidR="00A26967" w:rsidRPr="0085582D">
        <w:rPr>
          <w:rFonts w:hint="eastAsia"/>
        </w:rPr>
        <w:t xml:space="preserve"> </w:t>
      </w:r>
      <w:r w:rsidR="005D695D">
        <w:rPr>
          <w:rFonts w:hint="eastAsia"/>
        </w:rPr>
        <w:t xml:space="preserve">        </w:t>
      </w:r>
      <w:r w:rsidR="007B2688">
        <w:rPr>
          <w:rFonts w:hint="eastAsia"/>
        </w:rPr>
        <w:t xml:space="preserve">  </w:t>
      </w:r>
      <w:r w:rsidR="00A26967" w:rsidRPr="0085582D">
        <w:rPr>
          <w:rFonts w:hint="eastAsia"/>
        </w:rPr>
        <w:t>考试时长</w:t>
      </w:r>
      <w:r w:rsidR="00AB178D" w:rsidRPr="0085582D">
        <w:rPr>
          <w:rFonts w:hint="eastAsia"/>
        </w:rPr>
        <w:t>：</w:t>
      </w:r>
      <w:r w:rsidR="00B85C44">
        <w:rPr>
          <w:rFonts w:hint="eastAsia"/>
        </w:rPr>
        <w:t>9</w:t>
      </w:r>
      <w:r w:rsidR="00C57743" w:rsidRPr="0085582D">
        <w:rPr>
          <w:rFonts w:hint="eastAsia"/>
        </w:rPr>
        <w:t>0</w:t>
      </w:r>
      <w:r w:rsidR="00A26967" w:rsidRPr="0085582D">
        <w:rPr>
          <w:rFonts w:hint="eastAsia"/>
        </w:rPr>
        <w:t>分钟</w:t>
      </w:r>
    </w:p>
    <w:p w:rsidR="000F4E59" w:rsidRPr="00C9607F" w:rsidRDefault="00B85C44" w:rsidP="00832B39">
      <w:pPr>
        <w:jc w:val="left"/>
      </w:pPr>
      <w:r>
        <w:rPr>
          <w:rFonts w:hint="eastAsia"/>
        </w:rPr>
        <w:t xml:space="preserve"> </w:t>
      </w:r>
      <w:r w:rsidR="00A26967" w:rsidRPr="0085582D">
        <w:rPr>
          <w:rFonts w:hint="eastAsia"/>
        </w:rPr>
        <w:t>考试</w:t>
      </w:r>
      <w:r w:rsidR="002E2584" w:rsidRPr="0085582D">
        <w:rPr>
          <w:rFonts w:hint="eastAsia"/>
        </w:rPr>
        <w:t>时间</w:t>
      </w:r>
      <w:r w:rsidR="002E2584" w:rsidRPr="0085582D">
        <w:rPr>
          <w:rFonts w:hint="eastAsia"/>
        </w:rPr>
        <w:t>:</w:t>
      </w:r>
      <w:r w:rsidR="004D264F" w:rsidRPr="0085582D">
        <w:rPr>
          <w:rFonts w:hint="eastAsia"/>
        </w:rPr>
        <w:t xml:space="preserve">  </w:t>
      </w:r>
      <w:r w:rsidR="002028DA">
        <w:rPr>
          <w:rFonts w:hint="eastAsia"/>
        </w:rPr>
        <w:t>2019</w:t>
      </w:r>
      <w:r w:rsidR="002E2584" w:rsidRPr="0085582D">
        <w:rPr>
          <w:rFonts w:hint="eastAsia"/>
        </w:rPr>
        <w:t>年</w:t>
      </w:r>
      <w:r w:rsidR="002028DA">
        <w:rPr>
          <w:rFonts w:hint="eastAsia"/>
        </w:rPr>
        <w:t xml:space="preserve"> 1</w:t>
      </w:r>
      <w:r w:rsidR="004D264F" w:rsidRPr="0085582D">
        <w:rPr>
          <w:rFonts w:hint="eastAsia"/>
        </w:rPr>
        <w:t>月</w:t>
      </w:r>
    </w:p>
    <w:p w:rsidR="00A26967" w:rsidRDefault="00AB178D" w:rsidP="002057F8">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第I卷（选择题）</w:t>
      </w:r>
    </w:p>
    <w:p w:rsidR="00392030" w:rsidRDefault="00AB178D" w:rsidP="00186430">
      <w:pPr>
        <w:pStyle w:val="a6"/>
        <w:numPr>
          <w:ilvl w:val="0"/>
          <w:numId w:val="3"/>
        </w:numPr>
        <w:ind w:firstLineChars="0"/>
      </w:pPr>
      <w:r>
        <w:rPr>
          <w:rFonts w:hint="eastAsia"/>
        </w:rPr>
        <w:t>选择题（共</w:t>
      </w:r>
      <w:r w:rsidR="004D264F">
        <w:rPr>
          <w:rFonts w:hint="eastAsia"/>
        </w:rPr>
        <w:t>30</w:t>
      </w:r>
      <w:r>
        <w:rPr>
          <w:rFonts w:hint="eastAsia"/>
        </w:rPr>
        <w:t>题，每题</w:t>
      </w:r>
      <w:r>
        <w:rPr>
          <w:rFonts w:hint="eastAsia"/>
        </w:rPr>
        <w:t>2</w:t>
      </w:r>
      <w:r>
        <w:rPr>
          <w:rFonts w:hint="eastAsia"/>
        </w:rPr>
        <w:t>分</w:t>
      </w:r>
      <w:r w:rsidR="009460FD">
        <w:rPr>
          <w:rFonts w:hint="eastAsia"/>
        </w:rPr>
        <w:t>,</w:t>
      </w:r>
      <w:r w:rsidR="009460FD">
        <w:rPr>
          <w:rFonts w:hint="eastAsia"/>
        </w:rPr>
        <w:t>共计</w:t>
      </w:r>
      <w:r w:rsidR="002E2584">
        <w:rPr>
          <w:rFonts w:hint="eastAsia"/>
        </w:rPr>
        <w:t>6</w:t>
      </w:r>
      <w:r w:rsidR="004D264F">
        <w:rPr>
          <w:rFonts w:hint="eastAsia"/>
        </w:rPr>
        <w:t>0</w:t>
      </w:r>
      <w:r w:rsidR="009460FD">
        <w:rPr>
          <w:rFonts w:hint="eastAsia"/>
        </w:rPr>
        <w:t>分</w:t>
      </w:r>
      <w:r>
        <w:rPr>
          <w:rFonts w:hint="eastAsia"/>
        </w:rPr>
        <w:t>）</w:t>
      </w:r>
    </w:p>
    <w:p w:rsidR="00362768" w:rsidRPr="00362768" w:rsidRDefault="00362768" w:rsidP="00362768">
      <w:pPr>
        <w:rPr>
          <w:rFonts w:ascii="宋体" w:hAnsi="宋体"/>
          <w:szCs w:val="21"/>
        </w:rPr>
      </w:pPr>
      <w:r w:rsidRPr="00362768">
        <w:rPr>
          <w:rFonts w:ascii="宋体" w:hAnsi="宋体" w:hint="eastAsia"/>
          <w:szCs w:val="21"/>
        </w:rPr>
        <w:t>1．某市图书馆推行图书馆有偿借阅图书制度。市民到图书馆有偿借阅图书属于(   )</w:t>
      </w:r>
    </w:p>
    <w:p w:rsidR="00362768" w:rsidRPr="00362768" w:rsidRDefault="00362768" w:rsidP="00362768">
      <w:pPr>
        <w:rPr>
          <w:rFonts w:ascii="宋体" w:hAnsi="宋体"/>
          <w:szCs w:val="21"/>
        </w:rPr>
      </w:pPr>
      <w:r w:rsidRPr="00362768">
        <w:rPr>
          <w:rFonts w:ascii="宋体" w:hAnsi="宋体" w:hint="eastAsia"/>
          <w:szCs w:val="21"/>
        </w:rPr>
        <w:tab/>
        <w:t xml:space="preserve">A．生存资料消费     </w:t>
      </w:r>
      <w:r w:rsidRPr="00362768">
        <w:rPr>
          <w:rFonts w:ascii="宋体" w:hAnsi="宋体" w:hint="eastAsia"/>
          <w:szCs w:val="21"/>
        </w:rPr>
        <w:tab/>
        <w:t xml:space="preserve">B．钱货两清的消费 </w:t>
      </w:r>
    </w:p>
    <w:p w:rsidR="00362768" w:rsidRPr="00362768" w:rsidRDefault="00362768" w:rsidP="00362768">
      <w:pPr>
        <w:rPr>
          <w:rFonts w:ascii="宋体" w:hAnsi="宋体"/>
          <w:szCs w:val="21"/>
        </w:rPr>
      </w:pPr>
      <w:r w:rsidRPr="00362768">
        <w:rPr>
          <w:rFonts w:ascii="宋体" w:hAnsi="宋体" w:hint="eastAsia"/>
          <w:szCs w:val="21"/>
        </w:rPr>
        <w:tab/>
        <w:t xml:space="preserve">C．发展资料消费     </w:t>
      </w:r>
      <w:r w:rsidRPr="00362768">
        <w:rPr>
          <w:rFonts w:ascii="宋体" w:hAnsi="宋体" w:hint="eastAsia"/>
          <w:szCs w:val="21"/>
        </w:rPr>
        <w:tab/>
        <w:t>D．富裕型消费</w:t>
      </w:r>
    </w:p>
    <w:p w:rsidR="00362768" w:rsidRPr="00362768" w:rsidRDefault="00362768" w:rsidP="00362768">
      <w:pPr>
        <w:rPr>
          <w:rFonts w:ascii="宋体" w:hAnsi="宋体"/>
          <w:szCs w:val="21"/>
        </w:rPr>
      </w:pPr>
      <w:r w:rsidRPr="00362768">
        <w:rPr>
          <w:rFonts w:ascii="宋体" w:hAnsi="宋体" w:hint="eastAsia"/>
          <w:szCs w:val="21"/>
        </w:rPr>
        <w:t>2．刷卡消费己经成为现在人们的一种生活方式。银行信用卡以其先消费后还款、拥有免息等特点收到了人们的欢迎。银行信用卡可以先消费后还款，是因为它具有________功能。(    )</w:t>
      </w:r>
    </w:p>
    <w:p w:rsidR="00362768" w:rsidRPr="00362768" w:rsidRDefault="00362768" w:rsidP="00362768">
      <w:pPr>
        <w:rPr>
          <w:rFonts w:ascii="宋体" w:hAnsi="宋体"/>
          <w:szCs w:val="21"/>
        </w:rPr>
      </w:pPr>
      <w:r w:rsidRPr="00362768">
        <w:rPr>
          <w:rFonts w:ascii="宋体" w:hAnsi="宋体" w:hint="eastAsia"/>
          <w:szCs w:val="21"/>
        </w:rPr>
        <w:t>A．方便消费   B．转账结算     C．存取现金   D．信用贷款</w:t>
      </w:r>
    </w:p>
    <w:p w:rsidR="00362768" w:rsidRPr="00362768" w:rsidRDefault="00362768" w:rsidP="00362768">
      <w:pPr>
        <w:rPr>
          <w:rFonts w:ascii="宋体" w:hAnsi="宋体"/>
          <w:szCs w:val="21"/>
        </w:rPr>
      </w:pPr>
      <w:r w:rsidRPr="00362768">
        <w:rPr>
          <w:rFonts w:ascii="宋体" w:hAnsi="宋体" w:hint="eastAsia"/>
          <w:szCs w:val="21"/>
        </w:rPr>
        <w:t>3．商品的价值量不是由各个商品生产者所耗费的个别劳动时间决定的，而是由（   ）决定的。</w:t>
      </w:r>
    </w:p>
    <w:p w:rsidR="00362768" w:rsidRPr="00362768" w:rsidRDefault="00362768" w:rsidP="00362768">
      <w:pPr>
        <w:rPr>
          <w:rFonts w:ascii="宋体" w:hAnsi="宋体"/>
          <w:szCs w:val="21"/>
        </w:rPr>
      </w:pPr>
      <w:r w:rsidRPr="00362768">
        <w:rPr>
          <w:rFonts w:ascii="宋体" w:hAnsi="宋体" w:hint="eastAsia"/>
          <w:szCs w:val="21"/>
        </w:rPr>
        <w:t>A． 社会必要劳动时间    B． 供求    C． 政策    D． 习俗</w:t>
      </w:r>
    </w:p>
    <w:p w:rsidR="00362768" w:rsidRPr="00362768" w:rsidRDefault="00362768" w:rsidP="00362768">
      <w:pPr>
        <w:rPr>
          <w:rFonts w:ascii="宋体" w:hAnsi="宋体"/>
          <w:szCs w:val="21"/>
        </w:rPr>
      </w:pPr>
      <w:r w:rsidRPr="00362768">
        <w:rPr>
          <w:rFonts w:ascii="宋体" w:hAnsi="宋体" w:hint="eastAsia"/>
          <w:szCs w:val="21"/>
        </w:rPr>
        <w:t>4．下列选项中，属于商品的是(    )</w:t>
      </w:r>
    </w:p>
    <w:p w:rsidR="00362768" w:rsidRPr="00362768" w:rsidRDefault="00362768" w:rsidP="00362768">
      <w:pPr>
        <w:rPr>
          <w:rFonts w:ascii="宋体" w:hAnsi="宋体"/>
          <w:szCs w:val="21"/>
        </w:rPr>
      </w:pPr>
      <w:r w:rsidRPr="00362768">
        <w:rPr>
          <w:rFonts w:ascii="宋体" w:hAnsi="宋体" w:hint="eastAsia"/>
          <w:szCs w:val="21"/>
        </w:rPr>
        <w:t>A． 原始森林   B． 自产自用的粮食  C． 商店里卖的电器    D． 援助灾区的物资</w:t>
      </w:r>
    </w:p>
    <w:p w:rsidR="00362768" w:rsidRPr="00362768" w:rsidRDefault="00362768" w:rsidP="00362768">
      <w:pPr>
        <w:rPr>
          <w:rFonts w:ascii="宋体" w:hAnsi="宋体"/>
          <w:szCs w:val="21"/>
        </w:rPr>
      </w:pPr>
      <w:r w:rsidRPr="00362768">
        <w:rPr>
          <w:rFonts w:ascii="宋体" w:hAnsi="宋体" w:hint="eastAsia"/>
          <w:szCs w:val="21"/>
        </w:rPr>
        <w:t>5．甲顾客说：“大米涨价了，也得买啊” 乙顾客说：“金价涨了，金项链以后再买吧”两位顾客对物价上涨的态度说明（  ）</w:t>
      </w:r>
    </w:p>
    <w:p w:rsidR="00362768" w:rsidRPr="00362768" w:rsidRDefault="00362768" w:rsidP="00362768">
      <w:pPr>
        <w:rPr>
          <w:rFonts w:ascii="宋体" w:hAnsi="宋体"/>
          <w:szCs w:val="21"/>
        </w:rPr>
      </w:pPr>
      <w:r w:rsidRPr="00362768">
        <w:rPr>
          <w:rFonts w:ascii="宋体" w:hAnsi="宋体" w:hint="eastAsia"/>
          <w:szCs w:val="21"/>
        </w:rPr>
        <w:t xml:space="preserve">①价格变动会引起需求量的变动   </w:t>
      </w:r>
    </w:p>
    <w:p w:rsidR="00362768" w:rsidRPr="00362768" w:rsidRDefault="00362768" w:rsidP="00362768">
      <w:pPr>
        <w:rPr>
          <w:rFonts w:ascii="宋体" w:hAnsi="宋体"/>
          <w:szCs w:val="21"/>
        </w:rPr>
      </w:pPr>
      <w:r w:rsidRPr="00362768">
        <w:rPr>
          <w:rFonts w:ascii="宋体" w:hAnsi="宋体" w:hint="eastAsia"/>
          <w:szCs w:val="21"/>
        </w:rPr>
        <w:t>②价格变动对高档耐用品的影响较小</w:t>
      </w:r>
    </w:p>
    <w:p w:rsidR="00362768" w:rsidRPr="00362768" w:rsidRDefault="00362768" w:rsidP="00362768">
      <w:pPr>
        <w:rPr>
          <w:rFonts w:ascii="宋体" w:hAnsi="宋体"/>
          <w:szCs w:val="21"/>
        </w:rPr>
      </w:pPr>
      <w:r w:rsidRPr="00362768">
        <w:rPr>
          <w:rFonts w:ascii="宋体" w:hAnsi="宋体" w:hint="eastAsia"/>
          <w:szCs w:val="21"/>
        </w:rPr>
        <w:t xml:space="preserve">③人们的需求有弹性            </w:t>
      </w:r>
    </w:p>
    <w:p w:rsidR="00362768" w:rsidRPr="00362768" w:rsidRDefault="00362768" w:rsidP="00362768">
      <w:pPr>
        <w:rPr>
          <w:rFonts w:ascii="宋体" w:hAnsi="宋体"/>
          <w:szCs w:val="21"/>
        </w:rPr>
      </w:pPr>
      <w:r w:rsidRPr="00362768">
        <w:rPr>
          <w:rFonts w:ascii="宋体" w:hAnsi="宋体" w:hint="eastAsia"/>
          <w:szCs w:val="21"/>
        </w:rPr>
        <w:t>④价格变动对生活必需品的影响较小</w:t>
      </w:r>
    </w:p>
    <w:p w:rsidR="00362768" w:rsidRPr="00362768" w:rsidRDefault="00362768" w:rsidP="00362768">
      <w:pPr>
        <w:rPr>
          <w:rFonts w:ascii="宋体" w:hAnsi="宋体"/>
          <w:szCs w:val="21"/>
        </w:rPr>
      </w:pPr>
      <w:r w:rsidRPr="00362768">
        <w:rPr>
          <w:rFonts w:ascii="宋体" w:hAnsi="宋体" w:hint="eastAsia"/>
          <w:szCs w:val="21"/>
        </w:rPr>
        <w:t>A． ①②③    B． ②③④    C． ①②④    D． ①③④</w:t>
      </w:r>
    </w:p>
    <w:p w:rsidR="00362768" w:rsidRPr="00362768" w:rsidRDefault="00362768" w:rsidP="00362768">
      <w:pPr>
        <w:rPr>
          <w:rFonts w:ascii="宋体" w:hAnsi="宋体"/>
          <w:szCs w:val="21"/>
        </w:rPr>
      </w:pPr>
      <w:r w:rsidRPr="00362768">
        <w:rPr>
          <w:rFonts w:ascii="宋体" w:hAnsi="宋体" w:hint="eastAsia"/>
          <w:szCs w:val="21"/>
        </w:rPr>
        <w:t>6．现实生活中，不同收入群体对物价上涨的感受不同，物价上涨对中低收入者的生活影响较大。这说明影响居民消费水平的主要因素有(   )</w:t>
      </w:r>
    </w:p>
    <w:p w:rsidR="00362768" w:rsidRPr="00362768" w:rsidRDefault="00362768" w:rsidP="00362768">
      <w:pPr>
        <w:rPr>
          <w:rFonts w:ascii="宋体" w:hAnsi="宋体"/>
          <w:szCs w:val="21"/>
        </w:rPr>
      </w:pPr>
      <w:r w:rsidRPr="00362768">
        <w:rPr>
          <w:rFonts w:ascii="宋体" w:hAnsi="宋体" w:hint="eastAsia"/>
          <w:szCs w:val="21"/>
        </w:rPr>
        <w:t>①居民的收入    ②供求变化    ③物价总体水平    ④消费习惯</w:t>
      </w:r>
    </w:p>
    <w:p w:rsidR="00362768" w:rsidRPr="00362768" w:rsidRDefault="00362768" w:rsidP="00362768">
      <w:pPr>
        <w:rPr>
          <w:rFonts w:ascii="宋体" w:hAnsi="宋体"/>
          <w:szCs w:val="21"/>
        </w:rPr>
      </w:pPr>
      <w:r w:rsidRPr="00362768">
        <w:rPr>
          <w:rFonts w:ascii="宋体" w:hAnsi="宋体" w:hint="eastAsia"/>
          <w:szCs w:val="21"/>
        </w:rPr>
        <w:t>A． ①②    B． ①③    C． ②④    D． ③④</w:t>
      </w:r>
    </w:p>
    <w:p w:rsidR="00362768" w:rsidRPr="00362768" w:rsidRDefault="00362768" w:rsidP="00362768">
      <w:pPr>
        <w:rPr>
          <w:rFonts w:ascii="宋体" w:hAnsi="宋体"/>
          <w:szCs w:val="21"/>
        </w:rPr>
      </w:pPr>
      <w:r w:rsidRPr="00362768">
        <w:rPr>
          <w:rFonts w:ascii="宋体" w:hAnsi="宋体" w:hint="eastAsia"/>
          <w:szCs w:val="21"/>
        </w:rPr>
        <w:t>7．在“践行《慈善法》、迎接‘慈善日’”活动中，许多爱心企业、慈善人士与社会各界群众积极参与。这启示我们，对待金钱应该坚持(　　)</w:t>
      </w:r>
    </w:p>
    <w:p w:rsidR="00362768" w:rsidRPr="00362768" w:rsidRDefault="00362768" w:rsidP="00362768">
      <w:pPr>
        <w:rPr>
          <w:rFonts w:ascii="宋体" w:hAnsi="宋体"/>
          <w:szCs w:val="21"/>
        </w:rPr>
      </w:pPr>
      <w:r w:rsidRPr="00362768">
        <w:rPr>
          <w:rFonts w:ascii="宋体" w:hAnsi="宋体" w:hint="eastAsia"/>
          <w:szCs w:val="21"/>
        </w:rPr>
        <w:t>A． 取之有道、取之有德    B． 勤俭节约、艰苦奋斗</w:t>
      </w:r>
    </w:p>
    <w:p w:rsidR="00362768" w:rsidRPr="00362768" w:rsidRDefault="00362768" w:rsidP="00362768">
      <w:pPr>
        <w:rPr>
          <w:rFonts w:ascii="宋体" w:hAnsi="宋体"/>
          <w:szCs w:val="21"/>
        </w:rPr>
      </w:pPr>
      <w:r w:rsidRPr="00362768">
        <w:rPr>
          <w:rFonts w:ascii="宋体" w:hAnsi="宋体" w:hint="eastAsia"/>
          <w:szCs w:val="21"/>
        </w:rPr>
        <w:t>C． 量入为出、适度消费    D． 用之有益、用之有度</w:t>
      </w:r>
    </w:p>
    <w:p w:rsidR="00362768" w:rsidRPr="00362768" w:rsidRDefault="00362768" w:rsidP="00362768">
      <w:pPr>
        <w:rPr>
          <w:rFonts w:ascii="宋体" w:hAnsi="宋体"/>
          <w:szCs w:val="21"/>
        </w:rPr>
      </w:pPr>
      <w:r w:rsidRPr="00362768">
        <w:rPr>
          <w:rFonts w:ascii="宋体" w:hAnsi="宋体" w:hint="eastAsia"/>
          <w:szCs w:val="21"/>
        </w:rPr>
        <w:t>8．党的十九大报告指出，必须毫不动摇巩固和发展公有制经济，毫不动摇鼓励、支持、引导非公有制经济发展。公有制经济和非公有制经济(    )</w:t>
      </w:r>
    </w:p>
    <w:p w:rsidR="00362768" w:rsidRPr="00362768" w:rsidRDefault="00362768" w:rsidP="00362768">
      <w:pPr>
        <w:rPr>
          <w:rFonts w:ascii="宋体" w:hAnsi="宋体"/>
          <w:szCs w:val="21"/>
        </w:rPr>
      </w:pPr>
      <w:r w:rsidRPr="00362768">
        <w:rPr>
          <w:rFonts w:ascii="宋体" w:hAnsi="宋体" w:hint="eastAsia"/>
          <w:szCs w:val="21"/>
        </w:rPr>
        <w:t>①都是社会主义经济的重要组成部分</w:t>
      </w:r>
    </w:p>
    <w:p w:rsidR="00362768" w:rsidRPr="00362768" w:rsidRDefault="00362768" w:rsidP="00362768">
      <w:pPr>
        <w:rPr>
          <w:rFonts w:ascii="宋体" w:hAnsi="宋体"/>
          <w:szCs w:val="21"/>
        </w:rPr>
      </w:pPr>
      <w:r w:rsidRPr="00362768">
        <w:rPr>
          <w:rFonts w:ascii="宋体" w:hAnsi="宋体" w:hint="eastAsia"/>
          <w:szCs w:val="21"/>
        </w:rPr>
        <w:t>②都是经济社会发展的重要基础</w:t>
      </w:r>
    </w:p>
    <w:p w:rsidR="00362768" w:rsidRPr="00362768" w:rsidRDefault="00362768" w:rsidP="00362768">
      <w:pPr>
        <w:rPr>
          <w:rFonts w:ascii="宋体" w:hAnsi="宋体"/>
          <w:szCs w:val="21"/>
        </w:rPr>
      </w:pPr>
      <w:r w:rsidRPr="00362768">
        <w:rPr>
          <w:rFonts w:ascii="宋体" w:hAnsi="宋体" w:hint="eastAsia"/>
          <w:szCs w:val="21"/>
        </w:rPr>
        <w:t>③可以在市场竞争中相互促进共同发展</w:t>
      </w:r>
    </w:p>
    <w:p w:rsidR="00362768" w:rsidRPr="00362768" w:rsidRDefault="00362768" w:rsidP="00362768">
      <w:pPr>
        <w:rPr>
          <w:rFonts w:ascii="宋体" w:hAnsi="宋体"/>
          <w:szCs w:val="21"/>
        </w:rPr>
      </w:pPr>
      <w:r w:rsidRPr="00362768">
        <w:rPr>
          <w:rFonts w:ascii="宋体" w:hAnsi="宋体" w:hint="eastAsia"/>
          <w:szCs w:val="21"/>
        </w:rPr>
        <w:lastRenderedPageBreak/>
        <w:t>④在国民经济中地位并不平等</w:t>
      </w:r>
    </w:p>
    <w:p w:rsidR="00362768" w:rsidRPr="00362768" w:rsidRDefault="00362768" w:rsidP="00362768">
      <w:pPr>
        <w:rPr>
          <w:rFonts w:ascii="宋体" w:hAnsi="宋体"/>
          <w:szCs w:val="21"/>
        </w:rPr>
      </w:pPr>
      <w:r w:rsidRPr="00362768">
        <w:rPr>
          <w:rFonts w:ascii="宋体" w:hAnsi="宋体" w:hint="eastAsia"/>
          <w:szCs w:val="21"/>
        </w:rPr>
        <w:t>A． ①②③    B． ①②④    C． ①③④    D． ②③④</w:t>
      </w:r>
    </w:p>
    <w:p w:rsidR="00362768" w:rsidRPr="00362768" w:rsidRDefault="00362768" w:rsidP="00362768">
      <w:pPr>
        <w:rPr>
          <w:rFonts w:ascii="宋体" w:hAnsi="宋体"/>
          <w:szCs w:val="21"/>
        </w:rPr>
      </w:pPr>
      <w:r w:rsidRPr="00362768">
        <w:rPr>
          <w:rFonts w:ascii="宋体" w:hAnsi="宋体" w:hint="eastAsia"/>
          <w:szCs w:val="21"/>
        </w:rPr>
        <w:t>9．在社会主义初级阶段，公有制经济包括(    )</w:t>
      </w:r>
    </w:p>
    <w:p w:rsidR="00362768" w:rsidRPr="00362768" w:rsidRDefault="00362768" w:rsidP="00362768">
      <w:pPr>
        <w:rPr>
          <w:rFonts w:ascii="宋体" w:hAnsi="宋体"/>
          <w:szCs w:val="21"/>
        </w:rPr>
      </w:pPr>
      <w:r w:rsidRPr="00362768">
        <w:rPr>
          <w:rFonts w:ascii="宋体" w:hAnsi="宋体" w:hint="eastAsia"/>
          <w:szCs w:val="21"/>
        </w:rPr>
        <w:t>①国有经济</w:t>
      </w:r>
    </w:p>
    <w:p w:rsidR="00362768" w:rsidRPr="00362768" w:rsidRDefault="00362768" w:rsidP="00362768">
      <w:pPr>
        <w:rPr>
          <w:rFonts w:ascii="宋体" w:hAnsi="宋体"/>
          <w:szCs w:val="21"/>
        </w:rPr>
      </w:pPr>
      <w:r w:rsidRPr="00362768">
        <w:rPr>
          <w:rFonts w:ascii="宋体" w:hAnsi="宋体" w:hint="eastAsia"/>
          <w:szCs w:val="21"/>
        </w:rPr>
        <w:t>②集体经济</w:t>
      </w:r>
    </w:p>
    <w:p w:rsidR="00362768" w:rsidRPr="00362768" w:rsidRDefault="00362768" w:rsidP="00362768">
      <w:pPr>
        <w:rPr>
          <w:rFonts w:ascii="宋体" w:hAnsi="宋体"/>
          <w:szCs w:val="21"/>
        </w:rPr>
      </w:pPr>
      <w:r w:rsidRPr="00362768">
        <w:rPr>
          <w:rFonts w:ascii="宋体" w:hAnsi="宋体" w:hint="eastAsia"/>
          <w:szCs w:val="21"/>
        </w:rPr>
        <w:t>③股份制经济</w:t>
      </w:r>
    </w:p>
    <w:p w:rsidR="00362768" w:rsidRPr="00362768" w:rsidRDefault="00362768" w:rsidP="00362768">
      <w:pPr>
        <w:rPr>
          <w:rFonts w:ascii="宋体" w:hAnsi="宋体"/>
          <w:szCs w:val="21"/>
        </w:rPr>
      </w:pPr>
      <w:r w:rsidRPr="00362768">
        <w:rPr>
          <w:rFonts w:ascii="宋体" w:hAnsi="宋体" w:hint="eastAsia"/>
          <w:szCs w:val="21"/>
        </w:rPr>
        <w:t>④混合所有制经济</w:t>
      </w:r>
    </w:p>
    <w:p w:rsidR="00362768" w:rsidRPr="00362768" w:rsidRDefault="00362768" w:rsidP="00362768">
      <w:pPr>
        <w:rPr>
          <w:rFonts w:ascii="宋体" w:hAnsi="宋体"/>
          <w:szCs w:val="21"/>
        </w:rPr>
      </w:pPr>
      <w:r w:rsidRPr="00362768">
        <w:rPr>
          <w:rFonts w:ascii="宋体" w:hAnsi="宋体" w:hint="eastAsia"/>
          <w:szCs w:val="21"/>
        </w:rPr>
        <w:t>⑤混合所有制经济中的国有成分和集体成分</w:t>
      </w:r>
    </w:p>
    <w:p w:rsidR="00362768" w:rsidRPr="00362768" w:rsidRDefault="00362768" w:rsidP="00362768">
      <w:pPr>
        <w:rPr>
          <w:rFonts w:ascii="宋体" w:hAnsi="宋体"/>
          <w:szCs w:val="21"/>
        </w:rPr>
      </w:pPr>
      <w:r w:rsidRPr="00362768">
        <w:rPr>
          <w:rFonts w:ascii="宋体" w:hAnsi="宋体" w:hint="eastAsia"/>
          <w:szCs w:val="21"/>
        </w:rPr>
        <w:t>A． ①②③⑤    B． ②③④    C． ①②③④    D． ①②⑤</w:t>
      </w:r>
    </w:p>
    <w:p w:rsidR="00362768" w:rsidRPr="00362768" w:rsidRDefault="00362768" w:rsidP="00362768">
      <w:pPr>
        <w:rPr>
          <w:rFonts w:ascii="宋体" w:hAnsi="宋体"/>
          <w:szCs w:val="21"/>
        </w:rPr>
      </w:pPr>
      <w:r w:rsidRPr="00362768">
        <w:rPr>
          <w:rFonts w:ascii="宋体" w:hAnsi="宋体" w:hint="eastAsia"/>
          <w:szCs w:val="21"/>
        </w:rPr>
        <w:t>10．股份有限公司与有限责任公司最主要的区别是(    )</w:t>
      </w:r>
    </w:p>
    <w:p w:rsidR="00362768" w:rsidRPr="00362768" w:rsidRDefault="00362768" w:rsidP="00362768">
      <w:pPr>
        <w:rPr>
          <w:rFonts w:ascii="宋体" w:hAnsi="宋体"/>
          <w:szCs w:val="21"/>
        </w:rPr>
      </w:pPr>
      <w:r w:rsidRPr="00362768">
        <w:rPr>
          <w:rFonts w:ascii="宋体" w:hAnsi="宋体" w:hint="eastAsia"/>
          <w:szCs w:val="21"/>
        </w:rPr>
        <w:t>A． 股份有限公司的股东有最高人数限制，有限责任公司的股东没有最高人数限制</w:t>
      </w:r>
    </w:p>
    <w:p w:rsidR="00362768" w:rsidRPr="00362768" w:rsidRDefault="00362768" w:rsidP="00362768">
      <w:pPr>
        <w:rPr>
          <w:rFonts w:ascii="宋体" w:hAnsi="宋体"/>
          <w:szCs w:val="21"/>
        </w:rPr>
      </w:pPr>
      <w:r w:rsidRPr="00362768">
        <w:rPr>
          <w:rFonts w:ascii="宋体" w:hAnsi="宋体" w:hint="eastAsia"/>
          <w:szCs w:val="21"/>
        </w:rPr>
        <w:t>B． 股份有限公司的设立程序较为复杂，有限责任公司的设立程序比较简单</w:t>
      </w:r>
    </w:p>
    <w:p w:rsidR="00362768" w:rsidRPr="00362768" w:rsidRDefault="00362768" w:rsidP="00362768">
      <w:pPr>
        <w:rPr>
          <w:rFonts w:ascii="宋体" w:hAnsi="宋体"/>
          <w:szCs w:val="21"/>
        </w:rPr>
      </w:pPr>
      <w:r w:rsidRPr="00362768">
        <w:rPr>
          <w:rFonts w:ascii="宋体" w:hAnsi="宋体" w:hint="eastAsia"/>
          <w:szCs w:val="21"/>
        </w:rPr>
        <w:t>C． 股份有限公司的全部资本分为等额股份，有限责任公司的资本不分为等额股份</w:t>
      </w:r>
    </w:p>
    <w:p w:rsidR="00362768" w:rsidRPr="00362768" w:rsidRDefault="00362768" w:rsidP="00362768">
      <w:pPr>
        <w:rPr>
          <w:rFonts w:ascii="宋体" w:hAnsi="宋体"/>
          <w:szCs w:val="21"/>
        </w:rPr>
      </w:pPr>
      <w:r w:rsidRPr="00362768">
        <w:rPr>
          <w:rFonts w:ascii="宋体" w:hAnsi="宋体" w:hint="eastAsia"/>
          <w:szCs w:val="21"/>
        </w:rPr>
        <w:t>D． 股份有限公司的股东均负有限责任，有限责任公司的股东均负无限责任</w:t>
      </w:r>
    </w:p>
    <w:p w:rsidR="00362768" w:rsidRPr="00362768" w:rsidRDefault="00362768" w:rsidP="00362768">
      <w:pPr>
        <w:rPr>
          <w:rFonts w:ascii="宋体" w:hAnsi="宋体"/>
          <w:szCs w:val="21"/>
        </w:rPr>
      </w:pPr>
      <w:r w:rsidRPr="00362768">
        <w:rPr>
          <w:rFonts w:ascii="宋体" w:hAnsi="宋体" w:hint="eastAsia"/>
          <w:szCs w:val="21"/>
        </w:rPr>
        <w:t>11．随着人工智能(AI)站上时代的风口，AI人才需求呈现了爆发式的增长，近七成AI人才的薪资水平在月薪1万元以上，约有1%的人才月薪在5万元以上。这从一个侧面启发劳动者需要树立(    )</w:t>
      </w:r>
    </w:p>
    <w:p w:rsidR="00362768" w:rsidRPr="00362768" w:rsidRDefault="00362768" w:rsidP="00362768">
      <w:pPr>
        <w:rPr>
          <w:rFonts w:ascii="宋体" w:hAnsi="宋体"/>
          <w:szCs w:val="21"/>
        </w:rPr>
      </w:pPr>
      <w:r w:rsidRPr="00362768">
        <w:rPr>
          <w:rFonts w:ascii="宋体" w:hAnsi="宋体" w:hint="eastAsia"/>
          <w:szCs w:val="21"/>
        </w:rPr>
        <w:t>A． 自主择业观    B． 竞争就业观    C． 职业平等观    D． 多种方式就业观</w:t>
      </w:r>
    </w:p>
    <w:p w:rsidR="00362768" w:rsidRPr="00362768" w:rsidRDefault="00362768" w:rsidP="00362768">
      <w:pPr>
        <w:rPr>
          <w:rFonts w:ascii="宋体" w:hAnsi="宋体"/>
          <w:szCs w:val="21"/>
        </w:rPr>
      </w:pPr>
      <w:r w:rsidRPr="00362768">
        <w:rPr>
          <w:rFonts w:ascii="宋体" w:hAnsi="宋体" w:hint="eastAsia"/>
          <w:szCs w:val="21"/>
        </w:rPr>
        <w:t>12．李某开了“为民饭店”，需要聘请厨师，张某应聘成功。张某为了维护自身的合法权 益，到该饭店正式工作前，首先要做的是(    )</w:t>
      </w:r>
    </w:p>
    <w:p w:rsidR="00362768" w:rsidRPr="00362768" w:rsidRDefault="00362768" w:rsidP="00362768">
      <w:pPr>
        <w:rPr>
          <w:rFonts w:ascii="宋体" w:hAnsi="宋体"/>
          <w:szCs w:val="21"/>
        </w:rPr>
      </w:pPr>
      <w:r w:rsidRPr="00362768">
        <w:rPr>
          <w:rFonts w:ascii="宋体" w:hAnsi="宋体" w:hint="eastAsia"/>
          <w:szCs w:val="21"/>
        </w:rPr>
        <w:t>A． 取得劳动报酬的权利</w:t>
      </w:r>
    </w:p>
    <w:p w:rsidR="00362768" w:rsidRPr="00362768" w:rsidRDefault="00362768" w:rsidP="00362768">
      <w:pPr>
        <w:rPr>
          <w:rFonts w:ascii="宋体" w:hAnsi="宋体"/>
          <w:szCs w:val="21"/>
        </w:rPr>
      </w:pPr>
      <w:r w:rsidRPr="00362768">
        <w:rPr>
          <w:rFonts w:ascii="宋体" w:hAnsi="宋体" w:hint="eastAsia"/>
          <w:szCs w:val="21"/>
        </w:rPr>
        <w:t>B． 依法签订劳动合同</w:t>
      </w:r>
    </w:p>
    <w:p w:rsidR="00362768" w:rsidRPr="00362768" w:rsidRDefault="00362768" w:rsidP="00362768">
      <w:pPr>
        <w:rPr>
          <w:rFonts w:ascii="宋体" w:hAnsi="宋体"/>
          <w:szCs w:val="21"/>
        </w:rPr>
      </w:pPr>
      <w:r w:rsidRPr="00362768">
        <w:rPr>
          <w:rFonts w:ascii="宋体" w:hAnsi="宋体" w:hint="eastAsia"/>
          <w:szCs w:val="21"/>
        </w:rPr>
        <w:t>C． 获得安全保护的权利</w:t>
      </w:r>
    </w:p>
    <w:p w:rsidR="00362768" w:rsidRPr="00362768" w:rsidRDefault="00362768" w:rsidP="00362768">
      <w:pPr>
        <w:rPr>
          <w:rFonts w:ascii="宋体" w:hAnsi="宋体"/>
          <w:szCs w:val="21"/>
        </w:rPr>
      </w:pPr>
      <w:r w:rsidRPr="00362768">
        <w:rPr>
          <w:rFonts w:ascii="宋体" w:hAnsi="宋体" w:hint="eastAsia"/>
          <w:szCs w:val="21"/>
        </w:rPr>
        <w:t>D． 自觉履行劳动义务</w:t>
      </w:r>
    </w:p>
    <w:p w:rsidR="00362768" w:rsidRPr="00362768" w:rsidRDefault="00362768" w:rsidP="00362768">
      <w:pPr>
        <w:rPr>
          <w:rFonts w:ascii="宋体" w:hAnsi="宋体"/>
          <w:szCs w:val="21"/>
        </w:rPr>
      </w:pPr>
      <w:r w:rsidRPr="00362768">
        <w:rPr>
          <w:rFonts w:ascii="宋体" w:hAnsi="宋体" w:hint="eastAsia"/>
          <w:szCs w:val="21"/>
        </w:rPr>
        <w:t>13．“众筹”火了，只要有创意、网友喜欢的项目都能通过“众筹”获得项目资金，这为“囊中羞涩”的创业者提供了无限可能。“众筹”这样的互联网思维给我们的启示是(    )</w:t>
      </w:r>
    </w:p>
    <w:p w:rsidR="00362768" w:rsidRPr="00362768" w:rsidRDefault="00362768" w:rsidP="00362768">
      <w:pPr>
        <w:rPr>
          <w:rFonts w:ascii="宋体" w:hAnsi="宋体"/>
          <w:szCs w:val="21"/>
        </w:rPr>
      </w:pPr>
      <w:r w:rsidRPr="00362768">
        <w:rPr>
          <w:rFonts w:ascii="宋体" w:hAnsi="宋体" w:hint="eastAsia"/>
          <w:szCs w:val="21"/>
        </w:rPr>
        <w:t>A． 通过“互联网+”，人人是老板，个个都管事，创业必成功</w:t>
      </w:r>
    </w:p>
    <w:p w:rsidR="00362768" w:rsidRPr="00362768" w:rsidRDefault="00362768" w:rsidP="00362768">
      <w:pPr>
        <w:rPr>
          <w:rFonts w:ascii="宋体" w:hAnsi="宋体"/>
          <w:szCs w:val="21"/>
        </w:rPr>
      </w:pPr>
      <w:r w:rsidRPr="00362768">
        <w:rPr>
          <w:rFonts w:ascii="宋体" w:hAnsi="宋体" w:hint="eastAsia"/>
          <w:szCs w:val="21"/>
        </w:rPr>
        <w:t>B． 要培养创新意识，依靠现代科技助推创业成功</w:t>
      </w:r>
    </w:p>
    <w:p w:rsidR="00362768" w:rsidRPr="00362768" w:rsidRDefault="00362768" w:rsidP="00362768">
      <w:pPr>
        <w:rPr>
          <w:rFonts w:ascii="宋体" w:hAnsi="宋体"/>
          <w:szCs w:val="21"/>
        </w:rPr>
      </w:pPr>
      <w:r w:rsidRPr="00362768">
        <w:rPr>
          <w:rFonts w:ascii="宋体" w:hAnsi="宋体" w:hint="eastAsia"/>
          <w:szCs w:val="21"/>
        </w:rPr>
        <w:t>C． 要转变观念，只要自主创业就能实现自己的人生价值</w:t>
      </w:r>
    </w:p>
    <w:p w:rsidR="00362768" w:rsidRPr="00362768" w:rsidRDefault="00362768" w:rsidP="00362768">
      <w:pPr>
        <w:rPr>
          <w:rFonts w:ascii="宋体" w:hAnsi="宋体"/>
          <w:szCs w:val="21"/>
        </w:rPr>
      </w:pPr>
      <w:r w:rsidRPr="00362768">
        <w:rPr>
          <w:rFonts w:ascii="宋体" w:hAnsi="宋体" w:hint="eastAsia"/>
          <w:szCs w:val="21"/>
        </w:rPr>
        <w:t>D． 众筹创业有风险，需努力提升自己的职业道德</w:t>
      </w:r>
    </w:p>
    <w:p w:rsidR="00362768" w:rsidRPr="00362768" w:rsidRDefault="00362768" w:rsidP="00362768">
      <w:pPr>
        <w:rPr>
          <w:rFonts w:ascii="宋体" w:hAnsi="宋体"/>
          <w:szCs w:val="21"/>
        </w:rPr>
      </w:pPr>
      <w:r w:rsidRPr="00362768">
        <w:rPr>
          <w:rFonts w:ascii="宋体" w:hAnsi="宋体" w:hint="eastAsia"/>
          <w:szCs w:val="21"/>
        </w:rPr>
        <w:t>14．我国是目前全球储蓄率最高的国家，目前居民储蓄率已超过50%，远远超过世界平均水平。居民选择银行存款的最主要原因是(    )</w:t>
      </w:r>
    </w:p>
    <w:p w:rsidR="00362768" w:rsidRPr="00362768" w:rsidRDefault="00362768" w:rsidP="00362768">
      <w:pPr>
        <w:rPr>
          <w:rFonts w:ascii="宋体" w:hAnsi="宋体"/>
          <w:szCs w:val="21"/>
        </w:rPr>
      </w:pPr>
      <w:r w:rsidRPr="00362768">
        <w:rPr>
          <w:rFonts w:ascii="宋体" w:hAnsi="宋体" w:hint="eastAsia"/>
          <w:szCs w:val="21"/>
        </w:rPr>
        <w:t>A． 银行存款灵活方便，收益稳健，没有风险</w:t>
      </w:r>
    </w:p>
    <w:p w:rsidR="00362768" w:rsidRPr="00362768" w:rsidRDefault="00362768" w:rsidP="00362768">
      <w:pPr>
        <w:rPr>
          <w:rFonts w:ascii="宋体" w:hAnsi="宋体"/>
          <w:szCs w:val="21"/>
        </w:rPr>
      </w:pPr>
      <w:r w:rsidRPr="00362768">
        <w:rPr>
          <w:rFonts w:ascii="宋体" w:hAnsi="宋体" w:hint="eastAsia"/>
          <w:szCs w:val="21"/>
        </w:rPr>
        <w:t>B． 银行的信用比较高，银行存款比较安全，风险比较低</w:t>
      </w:r>
    </w:p>
    <w:p w:rsidR="00362768" w:rsidRPr="00362768" w:rsidRDefault="00362768" w:rsidP="00362768">
      <w:pPr>
        <w:rPr>
          <w:rFonts w:ascii="宋体" w:hAnsi="宋体"/>
          <w:szCs w:val="21"/>
        </w:rPr>
      </w:pPr>
      <w:r w:rsidRPr="00362768">
        <w:rPr>
          <w:rFonts w:ascii="宋体" w:hAnsi="宋体" w:hint="eastAsia"/>
          <w:szCs w:val="21"/>
        </w:rPr>
        <w:t>C． 银行存款是规避风险的一种有效的投资方式</w:t>
      </w:r>
    </w:p>
    <w:p w:rsidR="00362768" w:rsidRPr="00362768" w:rsidRDefault="00362768" w:rsidP="00362768">
      <w:pPr>
        <w:rPr>
          <w:rFonts w:ascii="宋体" w:hAnsi="宋体"/>
          <w:szCs w:val="21"/>
        </w:rPr>
      </w:pPr>
      <w:r w:rsidRPr="00362768">
        <w:rPr>
          <w:rFonts w:ascii="宋体" w:hAnsi="宋体" w:hint="eastAsia"/>
          <w:szCs w:val="21"/>
        </w:rPr>
        <w:t>D． 银行存款以中央政府的信誉担保、以税收作为还本付息的保证，风险较小</w:t>
      </w:r>
    </w:p>
    <w:p w:rsidR="00362768" w:rsidRPr="00362768" w:rsidRDefault="00362768" w:rsidP="00362768">
      <w:pPr>
        <w:rPr>
          <w:rFonts w:ascii="宋体" w:hAnsi="宋体"/>
          <w:szCs w:val="21"/>
        </w:rPr>
      </w:pPr>
      <w:r w:rsidRPr="00362768">
        <w:rPr>
          <w:rFonts w:ascii="宋体" w:hAnsi="宋体" w:hint="eastAsia"/>
          <w:szCs w:val="21"/>
        </w:rPr>
        <w:t>15．“钱生钱”是很多人的投资理念。张某想选择一种安全性比较高，流通性较强，收益性相对较高的投资方式。下列最符合张某要求的是    (    )</w:t>
      </w:r>
    </w:p>
    <w:p w:rsidR="00362768" w:rsidRPr="00362768" w:rsidRDefault="00362768" w:rsidP="00362768">
      <w:pPr>
        <w:rPr>
          <w:rFonts w:ascii="宋体" w:hAnsi="宋体"/>
          <w:szCs w:val="21"/>
        </w:rPr>
      </w:pPr>
      <w:r w:rsidRPr="00362768">
        <w:rPr>
          <w:rFonts w:ascii="宋体" w:hAnsi="宋体" w:hint="eastAsia"/>
          <w:szCs w:val="21"/>
        </w:rPr>
        <w:t>A． 存款储蓄    B． 购买股票    C． 购买保险    D． 购买国债</w:t>
      </w:r>
    </w:p>
    <w:p w:rsidR="00CB3C75" w:rsidRDefault="00362768" w:rsidP="00CB3C75">
      <w:pPr>
        <w:spacing w:line="360" w:lineRule="auto"/>
      </w:pPr>
      <w:r w:rsidRPr="00362768">
        <w:rPr>
          <w:rFonts w:ascii="宋体" w:hAnsi="宋体" w:hint="eastAsia"/>
          <w:szCs w:val="21"/>
        </w:rPr>
        <w:lastRenderedPageBreak/>
        <w:t>16．</w:t>
      </w:r>
      <w:r w:rsidR="00CB3C75" w:rsidRPr="00362768">
        <w:rPr>
          <w:rFonts w:ascii="宋体" w:hAnsi="宋体"/>
          <w:szCs w:val="21"/>
        </w:rPr>
        <w:t xml:space="preserve"> </w:t>
      </w:r>
      <w:r w:rsidR="00CB3C75">
        <w:rPr>
          <w:rFonts w:ascii="宋体" w:eastAsia="宋体" w:hAnsi="宋体" w:cs="宋体"/>
        </w:rPr>
        <w:t>2018年8月1日起江苏省调整全省最低工资标准。提高最低工资标准是</w:t>
      </w:r>
      <w:r w:rsidR="00CB3C75">
        <w:rPr>
          <w:rFonts w:ascii="宋体" w:eastAsia="宋体" w:hAnsi="宋体" w:cs="宋体" w:hint="eastAsia"/>
        </w:rPr>
        <w:t>（   ）</w:t>
      </w:r>
    </w:p>
    <w:p w:rsidR="00CB3C75" w:rsidRDefault="00CB3C75" w:rsidP="00CB3C75">
      <w:pPr>
        <w:spacing w:line="360" w:lineRule="auto"/>
      </w:pPr>
      <w:r>
        <w:t>A</w:t>
      </w:r>
      <w:r>
        <w:t>．</w:t>
      </w:r>
      <w:r>
        <w:rPr>
          <w:rFonts w:ascii="宋体" w:eastAsia="宋体" w:hAnsi="宋体" w:cs="宋体"/>
        </w:rPr>
        <w:t>获得劳动权益的基础保障</w:t>
      </w:r>
    </w:p>
    <w:p w:rsidR="00CB3C75" w:rsidRDefault="00CB3C75" w:rsidP="00CB3C75">
      <w:pPr>
        <w:spacing w:line="360" w:lineRule="auto"/>
      </w:pPr>
      <w:r>
        <w:t>B</w:t>
      </w:r>
      <w:r>
        <w:t>．</w:t>
      </w:r>
      <w:r>
        <w:rPr>
          <w:rFonts w:ascii="宋体" w:eastAsia="宋体" w:hAnsi="宋体" w:cs="宋体"/>
        </w:rPr>
        <w:t>实行按劳分配的必要前提</w:t>
      </w:r>
    </w:p>
    <w:p w:rsidR="00CB3C75" w:rsidRDefault="00CB3C75" w:rsidP="00CB3C75">
      <w:pPr>
        <w:spacing w:line="360" w:lineRule="auto"/>
      </w:pPr>
      <w:r>
        <w:t>C</w:t>
      </w:r>
      <w:r>
        <w:t>．</w:t>
      </w:r>
      <w:r>
        <w:rPr>
          <w:rFonts w:ascii="宋体" w:eastAsia="宋体" w:hAnsi="宋体" w:cs="宋体"/>
        </w:rPr>
        <w:t>通过再分配缩小收入差距</w:t>
      </w:r>
    </w:p>
    <w:p w:rsidR="00362768" w:rsidRPr="00CB3C75" w:rsidRDefault="00CB3C75" w:rsidP="00CB3C75">
      <w:pPr>
        <w:spacing w:line="360" w:lineRule="auto"/>
      </w:pPr>
      <w:r>
        <w:t>D</w:t>
      </w:r>
      <w:r>
        <w:t>．</w:t>
      </w:r>
      <w:r>
        <w:rPr>
          <w:rFonts w:ascii="宋体" w:eastAsia="宋体" w:hAnsi="宋体" w:cs="宋体"/>
        </w:rPr>
        <w:t>初次分配重视公平的举措</w:t>
      </w:r>
    </w:p>
    <w:p w:rsidR="00362768" w:rsidRPr="00362768" w:rsidRDefault="00362768" w:rsidP="00362768">
      <w:pPr>
        <w:rPr>
          <w:rFonts w:ascii="宋体" w:hAnsi="宋体"/>
          <w:szCs w:val="21"/>
        </w:rPr>
      </w:pPr>
      <w:r w:rsidRPr="00362768">
        <w:rPr>
          <w:rFonts w:ascii="宋体" w:hAnsi="宋体" w:hint="eastAsia"/>
          <w:szCs w:val="21"/>
        </w:rPr>
        <w:t>17．贫困经济学有一个规律：今天的收入差距+今天的人力资本差距=明天的收入差距。（注：人力资本指劳动者受到教育、培训、保健等方面的投资而获得的知识和技能的积累。）据统计，未来20年我国新增劳动力的主力将来自贫困地区。据此，为顺利实现“精准扶贫”，当前需采取的措施有(    )</w:t>
      </w:r>
    </w:p>
    <w:p w:rsidR="00362768" w:rsidRPr="00362768" w:rsidRDefault="00362768" w:rsidP="00362768">
      <w:pPr>
        <w:rPr>
          <w:rFonts w:ascii="宋体" w:hAnsi="宋体"/>
          <w:szCs w:val="21"/>
        </w:rPr>
      </w:pPr>
      <w:r w:rsidRPr="00362768">
        <w:rPr>
          <w:rFonts w:ascii="宋体" w:hAnsi="宋体" w:hint="eastAsia"/>
          <w:szCs w:val="21"/>
        </w:rPr>
        <w:t>①坚持并完善我国现行的分配制度</w:t>
      </w:r>
    </w:p>
    <w:p w:rsidR="00362768" w:rsidRPr="00362768" w:rsidRDefault="00362768" w:rsidP="00362768">
      <w:pPr>
        <w:rPr>
          <w:rFonts w:ascii="宋体" w:hAnsi="宋体"/>
          <w:szCs w:val="21"/>
        </w:rPr>
      </w:pPr>
      <w:r w:rsidRPr="00362768">
        <w:rPr>
          <w:rFonts w:ascii="宋体" w:hAnsi="宋体" w:hint="eastAsia"/>
          <w:szCs w:val="21"/>
        </w:rPr>
        <w:t>②让一切创造财富的源泉充分涌流</w:t>
      </w:r>
    </w:p>
    <w:p w:rsidR="00362768" w:rsidRPr="00362768" w:rsidRDefault="00362768" w:rsidP="00362768">
      <w:pPr>
        <w:rPr>
          <w:rFonts w:ascii="宋体" w:hAnsi="宋体"/>
          <w:szCs w:val="21"/>
        </w:rPr>
      </w:pPr>
      <w:r w:rsidRPr="00362768">
        <w:rPr>
          <w:rFonts w:ascii="宋体" w:hAnsi="宋体" w:hint="eastAsia"/>
          <w:szCs w:val="21"/>
        </w:rPr>
        <w:t>③继续加大对贫困地区的教育投入</w:t>
      </w:r>
    </w:p>
    <w:p w:rsidR="00362768" w:rsidRPr="00362768" w:rsidRDefault="00362768" w:rsidP="00362768">
      <w:pPr>
        <w:rPr>
          <w:rFonts w:ascii="宋体" w:hAnsi="宋体"/>
          <w:szCs w:val="21"/>
        </w:rPr>
      </w:pPr>
      <w:r w:rsidRPr="00362768">
        <w:rPr>
          <w:rFonts w:ascii="宋体" w:hAnsi="宋体" w:hint="eastAsia"/>
          <w:szCs w:val="21"/>
        </w:rPr>
        <w:t>④让市场在资源配置中起决定性作用</w:t>
      </w:r>
    </w:p>
    <w:p w:rsidR="00362768" w:rsidRPr="00362768" w:rsidRDefault="00362768" w:rsidP="00362768">
      <w:pPr>
        <w:rPr>
          <w:rFonts w:ascii="宋体" w:hAnsi="宋体"/>
          <w:szCs w:val="21"/>
        </w:rPr>
      </w:pPr>
      <w:r w:rsidRPr="00362768">
        <w:rPr>
          <w:rFonts w:ascii="宋体" w:hAnsi="宋体" w:hint="eastAsia"/>
          <w:szCs w:val="21"/>
        </w:rPr>
        <w:t>A． ①③    B． ①②    C． ②④    D． ③④</w:t>
      </w:r>
    </w:p>
    <w:p w:rsidR="00362768" w:rsidRPr="00362768" w:rsidRDefault="00362768" w:rsidP="00362768">
      <w:pPr>
        <w:rPr>
          <w:rFonts w:ascii="宋体" w:hAnsi="宋体"/>
          <w:szCs w:val="21"/>
        </w:rPr>
      </w:pPr>
      <w:r w:rsidRPr="00362768">
        <w:rPr>
          <w:rFonts w:ascii="宋体" w:hAnsi="宋体" w:hint="eastAsia"/>
          <w:szCs w:val="21"/>
        </w:rPr>
        <w:t>18．如图所示,有利于实现社会结构由“金字塔型“向“橄榄型”转变的措施是(    )</w:t>
      </w:r>
    </w:p>
    <w:p w:rsidR="00362768" w:rsidRPr="00362768" w:rsidRDefault="00362768" w:rsidP="00362768">
      <w:pPr>
        <w:rPr>
          <w:rFonts w:ascii="宋体" w:hAnsi="宋体"/>
          <w:szCs w:val="21"/>
        </w:rPr>
      </w:pPr>
      <w:r w:rsidRPr="00362768">
        <w:rPr>
          <w:rFonts w:ascii="宋体" w:hAnsi="宋体"/>
          <w:szCs w:val="21"/>
        </w:rPr>
        <w:t xml:space="preserve"> </w:t>
      </w:r>
    </w:p>
    <w:p w:rsidR="00362768" w:rsidRPr="00362768" w:rsidRDefault="00362768" w:rsidP="00362768">
      <w:pPr>
        <w:rPr>
          <w:rFonts w:ascii="宋体" w:hAnsi="宋体"/>
          <w:szCs w:val="21"/>
        </w:rPr>
      </w:pPr>
      <w:r w:rsidRPr="00362768">
        <w:rPr>
          <w:rFonts w:ascii="宋体" w:hAnsi="宋体" w:hint="eastAsia"/>
          <w:szCs w:val="21"/>
        </w:rPr>
        <w:t>①改革税制增加社会所有阶层收入</w:t>
      </w:r>
    </w:p>
    <w:p w:rsidR="00362768" w:rsidRPr="00362768" w:rsidRDefault="00362768" w:rsidP="00362768">
      <w:pPr>
        <w:rPr>
          <w:rFonts w:ascii="宋体" w:hAnsi="宋体"/>
          <w:szCs w:val="21"/>
        </w:rPr>
      </w:pPr>
      <w:r w:rsidRPr="00362768">
        <w:rPr>
          <w:rFonts w:ascii="宋体" w:hAnsi="宋体" w:hint="eastAsia"/>
          <w:szCs w:val="21"/>
        </w:rPr>
        <w:t>②不断加强社会保障体系的建设</w:t>
      </w:r>
    </w:p>
    <w:p w:rsidR="00362768" w:rsidRPr="00362768" w:rsidRDefault="00362768" w:rsidP="00362768">
      <w:pPr>
        <w:rPr>
          <w:rFonts w:ascii="宋体" w:hAnsi="宋体"/>
          <w:szCs w:val="21"/>
        </w:rPr>
      </w:pPr>
      <w:r w:rsidRPr="00362768">
        <w:rPr>
          <w:rFonts w:ascii="宋体" w:hAnsi="宋体" w:hint="eastAsia"/>
          <w:szCs w:val="21"/>
        </w:rPr>
        <w:t>③提高初次分配中劳动报酬比重</w:t>
      </w:r>
    </w:p>
    <w:p w:rsidR="00362768" w:rsidRPr="00362768" w:rsidRDefault="00362768" w:rsidP="00362768">
      <w:pPr>
        <w:rPr>
          <w:rFonts w:ascii="宋体" w:hAnsi="宋体"/>
          <w:szCs w:val="21"/>
        </w:rPr>
      </w:pPr>
      <w:r w:rsidRPr="00362768">
        <w:rPr>
          <w:rFonts w:ascii="宋体" w:hAnsi="宋体" w:hint="eastAsia"/>
          <w:szCs w:val="21"/>
        </w:rPr>
        <w:t>④生产要素按贡献参与分配</w:t>
      </w:r>
    </w:p>
    <w:p w:rsidR="00362768" w:rsidRPr="00362768" w:rsidRDefault="00362768" w:rsidP="00362768">
      <w:pPr>
        <w:rPr>
          <w:rFonts w:ascii="宋体" w:hAnsi="宋体"/>
          <w:szCs w:val="21"/>
        </w:rPr>
      </w:pPr>
      <w:r w:rsidRPr="00362768">
        <w:rPr>
          <w:rFonts w:ascii="宋体" w:hAnsi="宋体" w:hint="eastAsia"/>
          <w:szCs w:val="21"/>
        </w:rPr>
        <w:t>A． ①②    B． ②③</w:t>
      </w:r>
    </w:p>
    <w:p w:rsidR="00362768" w:rsidRPr="00362768" w:rsidRDefault="00362768" w:rsidP="00362768">
      <w:pPr>
        <w:rPr>
          <w:rFonts w:ascii="宋体" w:hAnsi="宋体"/>
          <w:szCs w:val="21"/>
        </w:rPr>
      </w:pPr>
      <w:r w:rsidRPr="00362768">
        <w:rPr>
          <w:rFonts w:ascii="宋体" w:hAnsi="宋体" w:hint="eastAsia"/>
          <w:szCs w:val="21"/>
        </w:rPr>
        <w:t>C． ②④    D． ③④</w:t>
      </w:r>
    </w:p>
    <w:p w:rsidR="00362768" w:rsidRPr="00362768" w:rsidRDefault="00362768" w:rsidP="00362768">
      <w:pPr>
        <w:rPr>
          <w:rFonts w:ascii="宋体" w:hAnsi="宋体"/>
          <w:szCs w:val="21"/>
        </w:rPr>
      </w:pPr>
      <w:r w:rsidRPr="00362768">
        <w:rPr>
          <w:rFonts w:ascii="宋体" w:hAnsi="宋体" w:hint="eastAsia"/>
          <w:szCs w:val="21"/>
        </w:rPr>
        <w:t>19．马克思曾说过：“赋税是喂养政府的娘奶。”这句话的意思是(    )</w:t>
      </w:r>
    </w:p>
    <w:p w:rsidR="00362768" w:rsidRPr="00362768" w:rsidRDefault="00362768" w:rsidP="00362768">
      <w:pPr>
        <w:rPr>
          <w:rFonts w:ascii="宋体" w:hAnsi="宋体"/>
          <w:szCs w:val="21"/>
        </w:rPr>
      </w:pPr>
      <w:r w:rsidRPr="00362768">
        <w:rPr>
          <w:rFonts w:ascii="宋体" w:hAnsi="宋体" w:hint="eastAsia"/>
          <w:szCs w:val="21"/>
        </w:rPr>
        <w:t>A． 税收是国家凭借政治权力无偿取得的</w:t>
      </w:r>
    </w:p>
    <w:p w:rsidR="00362768" w:rsidRPr="00362768" w:rsidRDefault="00362768" w:rsidP="00362768">
      <w:pPr>
        <w:rPr>
          <w:rFonts w:ascii="宋体" w:hAnsi="宋体"/>
          <w:szCs w:val="21"/>
        </w:rPr>
      </w:pPr>
      <w:r w:rsidRPr="00362768">
        <w:rPr>
          <w:rFonts w:ascii="宋体" w:hAnsi="宋体" w:hint="eastAsia"/>
          <w:szCs w:val="21"/>
        </w:rPr>
        <w:t>B． 税收工作直接关系到政府工作质量的高低</w:t>
      </w:r>
    </w:p>
    <w:p w:rsidR="00362768" w:rsidRPr="00362768" w:rsidRDefault="00362768" w:rsidP="00362768">
      <w:pPr>
        <w:rPr>
          <w:rFonts w:ascii="宋体" w:hAnsi="宋体"/>
          <w:szCs w:val="21"/>
        </w:rPr>
      </w:pPr>
      <w:r w:rsidRPr="00362768">
        <w:rPr>
          <w:rFonts w:ascii="宋体" w:hAnsi="宋体" w:hint="eastAsia"/>
          <w:szCs w:val="21"/>
        </w:rPr>
        <w:t>C． 税收是国家机构存在并发挥职能的物质条件</w:t>
      </w:r>
    </w:p>
    <w:p w:rsidR="00362768" w:rsidRPr="00362768" w:rsidRDefault="00362768" w:rsidP="00362768">
      <w:pPr>
        <w:rPr>
          <w:rFonts w:ascii="宋体" w:hAnsi="宋体"/>
          <w:szCs w:val="21"/>
        </w:rPr>
      </w:pPr>
      <w:r w:rsidRPr="00362768">
        <w:rPr>
          <w:rFonts w:ascii="宋体" w:hAnsi="宋体" w:hint="eastAsia"/>
          <w:szCs w:val="21"/>
        </w:rPr>
        <w:t>D． 国家及政府是赋税制度的产物</w:t>
      </w:r>
    </w:p>
    <w:p w:rsidR="00362768" w:rsidRPr="00362768" w:rsidRDefault="00362768" w:rsidP="00362768">
      <w:pPr>
        <w:rPr>
          <w:rFonts w:ascii="宋体" w:hAnsi="宋体"/>
          <w:szCs w:val="21"/>
        </w:rPr>
      </w:pPr>
      <w:r w:rsidRPr="00362768">
        <w:rPr>
          <w:rFonts w:ascii="宋体" w:hAnsi="宋体" w:hint="eastAsia"/>
          <w:szCs w:val="21"/>
        </w:rPr>
        <w:t>20．2018年1月1日，《中华人民共和国环境保护税法》开始实施，该法是我国第一部专门体现“绿色税制”的单行税法。该法的总体思路是由“费”改“税”，即按照“税负平移”原则，实现排污费制度向环保税制度平稳转移，明确“直接向环境排放应税污染物的企业事业单位和其他生产经营者”为纳税人。“费”改“税”(    )</w:t>
      </w:r>
    </w:p>
    <w:p w:rsidR="00362768" w:rsidRPr="00362768" w:rsidRDefault="00362768" w:rsidP="00362768">
      <w:pPr>
        <w:rPr>
          <w:rFonts w:ascii="宋体" w:hAnsi="宋体"/>
          <w:szCs w:val="21"/>
        </w:rPr>
      </w:pPr>
      <w:r w:rsidRPr="00362768">
        <w:rPr>
          <w:rFonts w:ascii="宋体" w:hAnsi="宋体" w:hint="eastAsia"/>
          <w:szCs w:val="21"/>
        </w:rPr>
        <w:t>①降低排污企业在环境治理方面的负担②能倒逼高污染、高能耗企业转型升级</w:t>
      </w:r>
    </w:p>
    <w:p w:rsidR="00362768" w:rsidRPr="00362768" w:rsidRDefault="00362768" w:rsidP="00362768">
      <w:pPr>
        <w:rPr>
          <w:rFonts w:ascii="宋体" w:hAnsi="宋体"/>
          <w:szCs w:val="21"/>
        </w:rPr>
      </w:pPr>
      <w:r w:rsidRPr="00362768">
        <w:rPr>
          <w:rFonts w:ascii="宋体" w:hAnsi="宋体" w:hint="eastAsia"/>
          <w:szCs w:val="21"/>
        </w:rPr>
        <w:t>③旨在扩大财政收入来源提高财政收入④利用税收强制性，增强环境执法刚性</w:t>
      </w:r>
    </w:p>
    <w:p w:rsidR="00362768" w:rsidRPr="00362768" w:rsidRDefault="00362768" w:rsidP="00362768">
      <w:pPr>
        <w:rPr>
          <w:rFonts w:ascii="宋体" w:hAnsi="宋体"/>
          <w:szCs w:val="21"/>
        </w:rPr>
      </w:pPr>
      <w:r w:rsidRPr="00362768">
        <w:rPr>
          <w:rFonts w:ascii="宋体" w:hAnsi="宋体" w:hint="eastAsia"/>
          <w:szCs w:val="21"/>
        </w:rPr>
        <w:t>A． ①③    B． ①④    C． ②③    D． ②④</w:t>
      </w:r>
    </w:p>
    <w:p w:rsidR="00362768" w:rsidRPr="00362768" w:rsidRDefault="00362768" w:rsidP="00362768">
      <w:pPr>
        <w:rPr>
          <w:rFonts w:ascii="宋体" w:hAnsi="宋体"/>
          <w:szCs w:val="21"/>
        </w:rPr>
      </w:pPr>
      <w:r w:rsidRPr="00362768">
        <w:rPr>
          <w:rFonts w:ascii="宋体" w:hAnsi="宋体" w:hint="eastAsia"/>
          <w:szCs w:val="21"/>
        </w:rPr>
        <w:t>21．“房子是用来住的，不是用来炒的”。为稳定我国房地产市场，抑制房价过快上涨，下列可以成为房地产调控政策“组合拳”的是(    )</w:t>
      </w:r>
    </w:p>
    <w:p w:rsidR="00362768" w:rsidRPr="00362768" w:rsidRDefault="00362768" w:rsidP="00362768">
      <w:pPr>
        <w:rPr>
          <w:rFonts w:ascii="宋体" w:hAnsi="宋体"/>
          <w:szCs w:val="21"/>
        </w:rPr>
      </w:pPr>
      <w:r w:rsidRPr="00362768">
        <w:rPr>
          <w:rFonts w:ascii="宋体" w:hAnsi="宋体" w:hint="eastAsia"/>
          <w:szCs w:val="21"/>
        </w:rPr>
        <w:t>A． 提高首付比例    降低房贷利率       发布“限售令”</w:t>
      </w:r>
    </w:p>
    <w:p w:rsidR="00362768" w:rsidRPr="00362768" w:rsidRDefault="00362768" w:rsidP="00362768">
      <w:pPr>
        <w:rPr>
          <w:rFonts w:ascii="宋体" w:hAnsi="宋体"/>
          <w:szCs w:val="21"/>
        </w:rPr>
      </w:pPr>
      <w:r w:rsidRPr="00362768">
        <w:rPr>
          <w:rFonts w:ascii="宋体" w:hAnsi="宋体" w:hint="eastAsia"/>
          <w:szCs w:val="21"/>
        </w:rPr>
        <w:lastRenderedPageBreak/>
        <w:t>B． 降低首付比例    保障“租购同权”   征收房产税</w:t>
      </w:r>
    </w:p>
    <w:p w:rsidR="00362768" w:rsidRPr="00362768" w:rsidRDefault="00362768" w:rsidP="00362768">
      <w:pPr>
        <w:rPr>
          <w:rFonts w:ascii="宋体" w:hAnsi="宋体"/>
          <w:szCs w:val="21"/>
        </w:rPr>
      </w:pPr>
      <w:r w:rsidRPr="00362768">
        <w:rPr>
          <w:rFonts w:ascii="宋体" w:hAnsi="宋体" w:hint="eastAsia"/>
          <w:szCs w:val="21"/>
        </w:rPr>
        <w:t>C． 提高房贷利率    减免二手房营业税   加大保障性住房建设</w:t>
      </w:r>
    </w:p>
    <w:p w:rsidR="00362768" w:rsidRPr="00362768" w:rsidRDefault="00362768" w:rsidP="00362768">
      <w:pPr>
        <w:rPr>
          <w:rFonts w:ascii="宋体" w:hAnsi="宋体"/>
          <w:szCs w:val="21"/>
        </w:rPr>
      </w:pPr>
      <w:r w:rsidRPr="00362768">
        <w:rPr>
          <w:rFonts w:ascii="宋体" w:hAnsi="宋体" w:hint="eastAsia"/>
          <w:szCs w:val="21"/>
        </w:rPr>
        <w:t>D． 发布“限购令”   保障“租购同权”  加大保障性住房建设</w:t>
      </w:r>
    </w:p>
    <w:p w:rsidR="00362768" w:rsidRPr="00362768" w:rsidRDefault="00362768" w:rsidP="00362768">
      <w:pPr>
        <w:rPr>
          <w:rFonts w:ascii="宋体" w:hAnsi="宋体"/>
          <w:szCs w:val="21"/>
        </w:rPr>
      </w:pPr>
      <w:r w:rsidRPr="00362768">
        <w:rPr>
          <w:rFonts w:ascii="宋体" w:hAnsi="宋体" w:hint="eastAsia"/>
          <w:szCs w:val="21"/>
        </w:rPr>
        <w:t>22．现实生活中仍然存在着违反税法的现象。如果纳税人用欺骗的方法获得国家税收优惠的行为，这种行为属于(    )</w:t>
      </w:r>
    </w:p>
    <w:p w:rsidR="00362768" w:rsidRPr="00362768" w:rsidRDefault="00362768" w:rsidP="00362768">
      <w:pPr>
        <w:rPr>
          <w:rFonts w:ascii="宋体" w:hAnsi="宋体"/>
          <w:szCs w:val="21"/>
        </w:rPr>
      </w:pPr>
      <w:r w:rsidRPr="00362768">
        <w:rPr>
          <w:rFonts w:ascii="宋体" w:hAnsi="宋体" w:hint="eastAsia"/>
          <w:szCs w:val="21"/>
        </w:rPr>
        <w:t>A． 偷税</w:t>
      </w:r>
    </w:p>
    <w:p w:rsidR="00362768" w:rsidRPr="00362768" w:rsidRDefault="00362768" w:rsidP="00362768">
      <w:pPr>
        <w:rPr>
          <w:rFonts w:ascii="宋体" w:hAnsi="宋体"/>
          <w:szCs w:val="21"/>
        </w:rPr>
      </w:pPr>
      <w:r w:rsidRPr="00362768">
        <w:rPr>
          <w:rFonts w:ascii="宋体" w:hAnsi="宋体" w:hint="eastAsia"/>
          <w:szCs w:val="21"/>
        </w:rPr>
        <w:t>B． 欠税</w:t>
      </w:r>
    </w:p>
    <w:p w:rsidR="00362768" w:rsidRPr="00362768" w:rsidRDefault="00362768" w:rsidP="00362768">
      <w:pPr>
        <w:rPr>
          <w:rFonts w:ascii="宋体" w:hAnsi="宋体"/>
          <w:szCs w:val="21"/>
        </w:rPr>
      </w:pPr>
      <w:r w:rsidRPr="00362768">
        <w:rPr>
          <w:rFonts w:ascii="宋体" w:hAnsi="宋体" w:hint="eastAsia"/>
          <w:szCs w:val="21"/>
        </w:rPr>
        <w:t>C． 骗税</w:t>
      </w:r>
    </w:p>
    <w:p w:rsidR="00362768" w:rsidRPr="00362768" w:rsidRDefault="00362768" w:rsidP="00362768">
      <w:pPr>
        <w:rPr>
          <w:rFonts w:ascii="宋体" w:hAnsi="宋体"/>
          <w:szCs w:val="21"/>
        </w:rPr>
      </w:pPr>
      <w:r w:rsidRPr="00362768">
        <w:rPr>
          <w:rFonts w:ascii="宋体" w:hAnsi="宋体" w:hint="eastAsia"/>
          <w:szCs w:val="21"/>
        </w:rPr>
        <w:t>D． 抗税</w:t>
      </w:r>
    </w:p>
    <w:p w:rsidR="00362768" w:rsidRPr="00362768" w:rsidRDefault="00362768" w:rsidP="00362768">
      <w:pPr>
        <w:rPr>
          <w:rFonts w:ascii="宋体" w:hAnsi="宋体"/>
          <w:szCs w:val="21"/>
        </w:rPr>
      </w:pPr>
      <w:r w:rsidRPr="00362768">
        <w:rPr>
          <w:rFonts w:ascii="宋体" w:hAnsi="宋体" w:hint="eastAsia"/>
          <w:szCs w:val="21"/>
        </w:rPr>
        <w:t>23．卫生部、商务部等七部门联合公告关于禁止在面 粉生产中添加过氧化苯甲酰、过氧化钙的公告。这运用了国家宏观调控的（    ）</w:t>
      </w:r>
    </w:p>
    <w:p w:rsidR="00362768" w:rsidRPr="00362768" w:rsidRDefault="00362768" w:rsidP="00362768">
      <w:pPr>
        <w:rPr>
          <w:rFonts w:ascii="宋体" w:hAnsi="宋体"/>
          <w:szCs w:val="21"/>
        </w:rPr>
      </w:pPr>
      <w:r w:rsidRPr="00362768">
        <w:rPr>
          <w:rFonts w:ascii="宋体" w:hAnsi="宋体" w:hint="eastAsia"/>
          <w:szCs w:val="21"/>
        </w:rPr>
        <w:t>A． 经济手段    B． 法律手段    C． 行政手段    D． 道德手段</w:t>
      </w:r>
    </w:p>
    <w:p w:rsidR="00362768" w:rsidRPr="00362768" w:rsidRDefault="00362768" w:rsidP="00362768">
      <w:pPr>
        <w:rPr>
          <w:rFonts w:ascii="宋体" w:hAnsi="宋体"/>
          <w:szCs w:val="21"/>
        </w:rPr>
      </w:pPr>
      <w:r w:rsidRPr="00362768">
        <w:rPr>
          <w:rFonts w:ascii="宋体" w:hAnsi="宋体" w:hint="eastAsia"/>
          <w:szCs w:val="21"/>
        </w:rPr>
        <w:t>24．建设美丽中国，必须树立和践行绿水青山就是金山银山的理念。但近年来我国部分地区频发的雾霾天气，不仅危害着人们的生活和健康，也影响了经济的可持续发展。下列关于政府的相应措施中，表述正确的是(    )</w:t>
      </w:r>
    </w:p>
    <w:p w:rsidR="00362768" w:rsidRPr="00362768" w:rsidRDefault="00362768" w:rsidP="00362768">
      <w:pPr>
        <w:rPr>
          <w:rFonts w:ascii="宋体" w:hAnsi="宋体"/>
          <w:szCs w:val="21"/>
        </w:rPr>
      </w:pPr>
      <w:r w:rsidRPr="00362768">
        <w:rPr>
          <w:rFonts w:ascii="宋体" w:hAnsi="宋体" w:hint="eastAsia"/>
          <w:szCs w:val="21"/>
        </w:rPr>
        <w:t>A． 运用经济手段——划拨专项财政资金对其进行重点治理</w:t>
      </w:r>
    </w:p>
    <w:p w:rsidR="00362768" w:rsidRPr="00362768" w:rsidRDefault="00362768" w:rsidP="00362768">
      <w:pPr>
        <w:rPr>
          <w:rFonts w:ascii="宋体" w:hAnsi="宋体"/>
          <w:szCs w:val="21"/>
        </w:rPr>
      </w:pPr>
      <w:r w:rsidRPr="00362768">
        <w:rPr>
          <w:rFonts w:ascii="宋体" w:hAnsi="宋体" w:hint="eastAsia"/>
          <w:szCs w:val="21"/>
        </w:rPr>
        <w:t>B． 转变消费观念——坚持绿色出行、低碳消费、保护环境</w:t>
      </w:r>
    </w:p>
    <w:p w:rsidR="00362768" w:rsidRPr="00362768" w:rsidRDefault="00362768" w:rsidP="00362768">
      <w:pPr>
        <w:rPr>
          <w:rFonts w:ascii="宋体" w:hAnsi="宋体"/>
          <w:szCs w:val="21"/>
        </w:rPr>
      </w:pPr>
      <w:r w:rsidRPr="00362768">
        <w:rPr>
          <w:rFonts w:ascii="宋体" w:hAnsi="宋体" w:hint="eastAsia"/>
          <w:szCs w:val="21"/>
        </w:rPr>
        <w:t>C． 运用法律手段——国务院发布《大气污染防治行动计划》</w:t>
      </w:r>
    </w:p>
    <w:p w:rsidR="00362768" w:rsidRPr="00362768" w:rsidRDefault="00362768" w:rsidP="00362768">
      <w:pPr>
        <w:rPr>
          <w:rFonts w:ascii="宋体" w:hAnsi="宋体"/>
          <w:szCs w:val="21"/>
        </w:rPr>
      </w:pPr>
      <w:r w:rsidRPr="00362768">
        <w:rPr>
          <w:rFonts w:ascii="宋体" w:hAnsi="宋体" w:hint="eastAsia"/>
          <w:szCs w:val="21"/>
        </w:rPr>
        <w:t>D． 运用财政政策——增加对大气污染防治的政策性信贷支持</w:t>
      </w:r>
    </w:p>
    <w:p w:rsidR="00362768" w:rsidRPr="00362768" w:rsidRDefault="00362768" w:rsidP="00362768">
      <w:pPr>
        <w:rPr>
          <w:rFonts w:ascii="宋体" w:hAnsi="宋体"/>
          <w:szCs w:val="21"/>
        </w:rPr>
      </w:pPr>
      <w:r w:rsidRPr="00362768">
        <w:rPr>
          <w:rFonts w:ascii="宋体" w:hAnsi="宋体" w:hint="eastAsia"/>
          <w:szCs w:val="21"/>
        </w:rPr>
        <w:t>25．我国从2018年起实行全国统一的市场准入负面清单制度。对禁止准入事项，市场主体不得进入，行政机关不予审批、核准；对市场准入负面清单以外的行业、领域、业务等，市场主体皆可依法平等进入。实行全国统一的市场准入负面清单制度(    )</w:t>
      </w:r>
    </w:p>
    <w:p w:rsidR="00362768" w:rsidRPr="00362768" w:rsidRDefault="00362768" w:rsidP="00362768">
      <w:pPr>
        <w:rPr>
          <w:rFonts w:ascii="宋体" w:hAnsi="宋体"/>
          <w:szCs w:val="21"/>
        </w:rPr>
      </w:pPr>
      <w:r w:rsidRPr="00362768">
        <w:rPr>
          <w:rFonts w:ascii="宋体" w:hAnsi="宋体" w:hint="eastAsia"/>
          <w:szCs w:val="21"/>
        </w:rPr>
        <w:t>①是国家发挥“看不见的手”的作用</w:t>
      </w:r>
    </w:p>
    <w:p w:rsidR="00362768" w:rsidRPr="00362768" w:rsidRDefault="00362768" w:rsidP="00362768">
      <w:pPr>
        <w:rPr>
          <w:rFonts w:ascii="宋体" w:hAnsi="宋体"/>
          <w:szCs w:val="21"/>
        </w:rPr>
      </w:pPr>
      <w:r w:rsidRPr="00362768">
        <w:rPr>
          <w:rFonts w:ascii="宋体" w:hAnsi="宋体" w:hint="eastAsia"/>
          <w:szCs w:val="21"/>
        </w:rPr>
        <w:t>②旨在降低商品价格，增加商品的销售量</w:t>
      </w:r>
    </w:p>
    <w:p w:rsidR="00362768" w:rsidRPr="00362768" w:rsidRDefault="00362768" w:rsidP="00362768">
      <w:pPr>
        <w:rPr>
          <w:rFonts w:ascii="宋体" w:hAnsi="宋体"/>
          <w:szCs w:val="21"/>
        </w:rPr>
      </w:pPr>
      <w:r w:rsidRPr="00362768">
        <w:rPr>
          <w:rFonts w:ascii="宋体" w:hAnsi="宋体" w:hint="eastAsia"/>
          <w:szCs w:val="21"/>
        </w:rPr>
        <w:t>③能更好地发挥市场在资源配置中的决定性作用</w:t>
      </w:r>
    </w:p>
    <w:p w:rsidR="00362768" w:rsidRPr="00362768" w:rsidRDefault="00362768" w:rsidP="00362768">
      <w:pPr>
        <w:rPr>
          <w:rFonts w:ascii="宋体" w:hAnsi="宋体"/>
          <w:szCs w:val="21"/>
        </w:rPr>
      </w:pPr>
      <w:r w:rsidRPr="00362768">
        <w:rPr>
          <w:rFonts w:ascii="宋体" w:hAnsi="宋体" w:hint="eastAsia"/>
          <w:szCs w:val="21"/>
        </w:rPr>
        <w:t>④有利于形成统一开放、竞争有序的现代市场体系</w:t>
      </w:r>
    </w:p>
    <w:p w:rsidR="00362768" w:rsidRPr="00362768" w:rsidRDefault="00362768" w:rsidP="00362768">
      <w:pPr>
        <w:rPr>
          <w:rFonts w:ascii="宋体" w:hAnsi="宋体"/>
          <w:szCs w:val="21"/>
        </w:rPr>
      </w:pPr>
      <w:r w:rsidRPr="00362768">
        <w:rPr>
          <w:rFonts w:ascii="宋体" w:hAnsi="宋体" w:hint="eastAsia"/>
          <w:szCs w:val="21"/>
        </w:rPr>
        <w:t>A． ①②</w:t>
      </w:r>
      <w:r w:rsidR="00ED17AA">
        <w:rPr>
          <w:rFonts w:ascii="宋体" w:hAnsi="宋体" w:hint="eastAsia"/>
          <w:szCs w:val="21"/>
        </w:rPr>
        <w:t xml:space="preserve">   </w:t>
      </w:r>
      <w:r w:rsidRPr="00362768">
        <w:rPr>
          <w:rFonts w:ascii="宋体" w:hAnsi="宋体" w:hint="eastAsia"/>
          <w:szCs w:val="21"/>
        </w:rPr>
        <w:t>B． ①④</w:t>
      </w:r>
      <w:r w:rsidR="00ED17AA">
        <w:rPr>
          <w:rFonts w:ascii="宋体" w:hAnsi="宋体" w:hint="eastAsia"/>
          <w:szCs w:val="21"/>
        </w:rPr>
        <w:t xml:space="preserve">      </w:t>
      </w:r>
      <w:r w:rsidRPr="00362768">
        <w:rPr>
          <w:rFonts w:ascii="宋体" w:hAnsi="宋体" w:hint="eastAsia"/>
          <w:szCs w:val="21"/>
        </w:rPr>
        <w:t>C． ②③</w:t>
      </w:r>
      <w:r w:rsidR="00ED17AA">
        <w:rPr>
          <w:rFonts w:ascii="宋体" w:hAnsi="宋体" w:hint="eastAsia"/>
          <w:szCs w:val="21"/>
        </w:rPr>
        <w:t xml:space="preserve">      </w:t>
      </w:r>
      <w:r w:rsidRPr="00362768">
        <w:rPr>
          <w:rFonts w:ascii="宋体" w:hAnsi="宋体" w:hint="eastAsia"/>
          <w:szCs w:val="21"/>
        </w:rPr>
        <w:t>D． ③④</w:t>
      </w:r>
    </w:p>
    <w:p w:rsidR="0022448F" w:rsidRDefault="00362768" w:rsidP="0022448F">
      <w:pPr>
        <w:spacing w:line="360" w:lineRule="auto"/>
      </w:pPr>
      <w:r w:rsidRPr="00362768">
        <w:rPr>
          <w:rFonts w:ascii="宋体" w:hAnsi="宋体" w:hint="eastAsia"/>
          <w:szCs w:val="21"/>
        </w:rPr>
        <w:t>26．</w:t>
      </w:r>
      <w:r w:rsidR="0022448F">
        <w:rPr>
          <w:rFonts w:ascii="宋体" w:eastAsia="宋体" w:hAnsi="宋体" w:cs="宋体"/>
        </w:rPr>
        <w:t>欧洲债务危机的爆发，威胁着世界经济发展和金融市场的安全。这表明经济全球化</w:t>
      </w:r>
      <w:r w:rsidR="0022448F">
        <w:rPr>
          <w:rFonts w:ascii="宋体" w:eastAsia="宋体" w:hAnsi="宋体" w:cs="宋体" w:hint="eastAsia"/>
        </w:rPr>
        <w:t>（   ）</w:t>
      </w:r>
    </w:p>
    <w:p w:rsidR="0022448F" w:rsidRDefault="0022448F" w:rsidP="0022448F">
      <w:pPr>
        <w:spacing w:line="360" w:lineRule="auto"/>
      </w:pPr>
      <w:r w:rsidRPr="00043B54">
        <w:t>A</w:t>
      </w:r>
      <w:r w:rsidRPr="00043B54">
        <w:t>．</w:t>
      </w:r>
      <w:r>
        <w:rPr>
          <w:rFonts w:ascii="宋体" w:eastAsia="宋体" w:hAnsi="宋体" w:cs="宋体"/>
        </w:rPr>
        <w:t>是由发达国家主导的</w:t>
      </w:r>
    </w:p>
    <w:p w:rsidR="0022448F" w:rsidRDefault="0022448F" w:rsidP="0022448F">
      <w:pPr>
        <w:spacing w:line="360" w:lineRule="auto"/>
      </w:pPr>
      <w:r w:rsidRPr="00043B54">
        <w:t>B</w:t>
      </w:r>
      <w:r w:rsidRPr="00043B54">
        <w:t>．</w:t>
      </w:r>
      <w:r>
        <w:rPr>
          <w:rFonts w:ascii="宋体" w:eastAsia="宋体" w:hAnsi="宋体" w:cs="宋体"/>
        </w:rPr>
        <w:t>对发展中国家不利</w:t>
      </w:r>
    </w:p>
    <w:p w:rsidR="0022448F" w:rsidRDefault="0022448F" w:rsidP="0022448F">
      <w:pPr>
        <w:spacing w:line="360" w:lineRule="auto"/>
      </w:pPr>
      <w:r w:rsidRPr="00043B54">
        <w:t>C</w:t>
      </w:r>
      <w:r w:rsidRPr="00043B54">
        <w:t>．</w:t>
      </w:r>
      <w:r>
        <w:rPr>
          <w:rFonts w:ascii="宋体" w:eastAsia="宋体" w:hAnsi="宋体" w:cs="宋体"/>
        </w:rPr>
        <w:t>造成了全球两极分化</w:t>
      </w:r>
    </w:p>
    <w:p w:rsidR="00362768" w:rsidRPr="0022448F" w:rsidRDefault="0022448F" w:rsidP="0022448F">
      <w:pPr>
        <w:spacing w:line="360" w:lineRule="auto"/>
      </w:pPr>
      <w:r w:rsidRPr="00043B54">
        <w:t>D</w:t>
      </w:r>
      <w:r w:rsidRPr="00043B54">
        <w:t>．</w:t>
      </w:r>
      <w:r>
        <w:rPr>
          <w:rFonts w:ascii="宋体" w:eastAsia="宋体" w:hAnsi="宋体" w:cs="宋体"/>
        </w:rPr>
        <w:t>会导致风险全球化</w:t>
      </w:r>
    </w:p>
    <w:p w:rsidR="00362768" w:rsidRPr="00362768" w:rsidRDefault="00362768" w:rsidP="00362768">
      <w:pPr>
        <w:rPr>
          <w:rFonts w:ascii="宋体" w:hAnsi="宋体"/>
          <w:szCs w:val="21"/>
        </w:rPr>
      </w:pPr>
      <w:r w:rsidRPr="00362768">
        <w:rPr>
          <w:rFonts w:ascii="宋体" w:hAnsi="宋体" w:hint="eastAsia"/>
          <w:szCs w:val="21"/>
        </w:rPr>
        <w:t>27．2018年9月1日，100美元可以兑换683.47元人民币，而上月同期100美元可兑换682.93元人民币，由此可见(    )</w:t>
      </w:r>
    </w:p>
    <w:p w:rsidR="00362768" w:rsidRPr="00362768" w:rsidRDefault="00362768" w:rsidP="00362768">
      <w:pPr>
        <w:rPr>
          <w:rFonts w:ascii="宋体" w:hAnsi="宋体"/>
          <w:szCs w:val="21"/>
        </w:rPr>
      </w:pPr>
      <w:r w:rsidRPr="00362768">
        <w:rPr>
          <w:rFonts w:ascii="宋体" w:hAnsi="宋体" w:hint="eastAsia"/>
          <w:szCs w:val="21"/>
        </w:rPr>
        <w:t>A． 人民币升值、人民币汇率升高</w:t>
      </w:r>
    </w:p>
    <w:p w:rsidR="00362768" w:rsidRPr="00362768" w:rsidRDefault="00362768" w:rsidP="00362768">
      <w:pPr>
        <w:rPr>
          <w:rFonts w:ascii="宋体" w:hAnsi="宋体"/>
          <w:szCs w:val="21"/>
        </w:rPr>
      </w:pPr>
      <w:r w:rsidRPr="00362768">
        <w:rPr>
          <w:rFonts w:ascii="宋体" w:hAnsi="宋体" w:hint="eastAsia"/>
          <w:szCs w:val="21"/>
        </w:rPr>
        <w:t>B． 人民币贬值、人民币汇率降低</w:t>
      </w:r>
    </w:p>
    <w:p w:rsidR="00362768" w:rsidRPr="00362768" w:rsidRDefault="00362768" w:rsidP="00362768">
      <w:pPr>
        <w:rPr>
          <w:rFonts w:ascii="宋体" w:hAnsi="宋体"/>
          <w:szCs w:val="21"/>
        </w:rPr>
      </w:pPr>
      <w:r w:rsidRPr="00362768">
        <w:rPr>
          <w:rFonts w:ascii="宋体" w:hAnsi="宋体" w:hint="eastAsia"/>
          <w:szCs w:val="21"/>
        </w:rPr>
        <w:lastRenderedPageBreak/>
        <w:t>C． 美元升值、美元汇率降低</w:t>
      </w:r>
    </w:p>
    <w:p w:rsidR="00362768" w:rsidRPr="00362768" w:rsidRDefault="00362768" w:rsidP="00362768">
      <w:pPr>
        <w:rPr>
          <w:rFonts w:ascii="宋体" w:hAnsi="宋体"/>
          <w:szCs w:val="21"/>
        </w:rPr>
      </w:pPr>
      <w:r w:rsidRPr="00362768">
        <w:rPr>
          <w:rFonts w:ascii="宋体" w:hAnsi="宋体" w:hint="eastAsia"/>
          <w:szCs w:val="21"/>
        </w:rPr>
        <w:t>D． 美元贬值、美元汇率升高</w:t>
      </w:r>
    </w:p>
    <w:p w:rsidR="00362768" w:rsidRPr="0022448F" w:rsidRDefault="00362768" w:rsidP="0022448F">
      <w:pPr>
        <w:spacing w:line="360" w:lineRule="auto"/>
      </w:pPr>
      <w:r w:rsidRPr="00362768">
        <w:rPr>
          <w:rFonts w:ascii="宋体" w:hAnsi="宋体" w:hint="eastAsia"/>
          <w:szCs w:val="21"/>
        </w:rPr>
        <w:t>28．货币的本质是：(    )</w:t>
      </w:r>
    </w:p>
    <w:p w:rsidR="00362768" w:rsidRPr="00362768" w:rsidRDefault="00362768" w:rsidP="00362768">
      <w:pPr>
        <w:rPr>
          <w:rFonts w:ascii="宋体" w:hAnsi="宋体"/>
          <w:szCs w:val="21"/>
        </w:rPr>
      </w:pPr>
      <w:r w:rsidRPr="00362768">
        <w:rPr>
          <w:rFonts w:ascii="宋体" w:hAnsi="宋体" w:hint="eastAsia"/>
          <w:szCs w:val="21"/>
        </w:rPr>
        <w:t>A． 一般等价物</w:t>
      </w:r>
    </w:p>
    <w:p w:rsidR="00362768" w:rsidRPr="00362768" w:rsidRDefault="00362768" w:rsidP="00362768">
      <w:pPr>
        <w:rPr>
          <w:rFonts w:ascii="宋体" w:hAnsi="宋体"/>
          <w:szCs w:val="21"/>
        </w:rPr>
      </w:pPr>
      <w:r w:rsidRPr="00362768">
        <w:rPr>
          <w:rFonts w:ascii="宋体" w:hAnsi="宋体" w:hint="eastAsia"/>
          <w:szCs w:val="21"/>
        </w:rPr>
        <w:t>B． 商品</w:t>
      </w:r>
    </w:p>
    <w:p w:rsidR="00362768" w:rsidRPr="00362768" w:rsidRDefault="00362768" w:rsidP="00362768">
      <w:pPr>
        <w:rPr>
          <w:rFonts w:ascii="宋体" w:hAnsi="宋体"/>
          <w:szCs w:val="21"/>
        </w:rPr>
      </w:pPr>
      <w:r w:rsidRPr="00362768">
        <w:rPr>
          <w:rFonts w:ascii="宋体" w:hAnsi="宋体" w:hint="eastAsia"/>
          <w:szCs w:val="21"/>
        </w:rPr>
        <w:t>C． 金银</w:t>
      </w:r>
    </w:p>
    <w:p w:rsidR="00362768" w:rsidRPr="00362768" w:rsidRDefault="00362768" w:rsidP="00362768">
      <w:pPr>
        <w:rPr>
          <w:rFonts w:ascii="宋体" w:hAnsi="宋体"/>
          <w:szCs w:val="21"/>
        </w:rPr>
      </w:pPr>
      <w:r w:rsidRPr="00362768">
        <w:rPr>
          <w:rFonts w:ascii="宋体" w:hAnsi="宋体" w:hint="eastAsia"/>
          <w:szCs w:val="21"/>
        </w:rPr>
        <w:t>D． 劳动产品</w:t>
      </w:r>
    </w:p>
    <w:p w:rsidR="00362768" w:rsidRPr="00362768" w:rsidRDefault="00362768" w:rsidP="00362768">
      <w:pPr>
        <w:rPr>
          <w:rFonts w:ascii="宋体" w:hAnsi="宋体"/>
          <w:szCs w:val="21"/>
        </w:rPr>
      </w:pPr>
      <w:r w:rsidRPr="00362768">
        <w:rPr>
          <w:rFonts w:ascii="宋体" w:hAnsi="宋体" w:hint="eastAsia"/>
          <w:szCs w:val="21"/>
        </w:rPr>
        <w:t>29．货币的基本职能是（    ）</w:t>
      </w:r>
    </w:p>
    <w:p w:rsidR="00362768" w:rsidRPr="00362768" w:rsidRDefault="00362768" w:rsidP="00362768">
      <w:pPr>
        <w:rPr>
          <w:rFonts w:ascii="宋体" w:hAnsi="宋体"/>
          <w:szCs w:val="21"/>
        </w:rPr>
      </w:pPr>
      <w:r w:rsidRPr="00362768">
        <w:rPr>
          <w:rFonts w:ascii="宋体" w:hAnsi="宋体" w:hint="eastAsia"/>
          <w:szCs w:val="21"/>
        </w:rPr>
        <w:t>A． 价值尺度与流通手段</w:t>
      </w:r>
    </w:p>
    <w:p w:rsidR="00362768" w:rsidRPr="00362768" w:rsidRDefault="00362768" w:rsidP="00362768">
      <w:pPr>
        <w:rPr>
          <w:rFonts w:ascii="宋体" w:hAnsi="宋体"/>
          <w:szCs w:val="21"/>
        </w:rPr>
      </w:pPr>
      <w:r w:rsidRPr="00362768">
        <w:rPr>
          <w:rFonts w:ascii="宋体" w:hAnsi="宋体" w:hint="eastAsia"/>
          <w:szCs w:val="21"/>
        </w:rPr>
        <w:t>B． 支付手段与贮藏手段</w:t>
      </w:r>
    </w:p>
    <w:p w:rsidR="00362768" w:rsidRPr="00362768" w:rsidRDefault="00362768" w:rsidP="00362768">
      <w:pPr>
        <w:rPr>
          <w:rFonts w:ascii="宋体" w:hAnsi="宋体"/>
          <w:szCs w:val="21"/>
        </w:rPr>
      </w:pPr>
      <w:r w:rsidRPr="00362768">
        <w:rPr>
          <w:rFonts w:ascii="宋体" w:hAnsi="宋体" w:hint="eastAsia"/>
          <w:szCs w:val="21"/>
        </w:rPr>
        <w:t>C． 价值尺度与世界货币</w:t>
      </w:r>
    </w:p>
    <w:p w:rsidR="00362768" w:rsidRPr="00362768" w:rsidRDefault="00362768" w:rsidP="00362768">
      <w:pPr>
        <w:rPr>
          <w:rFonts w:ascii="宋体" w:hAnsi="宋体"/>
          <w:szCs w:val="21"/>
        </w:rPr>
      </w:pPr>
      <w:r w:rsidRPr="00362768">
        <w:rPr>
          <w:rFonts w:ascii="宋体" w:hAnsi="宋体" w:hint="eastAsia"/>
          <w:szCs w:val="21"/>
        </w:rPr>
        <w:t>D． 支付手段与流通手段</w:t>
      </w:r>
    </w:p>
    <w:p w:rsidR="00362768" w:rsidRPr="00362768" w:rsidRDefault="00362768" w:rsidP="00362768">
      <w:pPr>
        <w:rPr>
          <w:rFonts w:ascii="宋体" w:hAnsi="宋体"/>
          <w:szCs w:val="21"/>
        </w:rPr>
      </w:pPr>
      <w:r w:rsidRPr="00362768">
        <w:rPr>
          <w:rFonts w:ascii="宋体" w:hAnsi="宋体" w:hint="eastAsia"/>
          <w:szCs w:val="21"/>
        </w:rPr>
        <w:t xml:space="preserve">30．社会主义制度下个人消费分配的基本原则是 （    ） </w:t>
      </w:r>
    </w:p>
    <w:p w:rsidR="00362768" w:rsidRPr="00362768" w:rsidRDefault="00362768" w:rsidP="00362768">
      <w:pPr>
        <w:rPr>
          <w:rFonts w:ascii="宋体" w:hAnsi="宋体"/>
          <w:szCs w:val="21"/>
        </w:rPr>
      </w:pPr>
      <w:r w:rsidRPr="00362768">
        <w:rPr>
          <w:rFonts w:ascii="宋体" w:hAnsi="宋体" w:hint="eastAsia"/>
          <w:szCs w:val="21"/>
        </w:rPr>
        <w:t>A．按劳动力分配 B．按劳分配 C．按酬付劳 D．按生产要素分配</w:t>
      </w:r>
    </w:p>
    <w:p w:rsidR="00362768" w:rsidRPr="00362768" w:rsidRDefault="00362768" w:rsidP="00362768">
      <w:pPr>
        <w:rPr>
          <w:rFonts w:ascii="宋体" w:hAnsi="宋体"/>
          <w:szCs w:val="21"/>
        </w:rPr>
      </w:pPr>
    </w:p>
    <w:p w:rsidR="002057F8" w:rsidRDefault="002057F8" w:rsidP="00DD2F34"/>
    <w:p w:rsidR="00BB6E90" w:rsidRDefault="00BB6E90" w:rsidP="00DD2F34"/>
    <w:p w:rsidR="00BB6E90" w:rsidRDefault="00BB6E90" w:rsidP="00DD2F34"/>
    <w:p w:rsidR="00BB6E90" w:rsidRDefault="00BB6E90" w:rsidP="00DD2F34"/>
    <w:p w:rsidR="00372041" w:rsidRDefault="00372041" w:rsidP="00372041">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第二卷（非选择题）</w:t>
      </w:r>
      <w:r w:rsidR="00C81BBD">
        <w:rPr>
          <w:rFonts w:asciiTheme="majorEastAsia" w:eastAsiaTheme="majorEastAsia" w:hAnsiTheme="majorEastAsia" w:hint="eastAsia"/>
          <w:b/>
          <w:sz w:val="24"/>
          <w:szCs w:val="24"/>
        </w:rPr>
        <w:t>共40分</w:t>
      </w:r>
    </w:p>
    <w:p w:rsidR="00BB6E90" w:rsidRPr="009C0381" w:rsidRDefault="00BB6E90" w:rsidP="00BB6E90">
      <w:pPr>
        <w:rPr>
          <w:b/>
        </w:rPr>
      </w:pPr>
      <w:r>
        <w:rPr>
          <w:rFonts w:hint="eastAsia"/>
          <w:b/>
        </w:rPr>
        <w:t>二</w:t>
      </w:r>
      <w:r w:rsidRPr="009C0381">
        <w:rPr>
          <w:rFonts w:hint="eastAsia"/>
          <w:b/>
        </w:rPr>
        <w:t>、非选择题</w:t>
      </w:r>
    </w:p>
    <w:p w:rsidR="00BB6E90" w:rsidRDefault="00BB6E90" w:rsidP="00BB6E90">
      <w:pPr>
        <w:spacing w:line="360" w:lineRule="auto"/>
      </w:pPr>
      <w:r>
        <w:rPr>
          <w:rFonts w:hint="eastAsia"/>
        </w:rPr>
        <w:t>31</w:t>
      </w:r>
      <w:r>
        <w:t>．</w:t>
      </w:r>
      <w:r>
        <w:rPr>
          <w:rFonts w:ascii="楷体" w:eastAsia="楷体" w:hAnsi="楷体" w:cs="楷体"/>
        </w:rPr>
        <w:t>最近一段时间，废纸箱、废报纸身价猛涨，价格已经从0.3元上升到2.6元每斤。这其中有</w:t>
      </w:r>
      <w:r>
        <w:rPr>
          <w:rFonts w:ascii="楷体" w:eastAsia="楷体" w:hAnsi="楷体" w:cs="楷体" w:hint="eastAsia"/>
        </w:rPr>
        <w:t>春节</w:t>
      </w:r>
      <w:r>
        <w:rPr>
          <w:rFonts w:ascii="楷体" w:eastAsia="楷体" w:hAnsi="楷体" w:cs="楷体"/>
        </w:rPr>
        <w:t>即将来临惹的祸，很多电商为了“囤货“，把纸箱价格“炒高了”。但是关键因素是国家从立法高度对森林植被作出了相应保护，导致造纸原材料供应量减少，促使原材料价格上涨，带动了纸箱价格上涨。而要缓解这个问题，目前最理想的办法主要有两方面：一方面是解决好二次利用难题，减少市场对新制成品纸箱的需求；另一方面是推广和使用绿色包装，尽可能降低纸箱依赖度。</w:t>
      </w:r>
    </w:p>
    <w:p w:rsidR="00BB6E90" w:rsidRPr="00293090" w:rsidRDefault="00BB6E90" w:rsidP="00BB6E90">
      <w:pPr>
        <w:spacing w:line="360" w:lineRule="auto"/>
        <w:rPr>
          <w:b/>
        </w:rPr>
      </w:pPr>
      <w:r w:rsidRPr="00293090">
        <w:rPr>
          <w:rFonts w:ascii="宋体" w:eastAsia="宋体" w:hAnsi="宋体" w:cs="宋体"/>
          <w:b/>
        </w:rPr>
        <w:t>结合上述材料，运用所学知识回答下列问题：</w:t>
      </w:r>
    </w:p>
    <w:p w:rsidR="00BB6E90" w:rsidRPr="00293090" w:rsidRDefault="00BB6E90" w:rsidP="00BB6E90">
      <w:pPr>
        <w:spacing w:line="360" w:lineRule="auto"/>
        <w:rPr>
          <w:b/>
        </w:rPr>
      </w:pPr>
      <w:r w:rsidRPr="00293090">
        <w:rPr>
          <w:rFonts w:ascii="Times New Roman" w:eastAsia="Times New Roman" w:hAnsi="Times New Roman" w:cs="Times New Roman"/>
          <w:b/>
        </w:rPr>
        <w:t>（1</w:t>
      </w:r>
      <w:r w:rsidRPr="00293090">
        <w:rPr>
          <w:rFonts w:ascii="宋体" w:eastAsia="宋体" w:hAnsi="宋体" w:cs="宋体"/>
          <w:b/>
        </w:rPr>
        <w:t>）请分析纸箱价格上涨的原因有哪些？</w:t>
      </w:r>
      <w:r w:rsidRPr="00293090">
        <w:rPr>
          <w:rFonts w:ascii="宋体" w:eastAsia="宋体" w:hAnsi="宋体" w:cs="宋体" w:hint="eastAsia"/>
          <w:b/>
        </w:rPr>
        <w:t>（4分）</w:t>
      </w:r>
    </w:p>
    <w:p w:rsidR="00BB6E90" w:rsidRPr="00293090" w:rsidRDefault="00BB6E90" w:rsidP="00BB6E90">
      <w:pPr>
        <w:spacing w:line="360" w:lineRule="auto"/>
        <w:rPr>
          <w:b/>
        </w:rPr>
      </w:pPr>
      <w:r w:rsidRPr="00293090">
        <w:rPr>
          <w:rFonts w:ascii="Times New Roman" w:eastAsia="Times New Roman" w:hAnsi="Times New Roman" w:cs="Times New Roman"/>
          <w:b/>
        </w:rPr>
        <w:t>（2）</w:t>
      </w:r>
      <w:r w:rsidRPr="00293090">
        <w:rPr>
          <w:rFonts w:ascii="宋体" w:eastAsia="宋体" w:hAnsi="宋体" w:cs="宋体"/>
          <w:b/>
        </w:rPr>
        <w:t>运用价格变动对生产经营影响的知识分析纸箱价烙上涨对生产的影响。</w:t>
      </w:r>
      <w:r w:rsidRPr="00293090">
        <w:rPr>
          <w:rFonts w:ascii="宋体" w:eastAsia="宋体" w:hAnsi="宋体" w:cs="宋体" w:hint="eastAsia"/>
          <w:b/>
        </w:rPr>
        <w:t>（6分）</w:t>
      </w:r>
    </w:p>
    <w:p w:rsidR="00BB6E90" w:rsidRDefault="00BB6E90" w:rsidP="00BB6E90">
      <w:pPr>
        <w:spacing w:line="360" w:lineRule="auto"/>
      </w:pPr>
      <w:r>
        <w:rPr>
          <w:rFonts w:hint="eastAsia"/>
        </w:rPr>
        <w:t>3</w:t>
      </w:r>
      <w:r>
        <w:t>2</w:t>
      </w:r>
      <w:r>
        <w:t>．</w:t>
      </w:r>
      <w:r>
        <w:rPr>
          <w:rFonts w:ascii="楷体" w:eastAsia="楷体" w:hAnsi="楷体" w:cs="楷体"/>
        </w:rPr>
        <w:t>2018年8月7日，财政部、应急管理部向广东、云南等地下拨生活补助资金1.55亿元，用于近期暴雨洪涝和泥石流灾害的受灾群众救助。29日，财政部向水利部、农业农村部拨付农业生产救灾及特大防汛抗旱补助资金8.1亿元，支持山东、安徽、湖</w:t>
      </w:r>
      <w:r>
        <w:rPr>
          <w:rFonts w:ascii="楷体" w:eastAsia="楷体" w:hAnsi="楷体" w:cs="楷体"/>
        </w:rPr>
        <w:lastRenderedPageBreak/>
        <w:t>南、广东、重庆、贵州、甘肃和黑龙江农垦等地开展抢险救灾，用于农业生产救灾以及修复水利设施等方面，帮助恢复灾区群众生产。</w:t>
      </w:r>
    </w:p>
    <w:p w:rsidR="00BB6E90" w:rsidRPr="00293090" w:rsidRDefault="00BB6E90" w:rsidP="00BB6E90">
      <w:pPr>
        <w:spacing w:line="360" w:lineRule="auto"/>
        <w:rPr>
          <w:b/>
        </w:rPr>
      </w:pPr>
      <w:r w:rsidRPr="00293090">
        <w:rPr>
          <w:rFonts w:ascii="宋体" w:eastAsia="宋体" w:hAnsi="宋体" w:cs="宋体"/>
          <w:b/>
        </w:rPr>
        <w:t>结合上述材料，分析国家财政在社会经济生活中的作用。</w:t>
      </w:r>
      <w:r w:rsidRPr="00293090">
        <w:rPr>
          <w:rFonts w:ascii="宋体" w:eastAsia="宋体" w:hAnsi="宋体" w:cs="宋体" w:hint="eastAsia"/>
          <w:b/>
        </w:rPr>
        <w:t>（10分）</w:t>
      </w:r>
    </w:p>
    <w:p w:rsidR="00BB6E90" w:rsidRDefault="00BB6E90" w:rsidP="00BB6E90">
      <w:pPr>
        <w:spacing w:line="360" w:lineRule="auto"/>
      </w:pPr>
      <w:r>
        <w:t>3</w:t>
      </w:r>
      <w:r>
        <w:rPr>
          <w:rFonts w:hint="eastAsia"/>
        </w:rPr>
        <w:t>3</w:t>
      </w:r>
      <w:r>
        <w:t>．</w:t>
      </w:r>
      <w:r>
        <w:rPr>
          <w:rFonts w:ascii="宋体" w:eastAsia="宋体" w:hAnsi="宋体" w:cs="宋体"/>
        </w:rPr>
        <w:t>阅读材料，回答下列问题：</w:t>
      </w:r>
    </w:p>
    <w:p w:rsidR="00BB6E90" w:rsidRDefault="00BB6E90" w:rsidP="00293090">
      <w:pPr>
        <w:spacing w:line="360" w:lineRule="auto"/>
        <w:ind w:firstLineChars="200" w:firstLine="420"/>
      </w:pPr>
      <w:r>
        <w:rPr>
          <w:rFonts w:ascii="楷体" w:eastAsia="楷体" w:hAnsi="楷体" w:cs="楷体"/>
        </w:rPr>
        <w:t>2018年10月16日21时，华为在英国伦敦正式向全球宣布：华为年度最强手机Mate20系列正式来袭！华为年度最强手机全部采用的是麒麟980芯片！具备六项世界第一的能力，是目前市面上最顶级的手机芯片！</w:t>
      </w:r>
    </w:p>
    <w:p w:rsidR="00BB6E90" w:rsidRDefault="00BB6E90" w:rsidP="00293090">
      <w:pPr>
        <w:spacing w:line="360" w:lineRule="auto"/>
        <w:ind w:firstLineChars="200" w:firstLine="420"/>
      </w:pPr>
      <w:r>
        <w:rPr>
          <w:rFonts w:ascii="楷体" w:eastAsia="楷体" w:hAnsi="楷体" w:cs="楷体"/>
        </w:rPr>
        <w:t>华为坚持精品战略，高度重视品牌建设，坚持以客户为中心，积极倾听客户需求，精心构建产品质量，真诚提供满意服务，坚持以诚信赢得客户，努力把自己打造成一个充满活力的高端产品。华为投入巨资在中国、德国、瑞典、俄罗斯及印度等地设立16个研究所，把各地技术优势的创新资源有机结合起来，构建全球的创新能力，过去十年中技术创新投入将近4000亿人民币。华为把节能减排作为公司创新最重要的要素之一，贯彻到规划、设计、研发和制造中，实现“绿色华为，绿色通信，绿色世界”的目标。华为加强内部治理，100%由员工持股，有效激发工作热情，降低生产成本。华为实施全球化经营的战略，服务全球用户，国际市场已成为其销售的主要来源。</w:t>
      </w:r>
    </w:p>
    <w:p w:rsidR="00BB6E90" w:rsidRPr="00293090" w:rsidRDefault="00BB6E90" w:rsidP="00BB6E90">
      <w:pPr>
        <w:spacing w:line="360" w:lineRule="auto"/>
        <w:rPr>
          <w:b/>
        </w:rPr>
      </w:pPr>
      <w:r w:rsidRPr="00293090">
        <w:rPr>
          <w:rFonts w:ascii="宋体" w:eastAsia="宋体" w:hAnsi="宋体" w:cs="宋体"/>
          <w:b/>
        </w:rPr>
        <w:t>结合材料，运用“企业经营与发展”的知识，说说华为有哪些成功经验值得其它企业学习借鉴？</w:t>
      </w:r>
      <w:r w:rsidRPr="00293090">
        <w:rPr>
          <w:rFonts w:ascii="宋体" w:eastAsia="宋体" w:hAnsi="宋体" w:cs="宋体" w:hint="eastAsia"/>
          <w:b/>
        </w:rPr>
        <w:t>（10分）</w:t>
      </w:r>
    </w:p>
    <w:p w:rsidR="00930809" w:rsidRDefault="00BB6E90" w:rsidP="00930809">
      <w:pPr>
        <w:spacing w:line="360" w:lineRule="auto"/>
      </w:pPr>
      <w:r>
        <w:rPr>
          <w:rFonts w:hint="eastAsia"/>
        </w:rPr>
        <w:t>3</w:t>
      </w:r>
      <w:r>
        <w:t>4</w:t>
      </w:r>
      <w:r>
        <w:t>．</w:t>
      </w:r>
      <w:r w:rsidR="00930809">
        <w:rPr>
          <w:rFonts w:ascii="楷体" w:eastAsia="楷体" w:hAnsi="楷体" w:cs="楷体"/>
        </w:rPr>
        <w:t>党的十九大报告指出：发展社会主义市场经济，是全面建成小康社会的重要任务，是实现中华民族伟大复兴的必由之路。</w:t>
      </w:r>
    </w:p>
    <w:p w:rsidR="00930809" w:rsidRPr="00293090" w:rsidRDefault="00930809" w:rsidP="00930809">
      <w:pPr>
        <w:spacing w:line="360" w:lineRule="auto"/>
        <w:rPr>
          <w:b/>
        </w:rPr>
      </w:pPr>
      <w:r w:rsidRPr="00293090">
        <w:rPr>
          <w:rFonts w:ascii="宋体" w:eastAsia="宋体" w:hAnsi="宋体" w:cs="宋体"/>
          <w:b/>
        </w:rPr>
        <w:t>简要回答：社会主义市场经济的基本特征是什么？</w:t>
      </w:r>
      <w:r w:rsidR="00735361" w:rsidRPr="00293090">
        <w:rPr>
          <w:rFonts w:ascii="宋体" w:eastAsia="宋体" w:hAnsi="宋体" w:cs="宋体" w:hint="eastAsia"/>
          <w:b/>
        </w:rPr>
        <w:t>(10分)</w:t>
      </w:r>
    </w:p>
    <w:p w:rsidR="00BB6E90" w:rsidRPr="00930809" w:rsidRDefault="00BB6E90" w:rsidP="00930809">
      <w:pPr>
        <w:spacing w:line="360" w:lineRule="auto"/>
      </w:pPr>
    </w:p>
    <w:p w:rsidR="00BB6E90" w:rsidRPr="00735361" w:rsidRDefault="00BB6E90">
      <w:pPr>
        <w:rPr>
          <w:b/>
          <w:sz w:val="24"/>
          <w:szCs w:val="24"/>
        </w:rPr>
      </w:pPr>
    </w:p>
    <w:sectPr w:rsidR="00BB6E90" w:rsidRPr="00735361" w:rsidSect="00392030">
      <w:headerReference w:type="even" r:id="rId9"/>
      <w:headerReference w:type="default" r:id="rId10"/>
      <w:footerReference w:type="even" r:id="rId11"/>
      <w:footerReference w:type="default" r:id="rId12"/>
      <w:pgSz w:w="20639" w:h="14572" w:orient="landscape"/>
      <w:pgMar w:top="1000" w:right="1797" w:bottom="1000" w:left="2797" w:header="851" w:footer="592" w:gutter="0"/>
      <w:cols w:num="2" w:sep="1"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2EF" w:rsidRDefault="00B602EF" w:rsidP="00392030">
      <w:r>
        <w:separator/>
      </w:r>
    </w:p>
  </w:endnote>
  <w:endnote w:type="continuationSeparator" w:id="1">
    <w:p w:rsidR="00B602EF" w:rsidRDefault="00B602EF" w:rsidP="003920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030" w:rsidRDefault="00AB178D">
    <w:pPr>
      <w:pStyle w:val="a4"/>
      <w:jc w:val="center"/>
    </w:pPr>
    <w:r>
      <w:rPr>
        <w:rFonts w:hint="eastAsia"/>
      </w:rPr>
      <w:t>第</w:t>
    </w:r>
    <w:r w:rsidR="00056415">
      <w:fldChar w:fldCharType="begin"/>
    </w:r>
    <w:r>
      <w:rPr>
        <w:rFonts w:hint="eastAsia"/>
      </w:rPr>
      <w:instrText>=</w:instrText>
    </w:r>
    <w:r w:rsidR="00056415">
      <w:fldChar w:fldCharType="begin"/>
    </w:r>
    <w:r>
      <w:instrText xml:space="preserve"> PAGE </w:instrText>
    </w:r>
    <w:r w:rsidR="00056415">
      <w:fldChar w:fldCharType="separate"/>
    </w:r>
    <w:r w:rsidR="00ED17AA">
      <w:rPr>
        <w:noProof/>
      </w:rPr>
      <w:instrText>2</w:instrText>
    </w:r>
    <w:r w:rsidR="00056415">
      <w:fldChar w:fldCharType="end"/>
    </w:r>
    <w:r>
      <w:rPr>
        <w:rFonts w:hint="eastAsia"/>
      </w:rPr>
      <w:instrText>*2-1</w:instrText>
    </w:r>
    <w:r w:rsidR="00056415">
      <w:fldChar w:fldCharType="separate"/>
    </w:r>
    <w:r w:rsidR="00ED17AA">
      <w:rPr>
        <w:noProof/>
      </w:rPr>
      <w:t>3</w:t>
    </w:r>
    <w:r w:rsidR="00056415">
      <w:fldChar w:fldCharType="end"/>
    </w:r>
    <w:r>
      <w:rPr>
        <w:rFonts w:hint="eastAsia"/>
      </w:rPr>
      <w:t>页</w:t>
    </w:r>
    <w:r>
      <w:rPr>
        <w:rFonts w:hint="eastAsia"/>
      </w:rPr>
      <w:t xml:space="preserve"> </w:t>
    </w:r>
    <w:r>
      <w:rPr>
        <w:rFonts w:hint="eastAsia"/>
      </w:rPr>
      <w:t>共</w:t>
    </w:r>
    <w:r w:rsidR="00056415">
      <w:fldChar w:fldCharType="begin"/>
    </w:r>
    <w:r>
      <w:rPr>
        <w:rFonts w:hint="eastAsia"/>
      </w:rPr>
      <w:instrText>=</w:instrText>
    </w:r>
    <w:r w:rsidR="00056415">
      <w:fldChar w:fldCharType="begin"/>
    </w:r>
    <w:r>
      <w:instrText xml:space="preserve"> SECTIONPAGES </w:instrText>
    </w:r>
    <w:r w:rsidR="00056415">
      <w:fldChar w:fldCharType="separate"/>
    </w:r>
    <w:r w:rsidR="00ED17AA">
      <w:rPr>
        <w:noProof/>
      </w:rPr>
      <w:instrText>3</w:instrText>
    </w:r>
    <w:r w:rsidR="00056415">
      <w:fldChar w:fldCharType="end"/>
    </w:r>
    <w:r>
      <w:rPr>
        <w:rFonts w:hint="eastAsia"/>
      </w:rPr>
      <w:instrText>*2</w:instrText>
    </w:r>
    <w:r w:rsidR="00056415">
      <w:fldChar w:fldCharType="separate"/>
    </w:r>
    <w:r w:rsidR="00ED17AA">
      <w:rPr>
        <w:noProof/>
      </w:rPr>
      <w:t>6</w:t>
    </w:r>
    <w:r w:rsidR="00056415">
      <w:fldChar w:fldCharType="end"/>
    </w:r>
    <w:r>
      <w:rPr>
        <w:rFonts w:hint="eastAsia"/>
      </w:rPr>
      <w:t>页</w:t>
    </w:r>
    <w:r>
      <w:rPr>
        <w:rFonts w:hint="eastAsia"/>
      </w:rPr>
      <w:t xml:space="preserve">          </w:t>
    </w:r>
    <w:r>
      <w:rPr>
        <w:rFonts w:ascii="宋体" w:eastAsia="宋体" w:hAnsi="宋体" w:hint="eastAsia"/>
      </w:rPr>
      <w:t>◎</w:t>
    </w:r>
    <w:r>
      <w:rPr>
        <w:rFonts w:hint="eastAsia"/>
      </w:rPr>
      <w:t xml:space="preserve">          </w:t>
    </w:r>
    <w:r>
      <w:rPr>
        <w:rFonts w:hint="eastAsia"/>
      </w:rPr>
      <w:t>第</w:t>
    </w:r>
    <w:r w:rsidR="00056415">
      <w:fldChar w:fldCharType="begin"/>
    </w:r>
    <w:r>
      <w:rPr>
        <w:rFonts w:hint="eastAsia"/>
      </w:rPr>
      <w:instrText>=</w:instrText>
    </w:r>
    <w:r w:rsidR="00056415">
      <w:fldChar w:fldCharType="begin"/>
    </w:r>
    <w:r>
      <w:instrText xml:space="preserve"> PAGE </w:instrText>
    </w:r>
    <w:r w:rsidR="00056415">
      <w:fldChar w:fldCharType="separate"/>
    </w:r>
    <w:r w:rsidR="00ED17AA">
      <w:rPr>
        <w:noProof/>
      </w:rPr>
      <w:instrText>2</w:instrText>
    </w:r>
    <w:r w:rsidR="00056415">
      <w:fldChar w:fldCharType="end"/>
    </w:r>
    <w:r>
      <w:rPr>
        <w:rFonts w:hint="eastAsia"/>
      </w:rPr>
      <w:instrText>*2</w:instrText>
    </w:r>
    <w:r w:rsidR="00056415">
      <w:fldChar w:fldCharType="separate"/>
    </w:r>
    <w:r w:rsidR="00ED17AA">
      <w:rPr>
        <w:noProof/>
      </w:rPr>
      <w:t>4</w:t>
    </w:r>
    <w:r w:rsidR="00056415">
      <w:fldChar w:fldCharType="end"/>
    </w:r>
    <w:r>
      <w:rPr>
        <w:rFonts w:hint="eastAsia"/>
      </w:rPr>
      <w:t>页</w:t>
    </w:r>
    <w:r>
      <w:rPr>
        <w:rFonts w:hint="eastAsia"/>
      </w:rPr>
      <w:t xml:space="preserve"> </w:t>
    </w:r>
    <w:r>
      <w:rPr>
        <w:rFonts w:hint="eastAsia"/>
      </w:rPr>
      <w:t>共</w:t>
    </w:r>
    <w:r w:rsidR="00056415">
      <w:fldChar w:fldCharType="begin"/>
    </w:r>
    <w:r>
      <w:rPr>
        <w:rFonts w:hint="eastAsia"/>
      </w:rPr>
      <w:instrText>=</w:instrText>
    </w:r>
    <w:r w:rsidR="00056415">
      <w:fldChar w:fldCharType="begin"/>
    </w:r>
    <w:r>
      <w:instrText xml:space="preserve"> SECTIONPAGES </w:instrText>
    </w:r>
    <w:r w:rsidR="00056415">
      <w:fldChar w:fldCharType="separate"/>
    </w:r>
    <w:r w:rsidR="00ED17AA">
      <w:rPr>
        <w:noProof/>
      </w:rPr>
      <w:instrText>3</w:instrText>
    </w:r>
    <w:r w:rsidR="00056415">
      <w:fldChar w:fldCharType="end"/>
    </w:r>
    <w:r>
      <w:rPr>
        <w:rFonts w:hint="eastAsia"/>
      </w:rPr>
      <w:instrText>*2</w:instrText>
    </w:r>
    <w:r w:rsidR="00056415">
      <w:fldChar w:fldCharType="separate"/>
    </w:r>
    <w:r w:rsidR="00ED17AA">
      <w:rPr>
        <w:noProof/>
      </w:rPr>
      <w:t>6</w:t>
    </w:r>
    <w:r w:rsidR="00056415">
      <w:fldChar w:fldCharType="end"/>
    </w:r>
    <w:r>
      <w:rPr>
        <w:rFonts w:hint="eastAsia"/>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030" w:rsidRDefault="00AB178D">
    <w:pPr>
      <w:pStyle w:val="a4"/>
      <w:jc w:val="center"/>
    </w:pPr>
    <w:r>
      <w:rPr>
        <w:rFonts w:hint="eastAsia"/>
      </w:rPr>
      <w:t>第</w:t>
    </w:r>
    <w:r w:rsidR="00056415">
      <w:fldChar w:fldCharType="begin"/>
    </w:r>
    <w:r>
      <w:rPr>
        <w:rFonts w:hint="eastAsia"/>
      </w:rPr>
      <w:instrText>=</w:instrText>
    </w:r>
    <w:r w:rsidR="00056415">
      <w:fldChar w:fldCharType="begin"/>
    </w:r>
    <w:r>
      <w:instrText xml:space="preserve"> PAGE </w:instrText>
    </w:r>
    <w:r w:rsidR="00056415">
      <w:fldChar w:fldCharType="separate"/>
    </w:r>
    <w:r w:rsidR="00ED17AA">
      <w:rPr>
        <w:noProof/>
      </w:rPr>
      <w:instrText>1</w:instrText>
    </w:r>
    <w:r w:rsidR="00056415">
      <w:fldChar w:fldCharType="end"/>
    </w:r>
    <w:r>
      <w:rPr>
        <w:rFonts w:hint="eastAsia"/>
      </w:rPr>
      <w:instrText>*2-1</w:instrText>
    </w:r>
    <w:r w:rsidR="00056415">
      <w:fldChar w:fldCharType="separate"/>
    </w:r>
    <w:r w:rsidR="00ED17AA">
      <w:rPr>
        <w:noProof/>
      </w:rPr>
      <w:t>1</w:t>
    </w:r>
    <w:r w:rsidR="00056415">
      <w:fldChar w:fldCharType="end"/>
    </w:r>
    <w:r>
      <w:rPr>
        <w:rFonts w:hint="eastAsia"/>
      </w:rPr>
      <w:t>页</w:t>
    </w:r>
    <w:r>
      <w:rPr>
        <w:rFonts w:hint="eastAsia"/>
      </w:rPr>
      <w:t xml:space="preserve"> </w:t>
    </w:r>
    <w:r>
      <w:rPr>
        <w:rFonts w:hint="eastAsia"/>
      </w:rPr>
      <w:t>共</w:t>
    </w:r>
    <w:r w:rsidR="00056415">
      <w:fldChar w:fldCharType="begin"/>
    </w:r>
    <w:r>
      <w:rPr>
        <w:rFonts w:hint="eastAsia"/>
      </w:rPr>
      <w:instrText>=</w:instrText>
    </w:r>
    <w:r w:rsidR="00056415">
      <w:fldChar w:fldCharType="begin"/>
    </w:r>
    <w:r>
      <w:instrText xml:space="preserve"> SECTIONPAGES </w:instrText>
    </w:r>
    <w:r w:rsidR="00056415">
      <w:fldChar w:fldCharType="separate"/>
    </w:r>
    <w:r w:rsidR="00ED17AA">
      <w:rPr>
        <w:noProof/>
      </w:rPr>
      <w:instrText>3</w:instrText>
    </w:r>
    <w:r w:rsidR="00056415">
      <w:fldChar w:fldCharType="end"/>
    </w:r>
    <w:r>
      <w:rPr>
        <w:rFonts w:hint="eastAsia"/>
      </w:rPr>
      <w:instrText>*2</w:instrText>
    </w:r>
    <w:r w:rsidR="00056415">
      <w:fldChar w:fldCharType="separate"/>
    </w:r>
    <w:r w:rsidR="00ED17AA">
      <w:rPr>
        <w:noProof/>
      </w:rPr>
      <w:t>6</w:t>
    </w:r>
    <w:r w:rsidR="00056415">
      <w:fldChar w:fldCharType="end"/>
    </w:r>
    <w:r>
      <w:rPr>
        <w:rFonts w:hint="eastAsia"/>
      </w:rPr>
      <w:t>页</w:t>
    </w:r>
    <w:r>
      <w:rPr>
        <w:rFonts w:hint="eastAsia"/>
      </w:rPr>
      <w:t xml:space="preserve">          </w:t>
    </w:r>
    <w:r>
      <w:rPr>
        <w:rFonts w:ascii="宋体" w:eastAsia="宋体" w:hAnsi="宋体" w:hint="eastAsia"/>
      </w:rPr>
      <w:t>◎</w:t>
    </w:r>
    <w:r>
      <w:rPr>
        <w:rFonts w:hint="eastAsia"/>
      </w:rPr>
      <w:t xml:space="preserve">          </w:t>
    </w:r>
    <w:r>
      <w:rPr>
        <w:rFonts w:hint="eastAsia"/>
      </w:rPr>
      <w:t>第</w:t>
    </w:r>
    <w:r w:rsidR="00056415">
      <w:fldChar w:fldCharType="begin"/>
    </w:r>
    <w:r>
      <w:rPr>
        <w:rFonts w:hint="eastAsia"/>
      </w:rPr>
      <w:instrText>=</w:instrText>
    </w:r>
    <w:r w:rsidR="00056415">
      <w:fldChar w:fldCharType="begin"/>
    </w:r>
    <w:r>
      <w:instrText xml:space="preserve"> PAGE </w:instrText>
    </w:r>
    <w:r w:rsidR="00056415">
      <w:fldChar w:fldCharType="separate"/>
    </w:r>
    <w:r w:rsidR="00ED17AA">
      <w:rPr>
        <w:noProof/>
      </w:rPr>
      <w:instrText>1</w:instrText>
    </w:r>
    <w:r w:rsidR="00056415">
      <w:fldChar w:fldCharType="end"/>
    </w:r>
    <w:r>
      <w:rPr>
        <w:rFonts w:hint="eastAsia"/>
      </w:rPr>
      <w:instrText>*2</w:instrText>
    </w:r>
    <w:r w:rsidR="00056415">
      <w:fldChar w:fldCharType="separate"/>
    </w:r>
    <w:r w:rsidR="00ED17AA">
      <w:rPr>
        <w:noProof/>
      </w:rPr>
      <w:t>2</w:t>
    </w:r>
    <w:r w:rsidR="00056415">
      <w:fldChar w:fldCharType="end"/>
    </w:r>
    <w:r>
      <w:rPr>
        <w:rFonts w:hint="eastAsia"/>
      </w:rPr>
      <w:t>页</w:t>
    </w:r>
    <w:r>
      <w:rPr>
        <w:rFonts w:hint="eastAsia"/>
      </w:rPr>
      <w:t xml:space="preserve"> </w:t>
    </w:r>
    <w:r>
      <w:rPr>
        <w:rFonts w:hint="eastAsia"/>
      </w:rPr>
      <w:t>共</w:t>
    </w:r>
    <w:r w:rsidR="00056415">
      <w:fldChar w:fldCharType="begin"/>
    </w:r>
    <w:r>
      <w:rPr>
        <w:rFonts w:hint="eastAsia"/>
      </w:rPr>
      <w:instrText>=</w:instrText>
    </w:r>
    <w:r w:rsidR="00056415">
      <w:fldChar w:fldCharType="begin"/>
    </w:r>
    <w:r>
      <w:instrText xml:space="preserve"> SECTIONPAGES </w:instrText>
    </w:r>
    <w:r w:rsidR="00056415">
      <w:fldChar w:fldCharType="separate"/>
    </w:r>
    <w:r w:rsidR="00ED17AA">
      <w:rPr>
        <w:noProof/>
      </w:rPr>
      <w:instrText>3</w:instrText>
    </w:r>
    <w:r w:rsidR="00056415">
      <w:fldChar w:fldCharType="end"/>
    </w:r>
    <w:r>
      <w:rPr>
        <w:rFonts w:hint="eastAsia"/>
      </w:rPr>
      <w:instrText>*2</w:instrText>
    </w:r>
    <w:r w:rsidR="00056415">
      <w:fldChar w:fldCharType="separate"/>
    </w:r>
    <w:r w:rsidR="00ED17AA">
      <w:rPr>
        <w:noProof/>
      </w:rPr>
      <w:t>6</w:t>
    </w:r>
    <w:r w:rsidR="00056415">
      <w:fldChar w:fldCharType="end"/>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2EF" w:rsidRDefault="00B602EF" w:rsidP="00392030">
      <w:r>
        <w:separator/>
      </w:r>
    </w:p>
  </w:footnote>
  <w:footnote w:type="continuationSeparator" w:id="1">
    <w:p w:rsidR="00B602EF" w:rsidRDefault="00B602EF" w:rsidP="003920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030" w:rsidRDefault="00056415">
    <w:pPr>
      <w:pStyle w:val="a5"/>
      <w:pBdr>
        <w:bottom w:val="none" w:sz="0" w:space="0" w:color="auto"/>
      </w:pBdr>
    </w:pPr>
    <w:r>
      <w:pict>
        <v:shapetype id="_x0000_t202" coordsize="21600,21600" o:spt="202" path="m,l,21600r21600,l21600,xe">
          <v:stroke joinstyle="miter"/>
          <v:path gradientshapeok="t" o:connecttype="rect"/>
        </v:shapetype>
        <v:shape id="_x0000_s1029" type="#_x0000_t202" style="position:absolute;left:0;text-align:left;margin-left:822pt;margin-top:-43pt;width:26pt;height:730pt;z-index:251657216;v-text-anchor:middle">
          <v:textbox style="layout-flow:vertical;mso-layout-flow-alt:bottom-to-top">
            <w:txbxContent>
              <w:p w:rsidR="00392030" w:rsidRDefault="00AB178D">
                <w:pPr>
                  <w:jc w:val="distribute"/>
                </w:pPr>
                <w:r>
                  <w:rPr>
                    <w:rFonts w:hint="eastAsia"/>
                  </w:rPr>
                  <w:t>…………○…………内…………○…………装…………○…………订…………○…………线…………○…………</w:t>
                </w:r>
              </w:p>
            </w:txbxContent>
          </v:textbox>
        </v:shape>
      </w:pict>
    </w:r>
    <w:r>
      <w:pict>
        <v:shape id="_x0000_s1026" type="#_x0000_t202" style="position:absolute;left:0;text-align:left;margin-left:848pt;margin-top:-43pt;width:68pt;height:730pt;z-index:251655168;v-text-anchor:middle" fillcolor="#d8d8d8 [2732]">
          <v:textbox style="layout-flow:vertical;mso-layout-flow-alt:bottom-to-top">
            <w:txbxContent>
              <w:p w:rsidR="00392030" w:rsidRDefault="00AB178D">
                <w:pPr>
                  <w:jc w:val="center"/>
                </w:pPr>
                <w:r>
                  <w:rPr>
                    <w:rFonts w:hint="eastAsia"/>
                  </w:rPr>
                  <w:t>※※请※※不※※要※※在※※装※※订※※线※※内※※答※※题※※</w:t>
                </w:r>
              </w:p>
            </w:txbxContent>
          </v:textbox>
        </v:shape>
      </w:pict>
    </w:r>
    <w:r>
      <w:pict>
        <v:rect id="_x0000_s1035" style="position:absolute;left:0;text-align:left;margin-left:848pt;margin-top:-43pt;width:68pt;height:50pt;z-index:251659264" fillcolor="gray [1629]"/>
      </w:pict>
    </w:r>
    <w:r>
      <w:pict>
        <v:rect id="_x0000_s1041" style="position:absolute;left:0;text-align:left;margin-left:848pt;margin-top:637pt;width:68pt;height:50pt;z-index:251660288" fillcolor="gray [1629]"/>
      </w:pict>
    </w:r>
    <w:r>
      <w:pict>
        <v:shape id="_x0000_s1025" type="#_x0000_t202" style="position:absolute;left:0;text-align:left;margin-left:916pt;margin-top:-43pt;width:26pt;height:730pt;z-index:251653120;v-text-anchor:middle">
          <v:textbox style="layout-flow:vertical;mso-layout-flow-alt:bottom-to-top">
            <w:txbxContent>
              <w:p w:rsidR="00392030" w:rsidRDefault="00AB178D">
                <w:pPr>
                  <w:jc w:val="distribute"/>
                </w:pPr>
                <w:r>
                  <w:rPr>
                    <w:rFonts w:hint="eastAsia"/>
                  </w:rPr>
                  <w:t>…………○…………外…………○…………装…………○…………订…………○…………线…………○…………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030" w:rsidRDefault="00056415">
    <w:pPr>
      <w:pStyle w:val="a5"/>
      <w:pBdr>
        <w:bottom w:val="none" w:sz="0" w:space="0" w:color="auto"/>
      </w:pBdr>
    </w:pPr>
    <w:r>
      <w:pict>
        <v:shapetype id="_x0000_t202" coordsize="21600,21600" o:spt="202" path="m,l,21600r21600,l21600,xe">
          <v:stroke joinstyle="miter"/>
          <v:path gradientshapeok="t" o:connecttype="rect"/>
        </v:shapetype>
        <v:shape id="_x0000_s1040" type="#_x0000_t202" style="position:absolute;left:0;text-align:left;margin-left:-46pt;margin-top:-43pt;width:26pt;height:730pt;z-index:251658240;v-text-anchor:middle">
          <v:textbox style="layout-flow:vertical;mso-layout-flow-alt:bottom-to-top">
            <w:txbxContent>
              <w:p w:rsidR="00392030" w:rsidRDefault="00AB178D">
                <w:pPr>
                  <w:jc w:val="distribute"/>
                </w:pPr>
                <w:r>
                  <w:rPr>
                    <w:rFonts w:hint="eastAsia"/>
                  </w:rPr>
                  <w:t>…………○…………内…………○…………装…………○…………订…………○…………线…………○…………</w:t>
                </w:r>
              </w:p>
            </w:txbxContent>
          </v:textbox>
        </v:shape>
      </w:pict>
    </w:r>
    <w:r>
      <w:pict>
        <v:shape id="_x0000_s1039" type="#_x0000_t202" style="position:absolute;left:0;text-align:left;margin-left:-114pt;margin-top:-43pt;width:68pt;height:730pt;z-index:251656192;v-text-anchor:middle" fillcolor="#d8d8d8 [2732]">
          <v:textbox style="layout-flow:vertical;mso-layout-flow-alt:bottom-to-top">
            <w:txbxContent>
              <w:p w:rsidR="00392030" w:rsidRDefault="00AB178D">
                <w:pPr>
                  <w:jc w:val="center"/>
                </w:pPr>
                <w:r>
                  <w:rPr>
                    <w:rFonts w:hint="eastAsia"/>
                  </w:rPr>
                  <w:t>学校</w:t>
                </w:r>
                <w:r>
                  <w:rPr>
                    <w:rFonts w:hint="eastAsia"/>
                  </w:rPr>
                  <w:t>:___________</w:t>
                </w:r>
                <w:r>
                  <w:rPr>
                    <w:rFonts w:hint="eastAsia"/>
                  </w:rPr>
                  <w:t>姓名：</w:t>
                </w:r>
                <w:r>
                  <w:rPr>
                    <w:rFonts w:hint="eastAsia"/>
                  </w:rPr>
                  <w:t>___________</w:t>
                </w:r>
                <w:r>
                  <w:rPr>
                    <w:rFonts w:hint="eastAsia"/>
                  </w:rPr>
                  <w:t>班级：</w:t>
                </w:r>
                <w:r>
                  <w:rPr>
                    <w:rFonts w:hint="eastAsia"/>
                  </w:rPr>
                  <w:t>___________</w:t>
                </w:r>
                <w:r>
                  <w:rPr>
                    <w:rFonts w:hint="eastAsia"/>
                  </w:rPr>
                  <w:t>考号：</w:t>
                </w:r>
                <w:r>
                  <w:rPr>
                    <w:rFonts w:hint="eastAsia"/>
                  </w:rPr>
                  <w:t>___________</w:t>
                </w:r>
              </w:p>
            </w:txbxContent>
          </v:textbox>
        </v:shape>
      </w:pict>
    </w:r>
    <w:r>
      <w:pict>
        <v:rect id="_x0000_s1038" style="position:absolute;left:0;text-align:left;margin-left:-114pt;margin-top:-43pt;width:68pt;height:50pt;z-index:251661312" fillcolor="gray [1629]"/>
      </w:pict>
    </w:r>
    <w:r>
      <w:pict>
        <v:rect id="_x0000_s1037" style="position:absolute;left:0;text-align:left;margin-left:-114pt;margin-top:637pt;width:68pt;height:50pt;z-index:251662336" fillcolor="gray [1629]"/>
      </w:pict>
    </w:r>
    <w:r>
      <w:pict>
        <v:shape id="_x0000_s1036" type="#_x0000_t202" style="position:absolute;left:0;text-align:left;margin-left:-140pt;margin-top:-43pt;width:26pt;height:730pt;z-index:251654144;v-text-anchor:middle">
          <v:textbox style="layout-flow:vertical;mso-layout-flow-alt:bottom-to-top">
            <w:txbxContent>
              <w:p w:rsidR="00392030" w:rsidRDefault="00AB178D">
                <w:pPr>
                  <w:jc w:val="distribute"/>
                </w:pPr>
                <w:r>
                  <w:rPr>
                    <w:rFonts w:hint="eastAsia"/>
                  </w:rPr>
                  <w:t>…………○…………外…………○…………装…………○…………订…………○…………线…………○…………</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C4B2E"/>
    <w:multiLevelType w:val="hybridMultilevel"/>
    <w:tmpl w:val="1E2C081E"/>
    <w:lvl w:ilvl="0" w:tplc="89CE3F2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8180122"/>
    <w:multiLevelType w:val="singleLevel"/>
    <w:tmpl w:val="58180122"/>
    <w:lvl w:ilvl="0">
      <w:start w:val="29"/>
      <w:numFmt w:val="decimal"/>
      <w:suff w:val="nothing"/>
      <w:lvlText w:val="%1."/>
      <w:lvlJc w:val="left"/>
    </w:lvl>
  </w:abstractNum>
  <w:abstractNum w:abstractNumId="2">
    <w:nsid w:val="5818013E"/>
    <w:multiLevelType w:val="singleLevel"/>
    <w:tmpl w:val="5818013E"/>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253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3992"/>
    <w:rsid w:val="00026C90"/>
    <w:rsid w:val="00047559"/>
    <w:rsid w:val="00055314"/>
    <w:rsid w:val="00056415"/>
    <w:rsid w:val="00057443"/>
    <w:rsid w:val="000576FB"/>
    <w:rsid w:val="000D32A1"/>
    <w:rsid w:val="000F4E59"/>
    <w:rsid w:val="001164D7"/>
    <w:rsid w:val="00137FDD"/>
    <w:rsid w:val="00154B9D"/>
    <w:rsid w:val="00172BB8"/>
    <w:rsid w:val="00186430"/>
    <w:rsid w:val="001E1C75"/>
    <w:rsid w:val="001E4C1C"/>
    <w:rsid w:val="001F1214"/>
    <w:rsid w:val="002028DA"/>
    <w:rsid w:val="002057F8"/>
    <w:rsid w:val="0022448F"/>
    <w:rsid w:val="002378CE"/>
    <w:rsid w:val="00293090"/>
    <w:rsid w:val="002A2386"/>
    <w:rsid w:val="002A73CC"/>
    <w:rsid w:val="002E047E"/>
    <w:rsid w:val="002E08CB"/>
    <w:rsid w:val="002E2584"/>
    <w:rsid w:val="002F350F"/>
    <w:rsid w:val="00303D26"/>
    <w:rsid w:val="00306D42"/>
    <w:rsid w:val="00311C9F"/>
    <w:rsid w:val="00362768"/>
    <w:rsid w:val="00372041"/>
    <w:rsid w:val="00392030"/>
    <w:rsid w:val="003C378F"/>
    <w:rsid w:val="003C7F61"/>
    <w:rsid w:val="003D0DDC"/>
    <w:rsid w:val="00447027"/>
    <w:rsid w:val="004D264F"/>
    <w:rsid w:val="004D3531"/>
    <w:rsid w:val="004E5B4F"/>
    <w:rsid w:val="004E63D0"/>
    <w:rsid w:val="004F505B"/>
    <w:rsid w:val="00553568"/>
    <w:rsid w:val="00564209"/>
    <w:rsid w:val="00565473"/>
    <w:rsid w:val="005D695D"/>
    <w:rsid w:val="005F61D9"/>
    <w:rsid w:val="00612E3B"/>
    <w:rsid w:val="00631BA8"/>
    <w:rsid w:val="006714A5"/>
    <w:rsid w:val="006844CD"/>
    <w:rsid w:val="006F6B4C"/>
    <w:rsid w:val="00701B87"/>
    <w:rsid w:val="00735361"/>
    <w:rsid w:val="00735C48"/>
    <w:rsid w:val="00744464"/>
    <w:rsid w:val="007543DC"/>
    <w:rsid w:val="0075465A"/>
    <w:rsid w:val="00761B87"/>
    <w:rsid w:val="00774995"/>
    <w:rsid w:val="0078696C"/>
    <w:rsid w:val="007A55E5"/>
    <w:rsid w:val="007A64BA"/>
    <w:rsid w:val="007B2688"/>
    <w:rsid w:val="007D14CB"/>
    <w:rsid w:val="007D68CD"/>
    <w:rsid w:val="007E6871"/>
    <w:rsid w:val="00805EAB"/>
    <w:rsid w:val="00832B39"/>
    <w:rsid w:val="0085582D"/>
    <w:rsid w:val="00872482"/>
    <w:rsid w:val="008A1BFB"/>
    <w:rsid w:val="008E2140"/>
    <w:rsid w:val="00930809"/>
    <w:rsid w:val="009460FD"/>
    <w:rsid w:val="00963351"/>
    <w:rsid w:val="009C1A39"/>
    <w:rsid w:val="009E1FB8"/>
    <w:rsid w:val="00A0138B"/>
    <w:rsid w:val="00A26967"/>
    <w:rsid w:val="00A335F2"/>
    <w:rsid w:val="00AB178D"/>
    <w:rsid w:val="00AD3992"/>
    <w:rsid w:val="00B07547"/>
    <w:rsid w:val="00B11793"/>
    <w:rsid w:val="00B12D9A"/>
    <w:rsid w:val="00B32D71"/>
    <w:rsid w:val="00B602EF"/>
    <w:rsid w:val="00B85C44"/>
    <w:rsid w:val="00BB6E90"/>
    <w:rsid w:val="00BD22E6"/>
    <w:rsid w:val="00C0122D"/>
    <w:rsid w:val="00C57743"/>
    <w:rsid w:val="00C643BD"/>
    <w:rsid w:val="00C81BBD"/>
    <w:rsid w:val="00C9607F"/>
    <w:rsid w:val="00CB3C75"/>
    <w:rsid w:val="00D4102C"/>
    <w:rsid w:val="00D66595"/>
    <w:rsid w:val="00DB40CA"/>
    <w:rsid w:val="00DB46CF"/>
    <w:rsid w:val="00DD2F34"/>
    <w:rsid w:val="00DD4B4F"/>
    <w:rsid w:val="00E17E42"/>
    <w:rsid w:val="00E2538F"/>
    <w:rsid w:val="00E55184"/>
    <w:rsid w:val="00EA770D"/>
    <w:rsid w:val="00ED17AA"/>
    <w:rsid w:val="00F10933"/>
    <w:rsid w:val="00F31C8C"/>
    <w:rsid w:val="00F82027"/>
    <w:rsid w:val="00F92D75"/>
    <w:rsid w:val="00FA5C16"/>
    <w:rsid w:val="00FF71A6"/>
    <w:rsid w:val="277E3374"/>
    <w:rsid w:val="37B90166"/>
    <w:rsid w:val="58B520F2"/>
    <w:rsid w:val="5D305CD4"/>
    <w:rsid w:val="69990BA2"/>
    <w:rsid w:val="709763E2"/>
    <w:rsid w:val="755574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0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392030"/>
    <w:rPr>
      <w:sz w:val="18"/>
      <w:szCs w:val="18"/>
    </w:rPr>
  </w:style>
  <w:style w:type="paragraph" w:styleId="a4">
    <w:name w:val="footer"/>
    <w:basedOn w:val="a"/>
    <w:link w:val="Char0"/>
    <w:uiPriority w:val="99"/>
    <w:unhideWhenUsed/>
    <w:rsid w:val="00392030"/>
    <w:pPr>
      <w:tabs>
        <w:tab w:val="center" w:pos="4153"/>
        <w:tab w:val="right" w:pos="8306"/>
      </w:tabs>
      <w:snapToGrid w:val="0"/>
      <w:jc w:val="left"/>
    </w:pPr>
    <w:rPr>
      <w:sz w:val="18"/>
      <w:szCs w:val="18"/>
    </w:rPr>
  </w:style>
  <w:style w:type="paragraph" w:styleId="a5">
    <w:name w:val="header"/>
    <w:basedOn w:val="a"/>
    <w:link w:val="Char1"/>
    <w:uiPriority w:val="99"/>
    <w:unhideWhenUsed/>
    <w:rsid w:val="0039203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392030"/>
    <w:rPr>
      <w:sz w:val="18"/>
      <w:szCs w:val="18"/>
    </w:rPr>
  </w:style>
  <w:style w:type="character" w:customStyle="1" w:styleId="Char0">
    <w:name w:val="页脚 Char"/>
    <w:basedOn w:val="a0"/>
    <w:link w:val="a4"/>
    <w:uiPriority w:val="99"/>
    <w:semiHidden/>
    <w:qFormat/>
    <w:rsid w:val="00392030"/>
    <w:rPr>
      <w:sz w:val="18"/>
      <w:szCs w:val="18"/>
    </w:rPr>
  </w:style>
  <w:style w:type="character" w:customStyle="1" w:styleId="Char">
    <w:name w:val="批注框文本 Char"/>
    <w:basedOn w:val="a0"/>
    <w:link w:val="a3"/>
    <w:uiPriority w:val="99"/>
    <w:semiHidden/>
    <w:qFormat/>
    <w:rsid w:val="00392030"/>
    <w:rPr>
      <w:sz w:val="18"/>
      <w:szCs w:val="18"/>
    </w:rPr>
  </w:style>
  <w:style w:type="paragraph" w:customStyle="1" w:styleId="1">
    <w:name w:val="无间隔1"/>
    <w:link w:val="Char2"/>
    <w:uiPriority w:val="1"/>
    <w:qFormat/>
    <w:rsid w:val="00392030"/>
    <w:rPr>
      <w:sz w:val="22"/>
      <w:szCs w:val="22"/>
    </w:rPr>
  </w:style>
  <w:style w:type="character" w:customStyle="1" w:styleId="Char2">
    <w:name w:val="无间隔 Char"/>
    <w:basedOn w:val="a0"/>
    <w:link w:val="1"/>
    <w:uiPriority w:val="1"/>
    <w:qFormat/>
    <w:rsid w:val="00392030"/>
    <w:rPr>
      <w:kern w:val="0"/>
      <w:sz w:val="22"/>
    </w:rPr>
  </w:style>
  <w:style w:type="paragraph" w:styleId="a6">
    <w:name w:val="List Paragraph"/>
    <w:basedOn w:val="a"/>
    <w:uiPriority w:val="99"/>
    <w:unhideWhenUsed/>
    <w:rsid w:val="00186430"/>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Info spid="_x0000_s1039"/>
    <customShpInfo spid="_x0000_s1038"/>
    <customShpInfo spid="_x0000_s1037"/>
    <customShpInfo spid="_x0000_s1036"/>
    <customShpInfo spid="_x0000_s1029"/>
    <customShpInfo spid="_x0000_s1026"/>
    <customShpInfo spid="_x0000_s1035"/>
    <customShpInfo spid="_x0000_s1041"/>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012114-0932-49D6-A8D7-82C5BFAD6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788</Words>
  <Characters>4495</Characters>
  <Application>Microsoft Office Word</Application>
  <DocSecurity>0</DocSecurity>
  <Lines>37</Lines>
  <Paragraphs>10</Paragraphs>
  <ScaleCrop>false</ScaleCrop>
  <Company>zxxk.com</Company>
  <LinksUpToDate>false</LinksUpToDate>
  <CharactersWithSpaces>5273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zxxk</dc:creator>
  <cp:lastModifiedBy>微软用户</cp:lastModifiedBy>
  <cp:revision>34</cp:revision>
  <dcterms:created xsi:type="dcterms:W3CDTF">2018-04-17T02:39:00Z</dcterms:created>
  <dcterms:modified xsi:type="dcterms:W3CDTF">2019-01-08T00:58:00Z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