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EC" w:rsidRDefault="008554EC" w:rsidP="00065922">
      <w:pPr>
        <w:pStyle w:val="a6"/>
        <w:ind w:firstLine="643"/>
      </w:pPr>
    </w:p>
    <w:p w:rsidR="008554EC" w:rsidRDefault="008554EC" w:rsidP="008C7B60">
      <w:pPr>
        <w:pStyle w:val="a6"/>
        <w:ind w:firstLine="643"/>
      </w:pPr>
    </w:p>
    <w:p w:rsidR="008554EC" w:rsidRDefault="008554EC" w:rsidP="008C7B60">
      <w:pPr>
        <w:pStyle w:val="a6"/>
        <w:ind w:firstLine="643"/>
      </w:pPr>
    </w:p>
    <w:p w:rsidR="008554EC" w:rsidRDefault="008554EC" w:rsidP="008C7B60">
      <w:pPr>
        <w:pStyle w:val="a6"/>
        <w:ind w:firstLine="643"/>
      </w:pPr>
    </w:p>
    <w:p w:rsidR="008554EC" w:rsidRDefault="008554EC" w:rsidP="008C7B60">
      <w:pPr>
        <w:pStyle w:val="a6"/>
        <w:ind w:firstLine="643"/>
      </w:pPr>
    </w:p>
    <w:p w:rsidR="008554EC" w:rsidRDefault="008554EC" w:rsidP="008C7B60">
      <w:pPr>
        <w:pStyle w:val="a6"/>
        <w:ind w:firstLine="643"/>
      </w:pPr>
    </w:p>
    <w:p w:rsidR="00A34926" w:rsidRDefault="008554EC" w:rsidP="008C7B60">
      <w:pPr>
        <w:pStyle w:val="a6"/>
        <w:ind w:firstLine="643"/>
      </w:pPr>
      <w:r>
        <w:rPr>
          <w:rFonts w:hint="eastAsia"/>
        </w:rPr>
        <w:t>题目：</w:t>
      </w:r>
      <w:r w:rsidR="00AC69FB">
        <w:rPr>
          <w:rFonts w:hint="eastAsia"/>
        </w:rPr>
        <w:t>线上英语教学及学生自主学习能力</w:t>
      </w:r>
      <w:r w:rsidR="00065922">
        <w:rPr>
          <w:rFonts w:hint="eastAsia"/>
        </w:rPr>
        <w:t>提升的研究</w:t>
      </w:r>
    </w:p>
    <w:p w:rsidR="008554EC" w:rsidRDefault="008554EC" w:rsidP="008C7B60">
      <w:pPr>
        <w:pStyle w:val="a6"/>
        <w:ind w:firstLine="643"/>
      </w:pPr>
    </w:p>
    <w:p w:rsidR="008554EC" w:rsidRDefault="008554EC" w:rsidP="008C7B60">
      <w:pPr>
        <w:pStyle w:val="a6"/>
        <w:ind w:firstLine="643"/>
      </w:pPr>
    </w:p>
    <w:p w:rsidR="008554EC" w:rsidRDefault="008554EC" w:rsidP="008C7B60">
      <w:pPr>
        <w:pStyle w:val="a6"/>
        <w:ind w:firstLine="643"/>
      </w:pPr>
      <w:r>
        <w:rPr>
          <w:rFonts w:hint="eastAsia"/>
        </w:rPr>
        <w:t>作者：梁艳</w:t>
      </w:r>
    </w:p>
    <w:p w:rsidR="00746D5C" w:rsidRDefault="00746D5C" w:rsidP="00746D5C">
      <w:pPr>
        <w:widowControl/>
        <w:ind w:firstLineChars="83" w:firstLine="267"/>
        <w:jc w:val="left"/>
        <w:rPr>
          <w:rFonts w:eastAsia="黑体"/>
          <w:b/>
          <w:sz w:val="32"/>
        </w:rPr>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Pr="00746D5C" w:rsidRDefault="00746D5C" w:rsidP="00746D5C">
      <w:pPr>
        <w:ind w:firstLine="480"/>
      </w:pPr>
    </w:p>
    <w:p w:rsidR="00746D5C" w:rsidRDefault="00746D5C" w:rsidP="00746D5C">
      <w:pPr>
        <w:ind w:firstLine="643"/>
        <w:jc w:val="center"/>
        <w:rPr>
          <w:rFonts w:eastAsia="黑体"/>
          <w:b/>
          <w:sz w:val="32"/>
        </w:rPr>
      </w:pPr>
    </w:p>
    <w:p w:rsidR="00746D5C" w:rsidRPr="00746D5C" w:rsidRDefault="00746D5C" w:rsidP="00746D5C">
      <w:pPr>
        <w:ind w:firstLine="640"/>
        <w:rPr>
          <w:rFonts w:eastAsia="黑体"/>
          <w:sz w:val="32"/>
        </w:rPr>
      </w:pPr>
    </w:p>
    <w:p w:rsidR="00746D5C" w:rsidRPr="00746D5C" w:rsidRDefault="00746D5C" w:rsidP="00746D5C">
      <w:pPr>
        <w:ind w:firstLine="640"/>
        <w:rPr>
          <w:rFonts w:eastAsia="黑体"/>
          <w:sz w:val="32"/>
        </w:rPr>
        <w:sectPr w:rsidR="00746D5C" w:rsidRPr="00746D5C" w:rsidSect="00746D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425"/>
          <w:titlePg/>
          <w:docGrid w:type="lines" w:linePitch="326"/>
        </w:sectPr>
      </w:pPr>
    </w:p>
    <w:p w:rsidR="008554EC" w:rsidRPr="007A65D2" w:rsidRDefault="008554EC" w:rsidP="008C7B60">
      <w:pPr>
        <w:pStyle w:val="0"/>
        <w:numPr>
          <w:ilvl w:val="0"/>
          <w:numId w:val="0"/>
        </w:numPr>
        <w:spacing w:before="312" w:after="312"/>
        <w:rPr>
          <w:b/>
          <w:lang w:val="en-US"/>
        </w:rPr>
      </w:pPr>
      <w:bookmarkStart w:id="0" w:name="_Toc534289986"/>
      <w:bookmarkStart w:id="1" w:name="_Toc30166075"/>
      <w:bookmarkStart w:id="2" w:name="_Toc38409195"/>
      <w:bookmarkStart w:id="3" w:name="_Hlk38402758"/>
      <w:r w:rsidRPr="007A65D2">
        <w:lastRenderedPageBreak/>
        <w:t>摘要</w:t>
      </w:r>
      <w:bookmarkEnd w:id="0"/>
      <w:bookmarkEnd w:id="1"/>
      <w:bookmarkEnd w:id="2"/>
    </w:p>
    <w:p w:rsidR="008554EC" w:rsidRDefault="008554EC" w:rsidP="008554EC">
      <w:pPr>
        <w:ind w:firstLine="480"/>
        <w:rPr>
          <w:lang w:val="zh-CN"/>
        </w:rPr>
      </w:pPr>
      <w:bookmarkStart w:id="4" w:name="_Hlk38402746"/>
      <w:bookmarkEnd w:id="3"/>
      <w:r>
        <w:rPr>
          <w:rFonts w:hint="eastAsia"/>
        </w:rPr>
        <w:t>今年，由于新冠肺炎疫情的影响，线上教学作为新型教学方式，在教学</w:t>
      </w:r>
      <w:r w:rsidRPr="0079795B">
        <w:t>过程中发挥的作用</w:t>
      </w:r>
      <w:r>
        <w:rPr>
          <w:rFonts w:hint="eastAsia"/>
        </w:rPr>
        <w:t>显著提高</w:t>
      </w:r>
      <w:r w:rsidRPr="0079795B">
        <w:t>。新课程标准背景下，</w:t>
      </w:r>
      <w:r>
        <w:rPr>
          <w:rFonts w:hint="eastAsia"/>
        </w:rPr>
        <w:t>高</w:t>
      </w:r>
      <w:r w:rsidRPr="0079795B">
        <w:t>中英语的教学过程存在着一些问题：首先，学生缺乏学习的自主能动性。其次，学生缺乏良好的听说读写能力。第三，学生的英语综合应用能力低下。</w:t>
      </w:r>
    </w:p>
    <w:p w:rsidR="008554EC" w:rsidRDefault="008554EC" w:rsidP="008554EC">
      <w:pPr>
        <w:ind w:firstLine="480"/>
        <w:rPr>
          <w:lang w:val="zh-CN"/>
        </w:rPr>
      </w:pPr>
      <w:r>
        <w:rPr>
          <w:rFonts w:hint="eastAsia"/>
        </w:rPr>
        <w:t>在疫情期间这特殊的阶段，学生们在完成每天的视频在线学习任务后，就需要通过课后的复习和作业的完成来巩固知识，</w:t>
      </w:r>
      <w:r w:rsidRPr="008051EE">
        <w:t>为了有效地解决</w:t>
      </w:r>
      <w:r>
        <w:rPr>
          <w:rFonts w:hint="eastAsia"/>
        </w:rPr>
        <w:t>上述三个</w:t>
      </w:r>
      <w:r w:rsidRPr="008051EE">
        <w:t>问题，</w:t>
      </w:r>
      <w:r>
        <w:rPr>
          <w:rFonts w:hint="eastAsia"/>
        </w:rPr>
        <w:t>作为教师需要</w:t>
      </w:r>
      <w:r w:rsidRPr="008051EE">
        <w:t>通过微信、</w:t>
      </w:r>
      <w:r w:rsidR="006F2597">
        <w:t>QQ</w:t>
      </w:r>
      <w:r w:rsidRPr="008051EE">
        <w:t>等媒体平台上</w:t>
      </w:r>
      <w:r>
        <w:rPr>
          <w:rFonts w:hint="eastAsia"/>
        </w:rPr>
        <w:t>结合课程教学过程中，学生容易出现的问题、容易忽略的问题和容易混淆的问题上</w:t>
      </w:r>
      <w:r w:rsidRPr="008051EE">
        <w:t>传</w:t>
      </w:r>
      <w:r>
        <w:rPr>
          <w:rFonts w:hint="eastAsia"/>
        </w:rPr>
        <w:t>有针对性练习题目。尤其针对英语科目的学习</w:t>
      </w:r>
      <w:r w:rsidRPr="001A1138">
        <w:t>听说读写</w:t>
      </w:r>
      <w:r w:rsidR="00675FB5">
        <w:rPr>
          <w:rFonts w:hint="eastAsia"/>
        </w:rPr>
        <w:t>看</w:t>
      </w:r>
      <w:r>
        <w:rPr>
          <w:rFonts w:hint="eastAsia"/>
        </w:rPr>
        <w:t>这</w:t>
      </w:r>
      <w:r w:rsidR="00675FB5">
        <w:t>五</w:t>
      </w:r>
      <w:r w:rsidRPr="001A1138">
        <w:t>项技能</w:t>
      </w:r>
      <w:r>
        <w:rPr>
          <w:rFonts w:hint="eastAsia"/>
        </w:rPr>
        <w:t>必不</w:t>
      </w:r>
      <w:r w:rsidR="00675FB5">
        <w:rPr>
          <w:rFonts w:hint="eastAsia"/>
        </w:rPr>
        <w:t>可少，所以老师布置的练习题目在结合课本内容的同时，还需要针对这五</w:t>
      </w:r>
      <w:r>
        <w:rPr>
          <w:rFonts w:hint="eastAsia"/>
        </w:rPr>
        <w:t>个基本能力进行训练，同时教师需要将昨天以及近期学生作业所出现的问题进行归纳总结，</w:t>
      </w:r>
      <w:r w:rsidRPr="008051EE">
        <w:t>对于这一阶段出现的问题，老师和同学进行网上交流和探讨。</w:t>
      </w:r>
      <w:r>
        <w:rPr>
          <w:rFonts w:hint="eastAsia"/>
        </w:rPr>
        <w:t>老师应该让同学们利用</w:t>
      </w:r>
      <w:r w:rsidRPr="008051EE">
        <w:t>课后阶段，</w:t>
      </w:r>
      <w:r>
        <w:rPr>
          <w:rFonts w:hint="eastAsia"/>
        </w:rPr>
        <w:t>推荐一些读物和写作推荐，使</w:t>
      </w:r>
      <w:r w:rsidRPr="008051EE">
        <w:t>学生</w:t>
      </w:r>
      <w:r>
        <w:rPr>
          <w:rFonts w:hint="eastAsia"/>
        </w:rPr>
        <w:t>在</w:t>
      </w:r>
      <w:r w:rsidRPr="008051EE">
        <w:t>进行写作扩展练习</w:t>
      </w:r>
      <w:r>
        <w:rPr>
          <w:rFonts w:hint="eastAsia"/>
        </w:rPr>
        <w:t>同时提升研究性学习能力</w:t>
      </w:r>
      <w:r w:rsidRPr="008051EE">
        <w:t>，用以提高应用能力。</w:t>
      </w:r>
      <w:r>
        <w:rPr>
          <w:rFonts w:hint="eastAsia"/>
        </w:rPr>
        <w:t>最后</w:t>
      </w:r>
      <w:r w:rsidRPr="008051EE">
        <w:t>教师应用课后评估对学习的内容进行检测，并且针对评估对教学内容进行适当的调整，使它更加符合学生学习的需求</w:t>
      </w:r>
      <w:r>
        <w:rPr>
          <w:rFonts w:hint="eastAsia"/>
        </w:rPr>
        <w:t>。</w:t>
      </w:r>
    </w:p>
    <w:p w:rsidR="008554EC" w:rsidRPr="00E5022C" w:rsidRDefault="008554EC" w:rsidP="008554EC">
      <w:pPr>
        <w:ind w:firstLine="480"/>
      </w:pPr>
    </w:p>
    <w:p w:rsidR="008554EC" w:rsidRPr="007A65D2" w:rsidRDefault="008554EC" w:rsidP="008554EC">
      <w:pPr>
        <w:ind w:firstLine="480"/>
        <w:rPr>
          <w:lang w:val="zh-CN"/>
        </w:rPr>
      </w:pPr>
    </w:p>
    <w:p w:rsidR="008554EC" w:rsidRPr="007A65D2" w:rsidRDefault="008554EC" w:rsidP="008554EC">
      <w:pPr>
        <w:ind w:firstLine="482"/>
        <w:rPr>
          <w:lang w:val="zh-CN"/>
        </w:rPr>
      </w:pPr>
      <w:r w:rsidRPr="007A65D2">
        <w:rPr>
          <w:rFonts w:ascii="黑体" w:eastAsia="黑体" w:hAnsi="黑体"/>
          <w:b/>
          <w:lang w:val="zh-CN"/>
        </w:rPr>
        <w:t>关键词</w:t>
      </w:r>
      <w:r w:rsidRPr="007A65D2">
        <w:rPr>
          <w:lang w:val="zh-CN"/>
        </w:rPr>
        <w:t>：</w:t>
      </w:r>
      <w:r>
        <w:rPr>
          <w:rFonts w:hint="eastAsia"/>
        </w:rPr>
        <w:t>线上教学</w:t>
      </w:r>
      <w:r>
        <w:rPr>
          <w:rFonts w:hint="eastAsia"/>
          <w:lang w:val="zh-CN"/>
        </w:rPr>
        <w:t>；高中英语；媒体平台；研究性学习</w:t>
      </w:r>
    </w:p>
    <w:bookmarkEnd w:id="4"/>
    <w:p w:rsidR="00746D5C" w:rsidRDefault="008554EC" w:rsidP="00746D5C">
      <w:pPr>
        <w:pStyle w:val="TOC"/>
      </w:pPr>
      <w:r>
        <w:br w:type="page"/>
      </w:r>
    </w:p>
    <w:sdt>
      <w:sdtPr>
        <w:rPr>
          <w:lang w:val="zh-CN"/>
        </w:rPr>
        <w:id w:val="502947344"/>
        <w:docPartObj>
          <w:docPartGallery w:val="Table of Contents"/>
          <w:docPartUnique/>
        </w:docPartObj>
      </w:sdtPr>
      <w:sdtEndPr>
        <w:rPr>
          <w:b/>
          <w:bCs/>
        </w:rPr>
      </w:sdtEndPr>
      <w:sdtContent>
        <w:p w:rsidR="00746D5C" w:rsidRPr="00746D5C" w:rsidRDefault="00746D5C" w:rsidP="00746D5C">
          <w:pPr>
            <w:widowControl/>
            <w:spacing w:line="240" w:lineRule="auto"/>
            <w:ind w:firstLineChars="0" w:firstLine="0"/>
            <w:jc w:val="center"/>
            <w:rPr>
              <w:rStyle w:val="ac"/>
            </w:rPr>
          </w:pPr>
          <w:r w:rsidRPr="00746D5C">
            <w:rPr>
              <w:rStyle w:val="ac"/>
            </w:rPr>
            <w:t>目录</w:t>
          </w:r>
        </w:p>
        <w:p w:rsidR="00746D5C" w:rsidRDefault="004D512C">
          <w:pPr>
            <w:pStyle w:val="10"/>
            <w:tabs>
              <w:tab w:val="right" w:leader="dot" w:pos="8296"/>
            </w:tabs>
            <w:ind w:firstLine="480"/>
            <w:rPr>
              <w:rFonts w:asciiTheme="minorHAnsi" w:eastAsiaTheme="minorEastAsia" w:hAnsiTheme="minorHAnsi"/>
              <w:noProof/>
              <w:sz w:val="21"/>
            </w:rPr>
          </w:pPr>
          <w:r w:rsidRPr="004D512C">
            <w:fldChar w:fldCharType="begin"/>
          </w:r>
          <w:r w:rsidR="00746D5C">
            <w:instrText xml:space="preserve"> TOC \o "1-3" \h \z \u </w:instrText>
          </w:r>
          <w:r w:rsidRPr="004D512C">
            <w:fldChar w:fldCharType="separate"/>
          </w:r>
          <w:hyperlink w:anchor="_Toc38409195" w:history="1">
            <w:r w:rsidR="00746D5C" w:rsidRPr="00DB57E9">
              <w:rPr>
                <w:rStyle w:val="ad"/>
                <w:noProof/>
              </w:rPr>
              <w:t>摘要</w:t>
            </w:r>
            <w:r w:rsidR="00746D5C">
              <w:rPr>
                <w:noProof/>
                <w:webHidden/>
              </w:rPr>
              <w:tab/>
            </w:r>
            <w:r>
              <w:rPr>
                <w:noProof/>
                <w:webHidden/>
              </w:rPr>
              <w:fldChar w:fldCharType="begin"/>
            </w:r>
            <w:r w:rsidR="00746D5C">
              <w:rPr>
                <w:noProof/>
                <w:webHidden/>
              </w:rPr>
              <w:instrText xml:space="preserve"> PAGEREF _Toc38409195 \h </w:instrText>
            </w:r>
            <w:r>
              <w:rPr>
                <w:noProof/>
                <w:webHidden/>
              </w:rPr>
            </w:r>
            <w:r>
              <w:rPr>
                <w:noProof/>
                <w:webHidden/>
              </w:rPr>
              <w:fldChar w:fldCharType="separate"/>
            </w:r>
            <w:r w:rsidR="00746D5C">
              <w:rPr>
                <w:noProof/>
                <w:webHidden/>
              </w:rPr>
              <w:t>II</w:t>
            </w:r>
            <w:r>
              <w:rPr>
                <w:noProof/>
                <w:webHidden/>
              </w:rPr>
              <w:fldChar w:fldCharType="end"/>
            </w:r>
          </w:hyperlink>
        </w:p>
        <w:p w:rsidR="00746D5C" w:rsidRDefault="004D512C">
          <w:pPr>
            <w:pStyle w:val="10"/>
            <w:tabs>
              <w:tab w:val="left" w:pos="1050"/>
              <w:tab w:val="right" w:leader="dot" w:pos="8296"/>
            </w:tabs>
            <w:ind w:firstLine="480"/>
            <w:rPr>
              <w:rFonts w:asciiTheme="minorHAnsi" w:eastAsiaTheme="minorEastAsia" w:hAnsiTheme="minorHAnsi"/>
              <w:noProof/>
              <w:sz w:val="21"/>
            </w:rPr>
          </w:pPr>
          <w:hyperlink w:anchor="_Toc38409196" w:history="1">
            <w:r w:rsidR="00746D5C" w:rsidRPr="00DB57E9">
              <w:rPr>
                <w:rStyle w:val="ad"/>
                <w:noProof/>
              </w:rPr>
              <w:t>1</w:t>
            </w:r>
            <w:r w:rsidR="00746D5C">
              <w:rPr>
                <w:rFonts w:asciiTheme="minorHAnsi" w:eastAsiaTheme="minorEastAsia" w:hAnsiTheme="minorHAnsi"/>
                <w:noProof/>
                <w:sz w:val="21"/>
              </w:rPr>
              <w:tab/>
            </w:r>
            <w:r w:rsidR="00746D5C" w:rsidRPr="00DB57E9">
              <w:rPr>
                <w:rStyle w:val="ad"/>
                <w:noProof/>
              </w:rPr>
              <w:t>引言</w:t>
            </w:r>
            <w:r w:rsidR="00746D5C">
              <w:rPr>
                <w:noProof/>
                <w:webHidden/>
              </w:rPr>
              <w:tab/>
            </w:r>
            <w:r>
              <w:rPr>
                <w:noProof/>
                <w:webHidden/>
              </w:rPr>
              <w:fldChar w:fldCharType="begin"/>
            </w:r>
            <w:r w:rsidR="00746D5C">
              <w:rPr>
                <w:noProof/>
                <w:webHidden/>
              </w:rPr>
              <w:instrText xml:space="preserve"> PAGEREF _Toc38409196 \h </w:instrText>
            </w:r>
            <w:r>
              <w:rPr>
                <w:noProof/>
                <w:webHidden/>
              </w:rPr>
            </w:r>
            <w:r>
              <w:rPr>
                <w:noProof/>
                <w:webHidden/>
              </w:rPr>
              <w:fldChar w:fldCharType="separate"/>
            </w:r>
            <w:r w:rsidR="00746D5C">
              <w:rPr>
                <w:noProof/>
                <w:webHidden/>
              </w:rPr>
              <w:t>1</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197" w:history="1">
            <w:r w:rsidR="00746D5C" w:rsidRPr="00DB57E9">
              <w:rPr>
                <w:rStyle w:val="ad"/>
                <w:noProof/>
              </w:rPr>
              <w:t>1.1</w:t>
            </w:r>
            <w:r w:rsidR="00746D5C">
              <w:rPr>
                <w:rFonts w:asciiTheme="minorHAnsi" w:eastAsiaTheme="minorEastAsia" w:hAnsiTheme="minorHAnsi"/>
                <w:noProof/>
                <w:sz w:val="21"/>
              </w:rPr>
              <w:tab/>
            </w:r>
            <w:r w:rsidR="00746D5C" w:rsidRPr="00DB57E9">
              <w:rPr>
                <w:rStyle w:val="ad"/>
                <w:noProof/>
              </w:rPr>
              <w:t>研究背景</w:t>
            </w:r>
            <w:r w:rsidR="00746D5C">
              <w:rPr>
                <w:noProof/>
                <w:webHidden/>
              </w:rPr>
              <w:tab/>
            </w:r>
            <w:r>
              <w:rPr>
                <w:noProof/>
                <w:webHidden/>
              </w:rPr>
              <w:fldChar w:fldCharType="begin"/>
            </w:r>
            <w:r w:rsidR="00746D5C">
              <w:rPr>
                <w:noProof/>
                <w:webHidden/>
              </w:rPr>
              <w:instrText xml:space="preserve"> PAGEREF _Toc38409197 \h </w:instrText>
            </w:r>
            <w:r>
              <w:rPr>
                <w:noProof/>
                <w:webHidden/>
              </w:rPr>
            </w:r>
            <w:r>
              <w:rPr>
                <w:noProof/>
                <w:webHidden/>
              </w:rPr>
              <w:fldChar w:fldCharType="separate"/>
            </w:r>
            <w:r w:rsidR="00746D5C">
              <w:rPr>
                <w:noProof/>
                <w:webHidden/>
              </w:rPr>
              <w:t>1</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198" w:history="1">
            <w:r w:rsidR="00746D5C" w:rsidRPr="00DB57E9">
              <w:rPr>
                <w:rStyle w:val="ad"/>
                <w:noProof/>
              </w:rPr>
              <w:t>1.2</w:t>
            </w:r>
            <w:r w:rsidR="00746D5C">
              <w:rPr>
                <w:rFonts w:asciiTheme="minorHAnsi" w:eastAsiaTheme="minorEastAsia" w:hAnsiTheme="minorHAnsi"/>
                <w:noProof/>
                <w:sz w:val="21"/>
              </w:rPr>
              <w:tab/>
            </w:r>
            <w:r w:rsidR="00746D5C" w:rsidRPr="00DB57E9">
              <w:rPr>
                <w:rStyle w:val="ad"/>
                <w:noProof/>
              </w:rPr>
              <w:t>研究目的及意义</w:t>
            </w:r>
            <w:r w:rsidR="00746D5C">
              <w:rPr>
                <w:noProof/>
                <w:webHidden/>
              </w:rPr>
              <w:tab/>
            </w:r>
            <w:r>
              <w:rPr>
                <w:noProof/>
                <w:webHidden/>
              </w:rPr>
              <w:fldChar w:fldCharType="begin"/>
            </w:r>
            <w:r w:rsidR="00746D5C">
              <w:rPr>
                <w:noProof/>
                <w:webHidden/>
              </w:rPr>
              <w:instrText xml:space="preserve"> PAGEREF _Toc38409198 \h </w:instrText>
            </w:r>
            <w:r>
              <w:rPr>
                <w:noProof/>
                <w:webHidden/>
              </w:rPr>
            </w:r>
            <w:r>
              <w:rPr>
                <w:noProof/>
                <w:webHidden/>
              </w:rPr>
              <w:fldChar w:fldCharType="separate"/>
            </w:r>
            <w:r w:rsidR="00746D5C">
              <w:rPr>
                <w:noProof/>
                <w:webHidden/>
              </w:rPr>
              <w:t>1</w:t>
            </w:r>
            <w:r>
              <w:rPr>
                <w:noProof/>
                <w:webHidden/>
              </w:rPr>
              <w:fldChar w:fldCharType="end"/>
            </w:r>
          </w:hyperlink>
        </w:p>
        <w:p w:rsidR="00746D5C" w:rsidRDefault="004D512C">
          <w:pPr>
            <w:pStyle w:val="10"/>
            <w:tabs>
              <w:tab w:val="left" w:pos="1050"/>
              <w:tab w:val="right" w:leader="dot" w:pos="8296"/>
            </w:tabs>
            <w:ind w:firstLine="480"/>
            <w:rPr>
              <w:rFonts w:asciiTheme="minorHAnsi" w:eastAsiaTheme="minorEastAsia" w:hAnsiTheme="minorHAnsi"/>
              <w:noProof/>
              <w:sz w:val="21"/>
            </w:rPr>
          </w:pPr>
          <w:hyperlink w:anchor="_Toc38409199" w:history="1">
            <w:r w:rsidR="00746D5C" w:rsidRPr="00DB57E9">
              <w:rPr>
                <w:rStyle w:val="ad"/>
                <w:noProof/>
              </w:rPr>
              <w:t>2</w:t>
            </w:r>
            <w:r w:rsidR="00746D5C">
              <w:rPr>
                <w:rFonts w:asciiTheme="minorHAnsi" w:eastAsiaTheme="minorEastAsia" w:hAnsiTheme="minorHAnsi"/>
                <w:noProof/>
                <w:sz w:val="21"/>
              </w:rPr>
              <w:tab/>
            </w:r>
            <w:r w:rsidR="00746D5C" w:rsidRPr="00DB57E9">
              <w:rPr>
                <w:rStyle w:val="ad"/>
                <w:noProof/>
              </w:rPr>
              <w:t>线上教学与线下教学的不同分析</w:t>
            </w:r>
            <w:r w:rsidR="00746D5C">
              <w:rPr>
                <w:noProof/>
                <w:webHidden/>
              </w:rPr>
              <w:tab/>
            </w:r>
            <w:r>
              <w:rPr>
                <w:noProof/>
                <w:webHidden/>
              </w:rPr>
              <w:fldChar w:fldCharType="begin"/>
            </w:r>
            <w:r w:rsidR="00746D5C">
              <w:rPr>
                <w:noProof/>
                <w:webHidden/>
              </w:rPr>
              <w:instrText xml:space="preserve"> PAGEREF _Toc38409199 \h </w:instrText>
            </w:r>
            <w:r>
              <w:rPr>
                <w:noProof/>
                <w:webHidden/>
              </w:rPr>
            </w:r>
            <w:r>
              <w:rPr>
                <w:noProof/>
                <w:webHidden/>
              </w:rPr>
              <w:fldChar w:fldCharType="separate"/>
            </w:r>
            <w:r w:rsidR="00746D5C">
              <w:rPr>
                <w:noProof/>
                <w:webHidden/>
              </w:rPr>
              <w:t>2</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0" w:history="1">
            <w:r w:rsidR="00746D5C" w:rsidRPr="00DB57E9">
              <w:rPr>
                <w:rStyle w:val="ad"/>
                <w:noProof/>
              </w:rPr>
              <w:t>2.1</w:t>
            </w:r>
            <w:r w:rsidR="00746D5C">
              <w:rPr>
                <w:rFonts w:asciiTheme="minorHAnsi" w:eastAsiaTheme="minorEastAsia" w:hAnsiTheme="minorHAnsi"/>
                <w:noProof/>
                <w:sz w:val="21"/>
              </w:rPr>
              <w:tab/>
            </w:r>
            <w:r w:rsidR="00746D5C" w:rsidRPr="00DB57E9">
              <w:rPr>
                <w:rStyle w:val="ad"/>
                <w:noProof/>
              </w:rPr>
              <w:t>线上针对英语教学的三要素</w:t>
            </w:r>
            <w:r w:rsidR="00746D5C">
              <w:rPr>
                <w:noProof/>
                <w:webHidden/>
              </w:rPr>
              <w:tab/>
            </w:r>
            <w:r>
              <w:rPr>
                <w:noProof/>
                <w:webHidden/>
              </w:rPr>
              <w:fldChar w:fldCharType="begin"/>
            </w:r>
            <w:r w:rsidR="00746D5C">
              <w:rPr>
                <w:noProof/>
                <w:webHidden/>
              </w:rPr>
              <w:instrText xml:space="preserve"> PAGEREF _Toc38409200 \h </w:instrText>
            </w:r>
            <w:r>
              <w:rPr>
                <w:noProof/>
                <w:webHidden/>
              </w:rPr>
            </w:r>
            <w:r>
              <w:rPr>
                <w:noProof/>
                <w:webHidden/>
              </w:rPr>
              <w:fldChar w:fldCharType="separate"/>
            </w:r>
            <w:r w:rsidR="00746D5C">
              <w:rPr>
                <w:noProof/>
                <w:webHidden/>
              </w:rPr>
              <w:t>2</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1" w:history="1">
            <w:r w:rsidR="00746D5C" w:rsidRPr="00DB57E9">
              <w:rPr>
                <w:rStyle w:val="ad"/>
                <w:noProof/>
              </w:rPr>
              <w:t>2.2</w:t>
            </w:r>
            <w:r w:rsidR="00746D5C">
              <w:rPr>
                <w:rFonts w:asciiTheme="minorHAnsi" w:eastAsiaTheme="minorEastAsia" w:hAnsiTheme="minorHAnsi"/>
                <w:noProof/>
                <w:sz w:val="21"/>
              </w:rPr>
              <w:tab/>
            </w:r>
            <w:r w:rsidR="00746D5C" w:rsidRPr="00DB57E9">
              <w:rPr>
                <w:rStyle w:val="ad"/>
                <w:noProof/>
              </w:rPr>
              <w:t>线上、线下在时间上的不同</w:t>
            </w:r>
            <w:r w:rsidR="00746D5C">
              <w:rPr>
                <w:noProof/>
                <w:webHidden/>
              </w:rPr>
              <w:tab/>
            </w:r>
            <w:r>
              <w:rPr>
                <w:noProof/>
                <w:webHidden/>
              </w:rPr>
              <w:fldChar w:fldCharType="begin"/>
            </w:r>
            <w:r w:rsidR="00746D5C">
              <w:rPr>
                <w:noProof/>
                <w:webHidden/>
              </w:rPr>
              <w:instrText xml:space="preserve"> PAGEREF _Toc38409201 \h </w:instrText>
            </w:r>
            <w:r>
              <w:rPr>
                <w:noProof/>
                <w:webHidden/>
              </w:rPr>
            </w:r>
            <w:r>
              <w:rPr>
                <w:noProof/>
                <w:webHidden/>
              </w:rPr>
              <w:fldChar w:fldCharType="separate"/>
            </w:r>
            <w:r w:rsidR="00746D5C">
              <w:rPr>
                <w:noProof/>
                <w:webHidden/>
              </w:rPr>
              <w:t>2</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2" w:history="1">
            <w:r w:rsidR="00746D5C" w:rsidRPr="00DB57E9">
              <w:rPr>
                <w:rStyle w:val="ad"/>
                <w:noProof/>
              </w:rPr>
              <w:t>2.3</w:t>
            </w:r>
            <w:r w:rsidR="00746D5C">
              <w:rPr>
                <w:rFonts w:asciiTheme="minorHAnsi" w:eastAsiaTheme="minorEastAsia" w:hAnsiTheme="minorHAnsi"/>
                <w:noProof/>
                <w:sz w:val="21"/>
              </w:rPr>
              <w:tab/>
            </w:r>
            <w:r w:rsidR="00746D5C" w:rsidRPr="00DB57E9">
              <w:rPr>
                <w:rStyle w:val="ad"/>
                <w:noProof/>
              </w:rPr>
              <w:t>线上教学方式</w:t>
            </w:r>
            <w:r w:rsidR="00746D5C">
              <w:rPr>
                <w:noProof/>
                <w:webHidden/>
              </w:rPr>
              <w:tab/>
            </w:r>
            <w:r>
              <w:rPr>
                <w:noProof/>
                <w:webHidden/>
              </w:rPr>
              <w:fldChar w:fldCharType="begin"/>
            </w:r>
            <w:r w:rsidR="00746D5C">
              <w:rPr>
                <w:noProof/>
                <w:webHidden/>
              </w:rPr>
              <w:instrText xml:space="preserve"> PAGEREF _Toc38409202 \h </w:instrText>
            </w:r>
            <w:r>
              <w:rPr>
                <w:noProof/>
                <w:webHidden/>
              </w:rPr>
            </w:r>
            <w:r>
              <w:rPr>
                <w:noProof/>
                <w:webHidden/>
              </w:rPr>
              <w:fldChar w:fldCharType="separate"/>
            </w:r>
            <w:r w:rsidR="00746D5C">
              <w:rPr>
                <w:noProof/>
                <w:webHidden/>
              </w:rPr>
              <w:t>2</w:t>
            </w:r>
            <w:r>
              <w:rPr>
                <w:noProof/>
                <w:webHidden/>
              </w:rPr>
              <w:fldChar w:fldCharType="end"/>
            </w:r>
          </w:hyperlink>
        </w:p>
        <w:p w:rsidR="00746D5C" w:rsidRDefault="004D512C">
          <w:pPr>
            <w:pStyle w:val="10"/>
            <w:tabs>
              <w:tab w:val="left" w:pos="1050"/>
              <w:tab w:val="right" w:leader="dot" w:pos="8296"/>
            </w:tabs>
            <w:ind w:firstLine="480"/>
            <w:rPr>
              <w:rFonts w:asciiTheme="minorHAnsi" w:eastAsiaTheme="minorEastAsia" w:hAnsiTheme="minorHAnsi"/>
              <w:noProof/>
              <w:sz w:val="21"/>
            </w:rPr>
          </w:pPr>
          <w:hyperlink w:anchor="_Toc38409203" w:history="1">
            <w:r w:rsidR="00746D5C" w:rsidRPr="00DB57E9">
              <w:rPr>
                <w:rStyle w:val="ad"/>
                <w:noProof/>
              </w:rPr>
              <w:t>3</w:t>
            </w:r>
            <w:r w:rsidR="00746D5C">
              <w:rPr>
                <w:rFonts w:asciiTheme="minorHAnsi" w:eastAsiaTheme="minorEastAsia" w:hAnsiTheme="minorHAnsi"/>
                <w:noProof/>
                <w:sz w:val="21"/>
              </w:rPr>
              <w:tab/>
            </w:r>
            <w:r w:rsidR="00746D5C" w:rsidRPr="00DB57E9">
              <w:rPr>
                <w:rStyle w:val="ad"/>
                <w:noProof/>
              </w:rPr>
              <w:t>提升线上教学效果的主要途径</w:t>
            </w:r>
            <w:r w:rsidR="00746D5C">
              <w:rPr>
                <w:noProof/>
                <w:webHidden/>
              </w:rPr>
              <w:tab/>
            </w:r>
            <w:r>
              <w:rPr>
                <w:noProof/>
                <w:webHidden/>
              </w:rPr>
              <w:fldChar w:fldCharType="begin"/>
            </w:r>
            <w:r w:rsidR="00746D5C">
              <w:rPr>
                <w:noProof/>
                <w:webHidden/>
              </w:rPr>
              <w:instrText xml:space="preserve"> PAGEREF _Toc38409203 \h </w:instrText>
            </w:r>
            <w:r>
              <w:rPr>
                <w:noProof/>
                <w:webHidden/>
              </w:rPr>
            </w:r>
            <w:r>
              <w:rPr>
                <w:noProof/>
                <w:webHidden/>
              </w:rPr>
              <w:fldChar w:fldCharType="separate"/>
            </w:r>
            <w:r w:rsidR="00746D5C">
              <w:rPr>
                <w:noProof/>
                <w:webHidden/>
              </w:rPr>
              <w:t>3</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4" w:history="1">
            <w:r w:rsidR="00746D5C" w:rsidRPr="00DB57E9">
              <w:rPr>
                <w:rStyle w:val="ad"/>
                <w:noProof/>
              </w:rPr>
              <w:t>3.1</w:t>
            </w:r>
            <w:r w:rsidR="00746D5C">
              <w:rPr>
                <w:rFonts w:asciiTheme="minorHAnsi" w:eastAsiaTheme="minorEastAsia" w:hAnsiTheme="minorHAnsi"/>
                <w:noProof/>
                <w:sz w:val="21"/>
              </w:rPr>
              <w:tab/>
            </w:r>
            <w:r w:rsidR="00746D5C" w:rsidRPr="00DB57E9">
              <w:rPr>
                <w:rStyle w:val="ad"/>
                <w:noProof/>
              </w:rPr>
              <w:t>促进学生居家学习的线上教学方式</w:t>
            </w:r>
            <w:r w:rsidR="00746D5C">
              <w:rPr>
                <w:noProof/>
                <w:webHidden/>
              </w:rPr>
              <w:tab/>
            </w:r>
            <w:r>
              <w:rPr>
                <w:noProof/>
                <w:webHidden/>
              </w:rPr>
              <w:fldChar w:fldCharType="begin"/>
            </w:r>
            <w:r w:rsidR="00746D5C">
              <w:rPr>
                <w:noProof/>
                <w:webHidden/>
              </w:rPr>
              <w:instrText xml:space="preserve"> PAGEREF _Toc38409204 \h </w:instrText>
            </w:r>
            <w:r>
              <w:rPr>
                <w:noProof/>
                <w:webHidden/>
              </w:rPr>
            </w:r>
            <w:r>
              <w:rPr>
                <w:noProof/>
                <w:webHidden/>
              </w:rPr>
              <w:fldChar w:fldCharType="separate"/>
            </w:r>
            <w:r w:rsidR="00746D5C">
              <w:rPr>
                <w:noProof/>
                <w:webHidden/>
              </w:rPr>
              <w:t>3</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5" w:history="1">
            <w:r w:rsidR="00746D5C" w:rsidRPr="00DB57E9">
              <w:rPr>
                <w:rStyle w:val="ad"/>
                <w:noProof/>
              </w:rPr>
              <w:t>3.2</w:t>
            </w:r>
            <w:r w:rsidR="00746D5C">
              <w:rPr>
                <w:rFonts w:asciiTheme="minorHAnsi" w:eastAsiaTheme="minorEastAsia" w:hAnsiTheme="minorHAnsi"/>
                <w:noProof/>
                <w:sz w:val="21"/>
              </w:rPr>
              <w:tab/>
            </w:r>
            <w:r w:rsidR="00746D5C" w:rsidRPr="00DB57E9">
              <w:rPr>
                <w:rStyle w:val="ad"/>
                <w:noProof/>
              </w:rPr>
              <w:t>适合学生学习的教学内容</w:t>
            </w:r>
            <w:r w:rsidR="00746D5C">
              <w:rPr>
                <w:noProof/>
                <w:webHidden/>
              </w:rPr>
              <w:tab/>
            </w:r>
            <w:r>
              <w:rPr>
                <w:noProof/>
                <w:webHidden/>
              </w:rPr>
              <w:fldChar w:fldCharType="begin"/>
            </w:r>
            <w:r w:rsidR="00746D5C">
              <w:rPr>
                <w:noProof/>
                <w:webHidden/>
              </w:rPr>
              <w:instrText xml:space="preserve"> PAGEREF _Toc38409205 \h </w:instrText>
            </w:r>
            <w:r>
              <w:rPr>
                <w:noProof/>
                <w:webHidden/>
              </w:rPr>
            </w:r>
            <w:r>
              <w:rPr>
                <w:noProof/>
                <w:webHidden/>
              </w:rPr>
              <w:fldChar w:fldCharType="separate"/>
            </w:r>
            <w:r w:rsidR="00746D5C">
              <w:rPr>
                <w:noProof/>
                <w:webHidden/>
              </w:rPr>
              <w:t>3</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6" w:history="1">
            <w:r w:rsidR="00746D5C" w:rsidRPr="00DB57E9">
              <w:rPr>
                <w:rStyle w:val="ad"/>
                <w:noProof/>
              </w:rPr>
              <w:t>3.3</w:t>
            </w:r>
            <w:r w:rsidR="00746D5C">
              <w:rPr>
                <w:rFonts w:asciiTheme="minorHAnsi" w:eastAsiaTheme="minorEastAsia" w:hAnsiTheme="minorHAnsi"/>
                <w:noProof/>
                <w:sz w:val="21"/>
              </w:rPr>
              <w:tab/>
            </w:r>
            <w:r w:rsidR="00746D5C" w:rsidRPr="00DB57E9">
              <w:rPr>
                <w:rStyle w:val="ad"/>
                <w:noProof/>
              </w:rPr>
              <w:t>线上教学的备课注意问题</w:t>
            </w:r>
            <w:r w:rsidR="00746D5C">
              <w:rPr>
                <w:noProof/>
                <w:webHidden/>
              </w:rPr>
              <w:tab/>
            </w:r>
            <w:r>
              <w:rPr>
                <w:noProof/>
                <w:webHidden/>
              </w:rPr>
              <w:fldChar w:fldCharType="begin"/>
            </w:r>
            <w:r w:rsidR="00746D5C">
              <w:rPr>
                <w:noProof/>
                <w:webHidden/>
              </w:rPr>
              <w:instrText xml:space="preserve"> PAGEREF _Toc38409206 \h </w:instrText>
            </w:r>
            <w:r>
              <w:rPr>
                <w:noProof/>
                <w:webHidden/>
              </w:rPr>
            </w:r>
            <w:r>
              <w:rPr>
                <w:noProof/>
                <w:webHidden/>
              </w:rPr>
              <w:fldChar w:fldCharType="separate"/>
            </w:r>
            <w:r w:rsidR="00746D5C">
              <w:rPr>
                <w:noProof/>
                <w:webHidden/>
              </w:rPr>
              <w:t>4</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7" w:history="1">
            <w:r w:rsidR="00746D5C" w:rsidRPr="00DB57E9">
              <w:rPr>
                <w:rStyle w:val="ad"/>
                <w:noProof/>
              </w:rPr>
              <w:t>3.4</w:t>
            </w:r>
            <w:r w:rsidR="00746D5C">
              <w:rPr>
                <w:rFonts w:asciiTheme="minorHAnsi" w:eastAsiaTheme="minorEastAsia" w:hAnsiTheme="minorHAnsi"/>
                <w:noProof/>
                <w:sz w:val="21"/>
              </w:rPr>
              <w:tab/>
            </w:r>
            <w:r w:rsidR="00746D5C" w:rsidRPr="00DB57E9">
              <w:rPr>
                <w:rStyle w:val="ad"/>
                <w:noProof/>
              </w:rPr>
              <w:t>作业的布置、批改和线上答疑的开展</w:t>
            </w:r>
            <w:r w:rsidR="00746D5C">
              <w:rPr>
                <w:noProof/>
                <w:webHidden/>
              </w:rPr>
              <w:tab/>
            </w:r>
            <w:r>
              <w:rPr>
                <w:noProof/>
                <w:webHidden/>
              </w:rPr>
              <w:fldChar w:fldCharType="begin"/>
            </w:r>
            <w:r w:rsidR="00746D5C">
              <w:rPr>
                <w:noProof/>
                <w:webHidden/>
              </w:rPr>
              <w:instrText xml:space="preserve"> PAGEREF _Toc38409207 \h </w:instrText>
            </w:r>
            <w:r>
              <w:rPr>
                <w:noProof/>
                <w:webHidden/>
              </w:rPr>
            </w:r>
            <w:r>
              <w:rPr>
                <w:noProof/>
                <w:webHidden/>
              </w:rPr>
              <w:fldChar w:fldCharType="separate"/>
            </w:r>
            <w:r w:rsidR="00746D5C">
              <w:rPr>
                <w:noProof/>
                <w:webHidden/>
              </w:rPr>
              <w:t>4</w:t>
            </w:r>
            <w:r>
              <w:rPr>
                <w:noProof/>
                <w:webHidden/>
              </w:rPr>
              <w:fldChar w:fldCharType="end"/>
            </w:r>
          </w:hyperlink>
        </w:p>
        <w:p w:rsidR="00746D5C" w:rsidRDefault="004D512C">
          <w:pPr>
            <w:pStyle w:val="20"/>
            <w:tabs>
              <w:tab w:val="left" w:pos="1680"/>
              <w:tab w:val="right" w:leader="dot" w:pos="8296"/>
            </w:tabs>
            <w:ind w:left="480" w:firstLine="480"/>
            <w:rPr>
              <w:rFonts w:asciiTheme="minorHAnsi" w:eastAsiaTheme="minorEastAsia" w:hAnsiTheme="minorHAnsi"/>
              <w:noProof/>
              <w:sz w:val="21"/>
            </w:rPr>
          </w:pPr>
          <w:hyperlink w:anchor="_Toc38409208" w:history="1">
            <w:r w:rsidR="00746D5C" w:rsidRPr="00DB57E9">
              <w:rPr>
                <w:rStyle w:val="ad"/>
                <w:noProof/>
              </w:rPr>
              <w:t>3.5</w:t>
            </w:r>
            <w:r w:rsidR="00746D5C">
              <w:rPr>
                <w:rFonts w:asciiTheme="minorHAnsi" w:eastAsiaTheme="minorEastAsia" w:hAnsiTheme="minorHAnsi"/>
                <w:noProof/>
                <w:sz w:val="21"/>
              </w:rPr>
              <w:tab/>
            </w:r>
            <w:r w:rsidR="00746D5C" w:rsidRPr="00DB57E9">
              <w:rPr>
                <w:rStyle w:val="ad"/>
                <w:noProof/>
              </w:rPr>
              <w:t>学生自主学习能力的提升</w:t>
            </w:r>
            <w:r w:rsidR="00746D5C">
              <w:rPr>
                <w:noProof/>
                <w:webHidden/>
              </w:rPr>
              <w:tab/>
            </w:r>
            <w:r>
              <w:rPr>
                <w:noProof/>
                <w:webHidden/>
              </w:rPr>
              <w:fldChar w:fldCharType="begin"/>
            </w:r>
            <w:r w:rsidR="00746D5C">
              <w:rPr>
                <w:noProof/>
                <w:webHidden/>
              </w:rPr>
              <w:instrText xml:space="preserve"> PAGEREF _Toc38409208 \h </w:instrText>
            </w:r>
            <w:r>
              <w:rPr>
                <w:noProof/>
                <w:webHidden/>
              </w:rPr>
            </w:r>
            <w:r>
              <w:rPr>
                <w:noProof/>
                <w:webHidden/>
              </w:rPr>
              <w:fldChar w:fldCharType="separate"/>
            </w:r>
            <w:r w:rsidR="00746D5C">
              <w:rPr>
                <w:noProof/>
                <w:webHidden/>
              </w:rPr>
              <w:t>5</w:t>
            </w:r>
            <w:r>
              <w:rPr>
                <w:noProof/>
                <w:webHidden/>
              </w:rPr>
              <w:fldChar w:fldCharType="end"/>
            </w:r>
          </w:hyperlink>
        </w:p>
        <w:p w:rsidR="00746D5C" w:rsidRDefault="004D512C">
          <w:pPr>
            <w:pStyle w:val="10"/>
            <w:tabs>
              <w:tab w:val="left" w:pos="1050"/>
              <w:tab w:val="right" w:leader="dot" w:pos="8296"/>
            </w:tabs>
            <w:ind w:firstLine="480"/>
            <w:rPr>
              <w:rFonts w:asciiTheme="minorHAnsi" w:eastAsiaTheme="minorEastAsia" w:hAnsiTheme="minorHAnsi"/>
              <w:noProof/>
              <w:sz w:val="21"/>
            </w:rPr>
          </w:pPr>
          <w:hyperlink w:anchor="_Toc38409209" w:history="1">
            <w:r w:rsidR="00746D5C" w:rsidRPr="00DB57E9">
              <w:rPr>
                <w:rStyle w:val="ad"/>
                <w:noProof/>
              </w:rPr>
              <w:t>4</w:t>
            </w:r>
            <w:r w:rsidR="00746D5C">
              <w:rPr>
                <w:rFonts w:asciiTheme="minorHAnsi" w:eastAsiaTheme="minorEastAsia" w:hAnsiTheme="minorHAnsi"/>
                <w:noProof/>
                <w:sz w:val="21"/>
              </w:rPr>
              <w:tab/>
            </w:r>
            <w:r w:rsidR="00746D5C" w:rsidRPr="00DB57E9">
              <w:rPr>
                <w:rStyle w:val="ad"/>
                <w:noProof/>
              </w:rPr>
              <w:t>总结</w:t>
            </w:r>
            <w:r w:rsidR="00746D5C">
              <w:rPr>
                <w:noProof/>
                <w:webHidden/>
              </w:rPr>
              <w:tab/>
            </w:r>
            <w:r>
              <w:rPr>
                <w:noProof/>
                <w:webHidden/>
              </w:rPr>
              <w:fldChar w:fldCharType="begin"/>
            </w:r>
            <w:r w:rsidR="00746D5C">
              <w:rPr>
                <w:noProof/>
                <w:webHidden/>
              </w:rPr>
              <w:instrText xml:space="preserve"> PAGEREF _Toc38409209 \h </w:instrText>
            </w:r>
            <w:r>
              <w:rPr>
                <w:noProof/>
                <w:webHidden/>
              </w:rPr>
            </w:r>
            <w:r>
              <w:rPr>
                <w:noProof/>
                <w:webHidden/>
              </w:rPr>
              <w:fldChar w:fldCharType="separate"/>
            </w:r>
            <w:r w:rsidR="00746D5C">
              <w:rPr>
                <w:noProof/>
                <w:webHidden/>
              </w:rPr>
              <w:t>5</w:t>
            </w:r>
            <w:r>
              <w:rPr>
                <w:noProof/>
                <w:webHidden/>
              </w:rPr>
              <w:fldChar w:fldCharType="end"/>
            </w:r>
          </w:hyperlink>
        </w:p>
        <w:p w:rsidR="00746D5C" w:rsidRDefault="004D512C">
          <w:pPr>
            <w:pStyle w:val="10"/>
            <w:tabs>
              <w:tab w:val="right" w:leader="dot" w:pos="8296"/>
            </w:tabs>
            <w:ind w:firstLine="480"/>
            <w:rPr>
              <w:rFonts w:asciiTheme="minorHAnsi" w:eastAsiaTheme="minorEastAsia" w:hAnsiTheme="minorHAnsi"/>
              <w:noProof/>
              <w:sz w:val="21"/>
            </w:rPr>
          </w:pPr>
          <w:hyperlink w:anchor="_Toc38409210" w:history="1">
            <w:r w:rsidR="00746D5C" w:rsidRPr="00DB57E9">
              <w:rPr>
                <w:rStyle w:val="ad"/>
                <w:noProof/>
              </w:rPr>
              <w:t>参考文献</w:t>
            </w:r>
            <w:r w:rsidR="00746D5C">
              <w:rPr>
                <w:noProof/>
                <w:webHidden/>
              </w:rPr>
              <w:tab/>
            </w:r>
            <w:r>
              <w:rPr>
                <w:noProof/>
                <w:webHidden/>
              </w:rPr>
              <w:fldChar w:fldCharType="begin"/>
            </w:r>
            <w:r w:rsidR="00746D5C">
              <w:rPr>
                <w:noProof/>
                <w:webHidden/>
              </w:rPr>
              <w:instrText xml:space="preserve"> PAGEREF _Toc38409210 \h </w:instrText>
            </w:r>
            <w:r>
              <w:rPr>
                <w:noProof/>
                <w:webHidden/>
              </w:rPr>
            </w:r>
            <w:r>
              <w:rPr>
                <w:noProof/>
                <w:webHidden/>
              </w:rPr>
              <w:fldChar w:fldCharType="separate"/>
            </w:r>
            <w:r w:rsidR="00746D5C">
              <w:rPr>
                <w:noProof/>
                <w:webHidden/>
              </w:rPr>
              <w:t>6</w:t>
            </w:r>
            <w:r>
              <w:rPr>
                <w:noProof/>
                <w:webHidden/>
              </w:rPr>
              <w:fldChar w:fldCharType="end"/>
            </w:r>
          </w:hyperlink>
        </w:p>
        <w:p w:rsidR="00746D5C" w:rsidRDefault="004D512C">
          <w:pPr>
            <w:ind w:firstLine="482"/>
          </w:pPr>
          <w:r>
            <w:rPr>
              <w:b/>
              <w:bCs/>
              <w:lang w:val="zh-CN"/>
            </w:rPr>
            <w:fldChar w:fldCharType="end"/>
          </w:r>
        </w:p>
      </w:sdtContent>
    </w:sdt>
    <w:p w:rsidR="00746D5C" w:rsidRDefault="00746D5C">
      <w:pPr>
        <w:widowControl/>
        <w:spacing w:line="240" w:lineRule="auto"/>
        <w:ind w:firstLine="643"/>
        <w:jc w:val="left"/>
        <w:rPr>
          <w:rFonts w:eastAsia="黑体"/>
          <w:b/>
          <w:sz w:val="32"/>
        </w:rPr>
        <w:sectPr w:rsidR="00746D5C" w:rsidSect="00746D5C">
          <w:pgSz w:w="11906" w:h="16838"/>
          <w:pgMar w:top="1440" w:right="1800" w:bottom="1440" w:left="1800" w:header="851" w:footer="992" w:gutter="0"/>
          <w:pgNumType w:fmt="upperRoman" w:start="1"/>
          <w:cols w:space="425"/>
          <w:docGrid w:type="lines" w:linePitch="312"/>
        </w:sectPr>
      </w:pPr>
    </w:p>
    <w:p w:rsidR="008554EC" w:rsidRDefault="008554EC" w:rsidP="006F2597">
      <w:pPr>
        <w:pStyle w:val="1"/>
        <w:numPr>
          <w:ilvl w:val="0"/>
          <w:numId w:val="2"/>
        </w:numPr>
      </w:pPr>
      <w:bookmarkStart w:id="5" w:name="_Toc38409196"/>
      <w:r>
        <w:rPr>
          <w:rFonts w:hint="eastAsia"/>
        </w:rPr>
        <w:lastRenderedPageBreak/>
        <w:t>引言</w:t>
      </w:r>
      <w:bookmarkEnd w:id="5"/>
    </w:p>
    <w:p w:rsidR="008554EC" w:rsidRPr="00214FE6" w:rsidRDefault="00675FB5" w:rsidP="00675FB5">
      <w:pPr>
        <w:pStyle w:val="2"/>
        <w:numPr>
          <w:ilvl w:val="0"/>
          <w:numId w:val="0"/>
        </w:numPr>
      </w:pPr>
      <w:bookmarkStart w:id="6" w:name="_Toc38409197"/>
      <w:r>
        <w:rPr>
          <w:rFonts w:hint="eastAsia"/>
        </w:rPr>
        <w:t>1.1</w:t>
      </w:r>
      <w:r w:rsidR="008554EC" w:rsidRPr="00214FE6">
        <w:rPr>
          <w:rFonts w:hint="eastAsia"/>
        </w:rPr>
        <w:t>研究背景</w:t>
      </w:r>
      <w:bookmarkEnd w:id="6"/>
    </w:p>
    <w:p w:rsidR="008554EC" w:rsidRDefault="008554EC" w:rsidP="008554EC">
      <w:pPr>
        <w:ind w:firstLine="480"/>
      </w:pPr>
      <w:r>
        <w:rPr>
          <w:rFonts w:hint="eastAsia"/>
        </w:rPr>
        <w:t>传统的以课堂、课本、教师为中心的高中英语教学模式，已不能完全适应信息社会对人才发展的需要。被动的接受式学习转向主动的探索性学习和研究性学习上，学生的主体性得到比较充分的尊重和发展；研究性学习既是一种学习方式，又是一种学习观</w:t>
      </w:r>
      <w:fldSimple w:instr=" REF _Ref38399709 \r \h  \* MERGEFORMAT ">
        <w:r w:rsidRPr="00B2476E">
          <w:rPr>
            <w:vertAlign w:val="superscript"/>
          </w:rPr>
          <w:t>[1]</w:t>
        </w:r>
      </w:fldSimple>
      <w:r>
        <w:rPr>
          <w:rFonts w:hint="eastAsia"/>
        </w:rPr>
        <w:t>。作为学习方式，研究性学习反对被动地接受、继承和记忆知识，主张学生主动地理解、应用、探索和创新知识，认为学生的学习过程就是创造性地解决问题的过程。研究性学习的主要目的是为了改变传统的教师教、学生学的被动的、接受式的学习方式，让学生学会学习。</w:t>
      </w:r>
    </w:p>
    <w:p w:rsidR="008554EC" w:rsidRDefault="00675FB5" w:rsidP="00675FB5">
      <w:pPr>
        <w:pStyle w:val="2"/>
        <w:numPr>
          <w:ilvl w:val="0"/>
          <w:numId w:val="0"/>
        </w:numPr>
      </w:pPr>
      <w:bookmarkStart w:id="7" w:name="_Toc38409198"/>
      <w:r>
        <w:rPr>
          <w:rFonts w:hint="eastAsia"/>
        </w:rPr>
        <w:t>1.2</w:t>
      </w:r>
      <w:r w:rsidR="008554EC">
        <w:rPr>
          <w:rFonts w:hint="eastAsia"/>
        </w:rPr>
        <w:t>研究目的及意义</w:t>
      </w:r>
      <w:bookmarkEnd w:id="7"/>
    </w:p>
    <w:p w:rsidR="008554EC" w:rsidRDefault="008554EC" w:rsidP="008554EC">
      <w:pPr>
        <w:ind w:firstLine="480"/>
      </w:pPr>
      <w:r w:rsidRPr="00214FE6">
        <w:t>针对</w:t>
      </w:r>
      <w:r>
        <w:rPr>
          <w:rFonts w:hint="eastAsia"/>
        </w:rPr>
        <w:t>高中</w:t>
      </w:r>
      <w:r w:rsidRPr="00214FE6">
        <w:t>英语教学</w:t>
      </w:r>
      <w:r>
        <w:rPr>
          <w:rFonts w:hint="eastAsia"/>
        </w:rPr>
        <w:t>中存在</w:t>
      </w:r>
      <w:r w:rsidRPr="00214FE6">
        <w:t>的弊端进行研究。如果仅仅依靠</w:t>
      </w:r>
      <w:r>
        <w:rPr>
          <w:rFonts w:hint="eastAsia"/>
        </w:rPr>
        <w:t>在线课堂学习、课下的练习</w:t>
      </w:r>
      <w:r w:rsidRPr="00214FE6">
        <w:t>，语言输入是非常有限的。在线</w:t>
      </w:r>
      <w:r>
        <w:rPr>
          <w:rFonts w:hint="eastAsia"/>
        </w:rPr>
        <w:t>与老师的互动</w:t>
      </w:r>
      <w:r w:rsidRPr="00214FE6">
        <w:t>和</w:t>
      </w:r>
      <w:r>
        <w:rPr>
          <w:rFonts w:hint="eastAsia"/>
        </w:rPr>
        <w:t>线下学生研究性拓展学习</w:t>
      </w:r>
      <w:r w:rsidRPr="00214FE6">
        <w:t>有效结合可以培养和提高学生在日常生活中的应用能力。但是，目前这一教学模式并没有在</w:t>
      </w:r>
      <w:r>
        <w:rPr>
          <w:rFonts w:hint="eastAsia"/>
        </w:rPr>
        <w:t>高中</w:t>
      </w:r>
      <w:r w:rsidRPr="00214FE6">
        <w:t>教学中得到推广和重视，考虑到这些，研究认为实践是检验真理的唯一标准，深入的理解</w:t>
      </w:r>
      <w:r>
        <w:rPr>
          <w:rFonts w:hint="eastAsia"/>
        </w:rPr>
        <w:t>总结如下</w:t>
      </w:r>
      <w:r w:rsidRPr="00214FE6">
        <w:t>：</w:t>
      </w:r>
    </w:p>
    <w:p w:rsidR="008554EC" w:rsidRDefault="008554EC" w:rsidP="008554EC">
      <w:pPr>
        <w:ind w:firstLine="480"/>
      </w:pPr>
      <w:r w:rsidRPr="00214FE6">
        <w:t>(1)</w:t>
      </w:r>
      <w:r w:rsidRPr="00214FE6">
        <w:t>找出影响</w:t>
      </w:r>
      <w:r w:rsidR="00477EF5">
        <w:t>高中</w:t>
      </w:r>
      <w:r w:rsidRPr="00214FE6">
        <w:t>学生英语听说读写能力的原因</w:t>
      </w:r>
      <w:r>
        <w:rPr>
          <w:rFonts w:hint="eastAsia"/>
        </w:rPr>
        <w:t>；</w:t>
      </w:r>
    </w:p>
    <w:p w:rsidR="008554EC" w:rsidRDefault="008554EC" w:rsidP="008554EC">
      <w:pPr>
        <w:ind w:firstLine="480"/>
      </w:pPr>
      <w:r w:rsidRPr="00214FE6">
        <w:t>(2)</w:t>
      </w:r>
      <w:r w:rsidRPr="00214FE6">
        <w:t>要解决这些问题，构建</w:t>
      </w:r>
      <w:r w:rsidRPr="00214FE6">
        <w:t>“</w:t>
      </w:r>
      <w:r>
        <w:rPr>
          <w:rFonts w:hint="eastAsia"/>
        </w:rPr>
        <w:t>线上</w:t>
      </w:r>
      <w:r w:rsidRPr="00214FE6">
        <w:t>+</w:t>
      </w:r>
      <w:r w:rsidRPr="00214FE6">
        <w:t>综合</w:t>
      </w:r>
      <w:r w:rsidRPr="00214FE6">
        <w:t>”</w:t>
      </w:r>
      <w:r w:rsidRPr="00214FE6">
        <w:t>的教学模式</w:t>
      </w:r>
      <w:r>
        <w:rPr>
          <w:rFonts w:hint="eastAsia"/>
        </w:rPr>
        <w:t>；</w:t>
      </w:r>
    </w:p>
    <w:p w:rsidR="008554EC" w:rsidRDefault="008554EC" w:rsidP="008554EC">
      <w:pPr>
        <w:ind w:firstLine="480"/>
      </w:pPr>
      <w:r w:rsidRPr="00214FE6">
        <w:t>(3)</w:t>
      </w:r>
      <w:r w:rsidRPr="00214FE6">
        <w:t>看</w:t>
      </w:r>
      <w:r w:rsidRPr="00214FE6">
        <w:t>“</w:t>
      </w:r>
      <w:r>
        <w:rPr>
          <w:rFonts w:hint="eastAsia"/>
        </w:rPr>
        <w:t>线上</w:t>
      </w:r>
      <w:r w:rsidRPr="00214FE6">
        <w:t>+</w:t>
      </w:r>
      <w:r w:rsidRPr="00214FE6">
        <w:t>综合</w:t>
      </w:r>
      <w:r w:rsidRPr="00214FE6">
        <w:t>"</w:t>
      </w:r>
      <w:r w:rsidRPr="00214FE6">
        <w:t>对学生的英语学习能力提高具有哪些积极作用</w:t>
      </w:r>
      <w:r>
        <w:rPr>
          <w:rFonts w:hint="eastAsia"/>
        </w:rPr>
        <w:t>。</w:t>
      </w:r>
    </w:p>
    <w:p w:rsidR="008554EC" w:rsidRDefault="008554EC" w:rsidP="008554EC">
      <w:pPr>
        <w:ind w:firstLine="480"/>
      </w:pPr>
      <w:r>
        <w:rPr>
          <w:rFonts w:hint="eastAsia"/>
        </w:rPr>
        <w:t>因此在疫情阶段，</w:t>
      </w:r>
      <w:r w:rsidRPr="00214FE6">
        <w:t>尝试提出解决学生在当前学生英语理解和应用的弱点相对有效的解决方案</w:t>
      </w:r>
      <w:fldSimple w:instr=" REF _Ref38408232 \r \h  \* MERGEFORMAT ">
        <w:r w:rsidR="007D6A47" w:rsidRPr="007D6A47">
          <w:rPr>
            <w:vertAlign w:val="superscript"/>
          </w:rPr>
          <w:t>[2]</w:t>
        </w:r>
      </w:fldSimple>
      <w:r w:rsidRPr="00214FE6">
        <w:t>。探索一种既适合</w:t>
      </w:r>
      <w:r>
        <w:rPr>
          <w:rFonts w:hint="eastAsia"/>
        </w:rPr>
        <w:t>高中</w:t>
      </w:r>
      <w:r w:rsidRPr="00214FE6">
        <w:t>英语教育发展，又适应</w:t>
      </w:r>
      <w:r>
        <w:rPr>
          <w:rFonts w:hint="eastAsia"/>
        </w:rPr>
        <w:t>学生养成独立研究学习能力迫在眉睫。</w:t>
      </w:r>
      <w:r w:rsidRPr="00214FE6">
        <w:t>“</w:t>
      </w:r>
      <w:r>
        <w:rPr>
          <w:rFonts w:hint="eastAsia"/>
        </w:rPr>
        <w:t>线上</w:t>
      </w:r>
      <w:r w:rsidRPr="00214FE6">
        <w:t>+</w:t>
      </w:r>
      <w:r w:rsidRPr="00214FE6">
        <w:t>综合</w:t>
      </w:r>
      <w:r w:rsidRPr="00214FE6">
        <w:t>”</w:t>
      </w:r>
      <w:r w:rsidRPr="00214FE6">
        <w:t>带来正确的语言输出，学生在英语学习中，学生可以在目标语言更准确</w:t>
      </w:r>
      <w:fldSimple w:instr=" REF _Ref38408449 \r \h  \* MERGEFORMAT ">
        <w:r w:rsidR="007D6A47" w:rsidRPr="007D6A47">
          <w:rPr>
            <w:vertAlign w:val="superscript"/>
          </w:rPr>
          <w:t>[3]</w:t>
        </w:r>
      </w:fldSimple>
      <w:r w:rsidRPr="00214FE6">
        <w:t>、流利地与人沟通。教师可以通过互联网丰富和扩展教学内容。语音或视频的使用提高学生的听力水平，调动学生的学习积极性和创造性。</w:t>
      </w:r>
      <w:r>
        <w:rPr>
          <w:rFonts w:hint="eastAsia"/>
        </w:rPr>
        <w:t>线上答疑</w:t>
      </w:r>
      <w:r w:rsidRPr="00214FE6">
        <w:t>讨论可以在一定程度上克服学生的缺陷。学生没有很强的自律性，不掌握知识。教师能否及时检查教学内容是否符合学生的要求。然后，教师</w:t>
      </w:r>
      <w:r w:rsidRPr="00214FE6">
        <w:lastRenderedPageBreak/>
        <w:t>可以适当改进教学内容，调整教学计划。这将有助于提高英语教学的效率和质量</w:t>
      </w:r>
      <w:r>
        <w:rPr>
          <w:rFonts w:hint="eastAsia"/>
        </w:rPr>
        <w:t>。</w:t>
      </w:r>
    </w:p>
    <w:p w:rsidR="008554EC" w:rsidRDefault="008554EC" w:rsidP="006F2597">
      <w:pPr>
        <w:pStyle w:val="1"/>
      </w:pPr>
      <w:bookmarkStart w:id="8" w:name="_Toc38409199"/>
      <w:r w:rsidRPr="00641AAB">
        <w:rPr>
          <w:rFonts w:hint="eastAsia"/>
        </w:rPr>
        <w:t>线上教学</w:t>
      </w:r>
      <w:r w:rsidR="004C5E9C">
        <w:rPr>
          <w:rFonts w:hint="eastAsia"/>
        </w:rPr>
        <w:t>与线下教学的不同分析</w:t>
      </w:r>
      <w:bookmarkEnd w:id="8"/>
    </w:p>
    <w:p w:rsidR="004C5E9C" w:rsidRPr="004C5E9C" w:rsidRDefault="00675FB5" w:rsidP="00675FB5">
      <w:pPr>
        <w:pStyle w:val="2"/>
        <w:numPr>
          <w:ilvl w:val="0"/>
          <w:numId w:val="0"/>
        </w:numPr>
      </w:pPr>
      <w:bookmarkStart w:id="9" w:name="_Toc38409200"/>
      <w:r>
        <w:rPr>
          <w:rFonts w:hint="eastAsia"/>
        </w:rPr>
        <w:t>2.1</w:t>
      </w:r>
      <w:r w:rsidR="004C5E9C">
        <w:rPr>
          <w:rFonts w:hint="eastAsia"/>
        </w:rPr>
        <w:t>线上针对英语教学的三要素</w:t>
      </w:r>
      <w:bookmarkEnd w:id="9"/>
    </w:p>
    <w:p w:rsidR="008554EC" w:rsidRDefault="008554EC" w:rsidP="004C5E9C">
      <w:pPr>
        <w:pStyle w:val="a9"/>
        <w:numPr>
          <w:ilvl w:val="0"/>
          <w:numId w:val="3"/>
        </w:numPr>
        <w:ind w:firstLineChars="0"/>
      </w:pPr>
      <w:r>
        <w:rPr>
          <w:rFonts w:hint="eastAsia"/>
        </w:rPr>
        <w:t>因特网上的关于自然、社会、生活以及各学科的教育教学资源为研究性学习提供了研究、探索、实践的材料。即网上资源是高中英语研究性学习的重要研究探索材料</w:t>
      </w:r>
      <w:r w:rsidR="004C5E9C">
        <w:rPr>
          <w:rFonts w:hint="eastAsia"/>
        </w:rPr>
        <w:t>；</w:t>
      </w:r>
    </w:p>
    <w:p w:rsidR="008554EC" w:rsidRDefault="008554EC" w:rsidP="004C5E9C">
      <w:pPr>
        <w:pStyle w:val="a9"/>
        <w:numPr>
          <w:ilvl w:val="0"/>
          <w:numId w:val="3"/>
        </w:numPr>
        <w:ind w:firstLineChars="0"/>
      </w:pPr>
      <w:r>
        <w:rPr>
          <w:rFonts w:hint="eastAsia"/>
        </w:rPr>
        <w:t>第二、基于网络的搜索引擎、相关的计算机软件工具如几何画板等为高中研究性学习提供研究、探索、实践的辅助工具。即工具软件是研究性学习的辅助研究工具</w:t>
      </w:r>
      <w:r w:rsidR="004C5E9C">
        <w:rPr>
          <w:rFonts w:hint="eastAsia"/>
        </w:rPr>
        <w:t>；</w:t>
      </w:r>
    </w:p>
    <w:p w:rsidR="008554EC" w:rsidRDefault="008554EC" w:rsidP="004C5E9C">
      <w:pPr>
        <w:pStyle w:val="a9"/>
        <w:numPr>
          <w:ilvl w:val="0"/>
          <w:numId w:val="3"/>
        </w:numPr>
        <w:ind w:firstLineChars="0"/>
      </w:pPr>
      <w:r>
        <w:rPr>
          <w:rFonts w:hint="eastAsia"/>
        </w:rPr>
        <w:t>第三，基于网络的教学支撑平台，特别是基于</w:t>
      </w:r>
      <w:r>
        <w:rPr>
          <w:rFonts w:hint="eastAsia"/>
        </w:rPr>
        <w:t>Web</w:t>
      </w:r>
      <w:r>
        <w:rPr>
          <w:rFonts w:hint="eastAsia"/>
        </w:rPr>
        <w:t>的协作学习平台，为研究性学习提供了交流、协作和项目（活动）管理工具。即网络平台是研究性学习的交流管理工具。</w:t>
      </w:r>
    </w:p>
    <w:p w:rsidR="004C5E9C" w:rsidRDefault="00675FB5" w:rsidP="00675FB5">
      <w:pPr>
        <w:pStyle w:val="2"/>
        <w:numPr>
          <w:ilvl w:val="0"/>
          <w:numId w:val="0"/>
        </w:numPr>
      </w:pPr>
      <w:bookmarkStart w:id="10" w:name="_Toc38409201"/>
      <w:r>
        <w:rPr>
          <w:rFonts w:hint="eastAsia"/>
        </w:rPr>
        <w:t>2.2</w:t>
      </w:r>
      <w:r w:rsidR="004C5E9C">
        <w:rPr>
          <w:rFonts w:hint="eastAsia"/>
        </w:rPr>
        <w:t>线上、线下在时间上的不同</w:t>
      </w:r>
      <w:bookmarkEnd w:id="10"/>
    </w:p>
    <w:p w:rsidR="004C5E9C" w:rsidRDefault="004C5E9C" w:rsidP="004C5E9C">
      <w:pPr>
        <w:ind w:firstLine="480"/>
      </w:pPr>
      <w:r>
        <w:rPr>
          <w:rFonts w:ascii="Arial" w:hAnsi="Arial" w:cs="Arial"/>
          <w:color w:val="191919"/>
          <w:bdr w:val="none" w:sz="0" w:space="0" w:color="auto" w:frame="1"/>
          <w:shd w:val="clear" w:color="auto" w:fill="FFFFFF"/>
        </w:rPr>
        <w:t>线上教学一定要摒弃教师长时间的讲授的单向灌输。教师不应该是</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主播</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，而应该是课堂学习的组织者和引导者。但与日常线下教学不同，线上教学中师生的互动降低、</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教</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与</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学</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的整体性时间则会拉长，因此，建议教师在线上教学中关注课堂的</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首尾两端</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首</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即是精心策划和布置需要学生在线下进行自主、合作、探究的学习任务，</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尾</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是对学生提交的作业和表现进行评价指导。同时考虑到学生视听健康，</w:t>
      </w:r>
      <w:r>
        <w:rPr>
          <w:rFonts w:ascii="Arial" w:hAnsi="Arial" w:cs="Arial" w:hint="eastAsia"/>
          <w:color w:val="191919"/>
          <w:bdr w:val="none" w:sz="0" w:space="0" w:color="auto" w:frame="1"/>
          <w:shd w:val="clear" w:color="auto" w:fill="FFFFFF"/>
        </w:rPr>
        <w:t>高中生</w:t>
      </w:r>
      <w:r>
        <w:rPr>
          <w:rFonts w:ascii="Arial" w:hAnsi="Arial" w:cs="Arial"/>
          <w:color w:val="191919"/>
          <w:bdr w:val="none" w:sz="0" w:space="0" w:color="auto" w:frame="1"/>
          <w:shd w:val="clear" w:color="auto" w:fill="FFFFFF"/>
        </w:rPr>
        <w:t>一天面对电子屏幕的时间不应超过</w:t>
      </w:r>
      <w:r>
        <w:rPr>
          <w:rFonts w:ascii="Arial" w:hAnsi="Arial" w:cs="Arial"/>
          <w:color w:val="191919"/>
          <w:bdr w:val="none" w:sz="0" w:space="0" w:color="auto" w:frame="1"/>
          <w:shd w:val="clear" w:color="auto" w:fill="FFFFFF"/>
        </w:rPr>
        <w:t>3</w:t>
      </w:r>
      <w:r>
        <w:rPr>
          <w:rFonts w:ascii="Arial" w:hAnsi="Arial" w:cs="Arial"/>
          <w:color w:val="191919"/>
          <w:bdr w:val="none" w:sz="0" w:space="0" w:color="auto" w:frame="1"/>
          <w:shd w:val="clear" w:color="auto" w:fill="FFFFFF"/>
        </w:rPr>
        <w:t>小时，每节课教师讲授时间控制在</w:t>
      </w:r>
      <w:r>
        <w:rPr>
          <w:rFonts w:ascii="Arial" w:hAnsi="Arial" w:cs="Arial"/>
          <w:color w:val="191919"/>
          <w:bdr w:val="none" w:sz="0" w:space="0" w:color="auto" w:frame="1"/>
          <w:shd w:val="clear" w:color="auto" w:fill="FFFFFF"/>
        </w:rPr>
        <w:t>20</w:t>
      </w:r>
      <w:r>
        <w:rPr>
          <w:rFonts w:ascii="Arial" w:hAnsi="Arial" w:cs="Arial"/>
          <w:color w:val="191919"/>
          <w:bdr w:val="none" w:sz="0" w:space="0" w:color="auto" w:frame="1"/>
          <w:shd w:val="clear" w:color="auto" w:fill="FFFFFF"/>
        </w:rPr>
        <w:t>分钟以内，将剩余的时间留给学生完成教师设计的问题、任务、项目等，鼓励学生自主学习和分享交流。</w:t>
      </w:r>
    </w:p>
    <w:p w:rsidR="004C5E9C" w:rsidRDefault="00675FB5" w:rsidP="00675FB5">
      <w:pPr>
        <w:pStyle w:val="2"/>
        <w:numPr>
          <w:ilvl w:val="0"/>
          <w:numId w:val="0"/>
        </w:numPr>
      </w:pPr>
      <w:bookmarkStart w:id="11" w:name="_Toc38409202"/>
      <w:r>
        <w:rPr>
          <w:rFonts w:hint="eastAsia"/>
        </w:rPr>
        <w:t>2.3</w:t>
      </w:r>
      <w:r w:rsidR="004C5E9C">
        <w:rPr>
          <w:rFonts w:hint="eastAsia"/>
        </w:rPr>
        <w:t>线上教学方式</w:t>
      </w:r>
      <w:bookmarkEnd w:id="11"/>
    </w:p>
    <w:p w:rsidR="004C5E9C" w:rsidRPr="004C5E9C" w:rsidRDefault="004C5E9C" w:rsidP="004C5E9C">
      <w:pPr>
        <w:ind w:firstLine="480"/>
      </w:pPr>
      <w:r>
        <w:rPr>
          <w:rFonts w:ascii="Arial" w:hAnsi="Arial" w:cs="Arial"/>
          <w:color w:val="191919"/>
          <w:bdr w:val="none" w:sz="0" w:space="0" w:color="auto" w:frame="1"/>
          <w:shd w:val="clear" w:color="auto" w:fill="FFFFFF"/>
        </w:rPr>
        <w:t>线上教学的核心是</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资源</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任务</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反馈</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。直播课或线上资源是其中的一个重要方面，从前期调查来看，直播新课的学生满意度并不是很高，因此</w:t>
      </w:r>
      <w:r w:rsidR="00477EF5">
        <w:rPr>
          <w:rFonts w:ascii="Arial" w:hAnsi="Arial" w:cs="Arial"/>
          <w:color w:val="191919"/>
          <w:bdr w:val="none" w:sz="0" w:space="0" w:color="auto" w:frame="1"/>
          <w:shd w:val="clear" w:color="auto" w:fill="FFFFFF"/>
        </w:rPr>
        <w:t>高中</w:t>
      </w:r>
      <w:r>
        <w:rPr>
          <w:rFonts w:ascii="Arial" w:hAnsi="Arial" w:cs="Arial"/>
          <w:color w:val="191919"/>
          <w:bdr w:val="none" w:sz="0" w:space="0" w:color="auto" w:frame="1"/>
          <w:shd w:val="clear" w:color="auto" w:fill="FFFFFF"/>
        </w:rPr>
        <w:t>线上教学</w:t>
      </w:r>
      <w:r>
        <w:rPr>
          <w:rFonts w:ascii="Arial" w:hAnsi="Arial" w:cs="Arial"/>
          <w:color w:val="191919"/>
          <w:bdr w:val="none" w:sz="0" w:space="0" w:color="auto" w:frame="1"/>
          <w:shd w:val="clear" w:color="auto" w:fill="FFFFFF"/>
        </w:rPr>
        <w:lastRenderedPageBreak/>
        <w:t>更充分利用现有平台资源，减少新课直播。我们建议面向个别薄弱学生可以用直播连线方式夯实基础，对于绝大多数学生，应该更多以资源包的形式鼓励自学。学校和教师要注重选择和开发一些适应差异对象的微课短视频，以及教材和补充材料相配合的资源系统，设计好导学任务（思考为主，训练为辅），组织好作业流转和答疑交流，才能将</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学</w:t>
      </w:r>
      <w:r>
        <w:rPr>
          <w:rFonts w:ascii="Arial" w:hAnsi="Arial" w:cs="Arial"/>
          <w:color w:val="191919"/>
          <w:bdr w:val="none" w:sz="0" w:space="0" w:color="auto" w:frame="1"/>
          <w:shd w:val="clear" w:color="auto" w:fill="FFFFFF"/>
        </w:rPr>
        <w:t>”</w:t>
      </w:r>
      <w:r>
        <w:rPr>
          <w:rFonts w:ascii="Arial" w:hAnsi="Arial" w:cs="Arial"/>
          <w:color w:val="191919"/>
          <w:bdr w:val="none" w:sz="0" w:space="0" w:color="auto" w:frame="1"/>
          <w:shd w:val="clear" w:color="auto" w:fill="FFFFFF"/>
        </w:rPr>
        <w:t>落到实处。</w:t>
      </w:r>
    </w:p>
    <w:p w:rsidR="008554EC" w:rsidRDefault="008554EC" w:rsidP="006F2597">
      <w:pPr>
        <w:pStyle w:val="1"/>
      </w:pPr>
      <w:bookmarkStart w:id="12" w:name="_Toc38409203"/>
      <w:r>
        <w:rPr>
          <w:rFonts w:hint="eastAsia"/>
        </w:rPr>
        <w:t>提升线上教学效果的主</w:t>
      </w:r>
      <w:r w:rsidRPr="00B2476E">
        <w:rPr>
          <w:rFonts w:hint="eastAsia"/>
        </w:rPr>
        <w:t>要途径</w:t>
      </w:r>
      <w:bookmarkEnd w:id="12"/>
    </w:p>
    <w:p w:rsidR="004C5E9C" w:rsidRPr="004C5E9C" w:rsidRDefault="00675FB5" w:rsidP="00675FB5">
      <w:pPr>
        <w:pStyle w:val="2"/>
        <w:numPr>
          <w:ilvl w:val="0"/>
          <w:numId w:val="0"/>
        </w:numPr>
        <w:rPr>
          <w:rStyle w:val="a8"/>
          <w:b/>
          <w:bCs/>
        </w:rPr>
      </w:pPr>
      <w:bookmarkStart w:id="13" w:name="_Toc38409204"/>
      <w:r>
        <w:rPr>
          <w:rStyle w:val="a8"/>
          <w:rFonts w:hint="eastAsia"/>
          <w:b/>
          <w:bCs/>
        </w:rPr>
        <w:t>3.1</w:t>
      </w:r>
      <w:r w:rsidR="004C5E9C" w:rsidRPr="004C5E9C">
        <w:rPr>
          <w:rStyle w:val="a8"/>
          <w:b/>
          <w:bCs/>
        </w:rPr>
        <w:t>促进学生居家学习的线上教学方式</w:t>
      </w:r>
      <w:bookmarkEnd w:id="13"/>
    </w:p>
    <w:p w:rsidR="004C5E9C" w:rsidRDefault="004C5E9C" w:rsidP="004C5E9C">
      <w:pPr>
        <w:ind w:firstLine="480"/>
      </w:pPr>
      <w:r>
        <w:rPr>
          <w:bdr w:val="none" w:sz="0" w:space="0" w:color="auto" w:frame="1"/>
        </w:rPr>
        <w:t>当前，学生通过各类网络平台开展的线上学习是</w:t>
      </w:r>
      <w:r>
        <w:rPr>
          <w:bdr w:val="none" w:sz="0" w:space="0" w:color="auto" w:frame="1"/>
        </w:rPr>
        <w:t>“</w:t>
      </w:r>
      <w:r>
        <w:rPr>
          <w:bdr w:val="none" w:sz="0" w:space="0" w:color="auto" w:frame="1"/>
        </w:rPr>
        <w:t>停课不停学</w:t>
      </w:r>
      <w:r>
        <w:rPr>
          <w:bdr w:val="none" w:sz="0" w:space="0" w:color="auto" w:frame="1"/>
        </w:rPr>
        <w:t>”</w:t>
      </w:r>
      <w:r>
        <w:rPr>
          <w:bdr w:val="none" w:sz="0" w:space="0" w:color="auto" w:frame="1"/>
        </w:rPr>
        <w:t>（居家学习）的重要组成部分，居家学习并不等同于新课直播，在组织学生学习时，教师要充分考虑两者之间的区别，要更多考虑这一学习形态的特点。客观上，离开学校现场的班集体，学生产生一种松弛的感觉是自然的。因此，教师精心准备</w:t>
      </w:r>
      <w:r>
        <w:rPr>
          <w:bdr w:val="none" w:sz="0" w:space="0" w:color="auto" w:frame="1"/>
        </w:rPr>
        <w:t>PPT</w:t>
      </w:r>
      <w:r>
        <w:rPr>
          <w:bdr w:val="none" w:sz="0" w:space="0" w:color="auto" w:frame="1"/>
        </w:rPr>
        <w:t>、视频等教学资源和教学设计时，应将指导学生如何进行自学作为重点。前者是路径，后者是目的。</w:t>
      </w:r>
    </w:p>
    <w:p w:rsidR="004C5E9C" w:rsidRDefault="004C5E9C" w:rsidP="004C5E9C">
      <w:pPr>
        <w:ind w:firstLine="480"/>
        <w:rPr>
          <w:bdr w:val="none" w:sz="0" w:space="0" w:color="auto" w:frame="1"/>
        </w:rPr>
      </w:pPr>
      <w:r>
        <w:rPr>
          <w:bdr w:val="none" w:sz="0" w:space="0" w:color="auto" w:frame="1"/>
        </w:rPr>
        <w:t>教师可以在课前录制如何开展自学的教学视频，也可以在讲课过程中结合具体内容讲解自学的要点。教师要努力改变学校日常教学的习惯，调整</w:t>
      </w:r>
      <w:r>
        <w:rPr>
          <w:bdr w:val="none" w:sz="0" w:space="0" w:color="auto" w:frame="1"/>
        </w:rPr>
        <w:t>“</w:t>
      </w:r>
      <w:r>
        <w:rPr>
          <w:bdr w:val="none" w:sz="0" w:space="0" w:color="auto" w:frame="1"/>
        </w:rPr>
        <w:t>教</w:t>
      </w:r>
      <w:r>
        <w:rPr>
          <w:bdr w:val="none" w:sz="0" w:space="0" w:color="auto" w:frame="1"/>
        </w:rPr>
        <w:t>”</w:t>
      </w:r>
      <w:r>
        <w:rPr>
          <w:bdr w:val="none" w:sz="0" w:space="0" w:color="auto" w:frame="1"/>
        </w:rPr>
        <w:t>与</w:t>
      </w:r>
      <w:r>
        <w:rPr>
          <w:bdr w:val="none" w:sz="0" w:space="0" w:color="auto" w:frame="1"/>
        </w:rPr>
        <w:t>“</w:t>
      </w:r>
      <w:r>
        <w:rPr>
          <w:bdr w:val="none" w:sz="0" w:space="0" w:color="auto" w:frame="1"/>
        </w:rPr>
        <w:t>学</w:t>
      </w:r>
      <w:r>
        <w:rPr>
          <w:bdr w:val="none" w:sz="0" w:space="0" w:color="auto" w:frame="1"/>
        </w:rPr>
        <w:t>”</w:t>
      </w:r>
      <w:r>
        <w:rPr>
          <w:bdr w:val="none" w:sz="0" w:space="0" w:color="auto" w:frame="1"/>
        </w:rPr>
        <w:t>的时间分配，将指导学生开展自主学习放在重要位置。此外，考虑到居家学习学生分散的特殊性，教师线上教学的重要功能在于组织学习，通过学习赋权，激发学生学习的责任感、紧迫感和主动性，激励并指导学生开展自主而有深度的学习。</w:t>
      </w:r>
    </w:p>
    <w:p w:rsidR="004C5E9C" w:rsidRPr="004C5E9C" w:rsidRDefault="00675FB5" w:rsidP="00675FB5">
      <w:pPr>
        <w:pStyle w:val="2"/>
        <w:numPr>
          <w:ilvl w:val="0"/>
          <w:numId w:val="0"/>
        </w:numPr>
      </w:pPr>
      <w:bookmarkStart w:id="14" w:name="_Toc38409205"/>
      <w:r>
        <w:rPr>
          <w:rStyle w:val="a8"/>
          <w:rFonts w:hint="eastAsia"/>
          <w:b/>
          <w:bCs/>
        </w:rPr>
        <w:t>3.2</w:t>
      </w:r>
      <w:r w:rsidR="004C5E9C" w:rsidRPr="004C5E9C">
        <w:rPr>
          <w:rStyle w:val="a8"/>
          <w:b/>
          <w:bCs/>
        </w:rPr>
        <w:t>适合学生学习的教学内容</w:t>
      </w:r>
      <w:bookmarkEnd w:id="14"/>
    </w:p>
    <w:p w:rsidR="004C5E9C" w:rsidRDefault="004C5E9C" w:rsidP="00477EF5">
      <w:pPr>
        <w:ind w:firstLine="480"/>
      </w:pPr>
      <w:r>
        <w:rPr>
          <w:bdr w:val="none" w:sz="0" w:space="0" w:color="auto" w:frame="1"/>
        </w:rPr>
        <w:t>安排线上教学内容既要根据学校日常教学情况，更要考虑学生的学习能力发展和品格养成。目前，很多学校安排了新课的教学，其出发点是为了保持学期整体的学习进度。同时，基于假期学习的时间特点和自主性，教师可以设计一些项目式学习课程，</w:t>
      </w:r>
      <w:r w:rsidR="00477EF5">
        <w:rPr>
          <w:rFonts w:hint="eastAsia"/>
        </w:rPr>
        <w:t>推荐一些读物</w:t>
      </w:r>
      <w:r w:rsidR="00477EF5">
        <w:rPr>
          <w:rFonts w:hint="eastAsia"/>
          <w:bdr w:val="none" w:sz="0" w:space="0" w:color="auto" w:frame="1"/>
        </w:rPr>
        <w:t>让学生利用</w:t>
      </w:r>
      <w:r w:rsidR="00477EF5">
        <w:rPr>
          <w:rFonts w:hint="eastAsia"/>
        </w:rPr>
        <w:t>课余事假，使</w:t>
      </w:r>
      <w:r w:rsidR="00477EF5" w:rsidRPr="008051EE">
        <w:t>学生</w:t>
      </w:r>
      <w:r w:rsidR="00477EF5">
        <w:rPr>
          <w:rFonts w:hint="eastAsia"/>
        </w:rPr>
        <w:t>在</w:t>
      </w:r>
      <w:r w:rsidR="00477EF5" w:rsidRPr="008051EE">
        <w:t>进行写作扩展练习</w:t>
      </w:r>
      <w:r w:rsidR="00477EF5">
        <w:rPr>
          <w:rFonts w:hint="eastAsia"/>
        </w:rPr>
        <w:t>同时提升研究性学习能力</w:t>
      </w:r>
      <w:r w:rsidR="00477EF5" w:rsidRPr="008051EE">
        <w:t>，用以提高应用能力。</w:t>
      </w:r>
    </w:p>
    <w:p w:rsidR="004C5E9C" w:rsidRDefault="004C5E9C" w:rsidP="004C5E9C">
      <w:pPr>
        <w:ind w:firstLine="480"/>
      </w:pPr>
      <w:r>
        <w:rPr>
          <w:bdr w:val="none" w:sz="0" w:space="0" w:color="auto" w:frame="1"/>
        </w:rPr>
        <w:t>最后，</w:t>
      </w:r>
      <w:r w:rsidR="00477EF5">
        <w:rPr>
          <w:rFonts w:hint="eastAsia"/>
          <w:bdr w:val="none" w:sz="0" w:space="0" w:color="auto" w:frame="1"/>
        </w:rPr>
        <w:t>也要</w:t>
      </w:r>
      <w:r>
        <w:rPr>
          <w:bdr w:val="none" w:sz="0" w:space="0" w:color="auto" w:frame="1"/>
        </w:rPr>
        <w:t>充分利用此次疫情的教育意义，可以将普通课程学习与疫情防控</w:t>
      </w:r>
      <w:r>
        <w:rPr>
          <w:bdr w:val="none" w:sz="0" w:space="0" w:color="auto" w:frame="1"/>
        </w:rPr>
        <w:lastRenderedPageBreak/>
        <w:t>知识学习结合起来，加强生命教育、公共安全教育和心理健康教育；学习防疫阻击战中涌现的先进事迹，弘扬社会美德，树立学生的社会主义核心价值观；可以提供一些优秀的与现实困难作斗争的名著名篇、影视作品，让学生在阅读中滋润心灵，培育高尚的情操。</w:t>
      </w:r>
    </w:p>
    <w:p w:rsidR="008554EC" w:rsidRDefault="00675FB5" w:rsidP="00675FB5">
      <w:pPr>
        <w:pStyle w:val="2"/>
        <w:numPr>
          <w:ilvl w:val="0"/>
          <w:numId w:val="0"/>
        </w:numPr>
      </w:pPr>
      <w:bookmarkStart w:id="15" w:name="_Toc38409206"/>
      <w:r>
        <w:rPr>
          <w:rFonts w:hint="eastAsia"/>
        </w:rPr>
        <w:t>3.3</w:t>
      </w:r>
      <w:r w:rsidR="008554EC" w:rsidRPr="00D071E5">
        <w:t>线上教学的备课</w:t>
      </w:r>
      <w:r w:rsidR="00477EF5">
        <w:rPr>
          <w:rFonts w:hint="eastAsia"/>
        </w:rPr>
        <w:t>注意问题</w:t>
      </w:r>
      <w:bookmarkEnd w:id="15"/>
    </w:p>
    <w:p w:rsidR="008554EC" w:rsidRPr="00D071E5" w:rsidRDefault="008554EC" w:rsidP="008554EC">
      <w:pPr>
        <w:ind w:firstLine="480"/>
      </w:pPr>
      <w:r w:rsidRPr="00D071E5">
        <w:rPr>
          <w:bdr w:val="none" w:sz="0" w:space="0" w:color="auto" w:frame="1"/>
        </w:rPr>
        <w:t>线上教学的备课尤其要关注课堂的学习</w:t>
      </w:r>
      <w:r w:rsidRPr="00D071E5">
        <w:rPr>
          <w:bdr w:val="none" w:sz="0" w:space="0" w:color="auto" w:frame="1"/>
        </w:rPr>
        <w:t>“</w:t>
      </w:r>
      <w:r w:rsidRPr="00D071E5">
        <w:rPr>
          <w:bdr w:val="none" w:sz="0" w:space="0" w:color="auto" w:frame="1"/>
        </w:rPr>
        <w:t>量</w:t>
      </w:r>
      <w:r w:rsidRPr="00D071E5">
        <w:rPr>
          <w:bdr w:val="none" w:sz="0" w:space="0" w:color="auto" w:frame="1"/>
        </w:rPr>
        <w:t>”</w:t>
      </w:r>
      <w:r w:rsidRPr="00D071E5">
        <w:rPr>
          <w:bdr w:val="none" w:sz="0" w:space="0" w:color="auto" w:frame="1"/>
        </w:rPr>
        <w:t>，力求少而精，指向教学内容的核心知识，教师能够在</w:t>
      </w:r>
      <w:r w:rsidRPr="00D071E5">
        <w:rPr>
          <w:bdr w:val="none" w:sz="0" w:space="0" w:color="auto" w:frame="1"/>
        </w:rPr>
        <w:t>15</w:t>
      </w:r>
      <w:r w:rsidRPr="00D071E5">
        <w:rPr>
          <w:bdr w:val="none" w:sz="0" w:space="0" w:color="auto" w:frame="1"/>
        </w:rPr>
        <w:t>分钟内能讲解清楚，学生能有所领悟；切忌出现蜻蜓点水、雨过地皮湿的现象，否则容易让线下的学生因教学内容零散、没有思维而脱离课堂。</w:t>
      </w:r>
    </w:p>
    <w:p w:rsidR="008554EC" w:rsidRPr="00D071E5" w:rsidRDefault="008554EC" w:rsidP="008554EC">
      <w:pPr>
        <w:ind w:firstLine="480"/>
      </w:pPr>
      <w:r w:rsidRPr="00D071E5">
        <w:rPr>
          <w:bdr w:val="none" w:sz="0" w:space="0" w:color="auto" w:frame="1"/>
        </w:rPr>
        <w:t>教学内容的精要，也要求教师设计精要的自主学习任务。这样的学习任务也不能多。</w:t>
      </w:r>
      <w:r w:rsidRPr="00D071E5">
        <w:rPr>
          <w:bdr w:val="none" w:sz="0" w:space="0" w:color="auto" w:frame="1"/>
        </w:rPr>
        <w:t>“</w:t>
      </w:r>
      <w:r w:rsidRPr="00D071E5">
        <w:rPr>
          <w:bdr w:val="none" w:sz="0" w:space="0" w:color="auto" w:frame="1"/>
        </w:rPr>
        <w:t>鼓要打到点上，笛要吹到眼上</w:t>
      </w:r>
      <w:r w:rsidRPr="00D071E5">
        <w:rPr>
          <w:bdr w:val="none" w:sz="0" w:space="0" w:color="auto" w:frame="1"/>
        </w:rPr>
        <w:t>”</w:t>
      </w:r>
      <w:r w:rsidRPr="00D071E5">
        <w:rPr>
          <w:bdr w:val="none" w:sz="0" w:space="0" w:color="auto" w:frame="1"/>
        </w:rPr>
        <w:t>，一节课一两个学习任务，它们依据教学内容的核心知识设计，表述要简洁而明晰，情境尽量生动活泼，学习路径要有具体的安排</w:t>
      </w:r>
      <w:fldSimple w:instr=" REF _Ref38408682 \r \h  \* MERGEFORMAT ">
        <w:r w:rsidR="007D6A47" w:rsidRPr="007D6A47">
          <w:rPr>
            <w:bdr w:val="none" w:sz="0" w:space="0" w:color="auto" w:frame="1"/>
            <w:vertAlign w:val="superscript"/>
          </w:rPr>
          <w:t>[4]</w:t>
        </w:r>
      </w:fldSimple>
      <w:r w:rsidRPr="00D071E5">
        <w:rPr>
          <w:bdr w:val="none" w:sz="0" w:space="0" w:color="auto" w:frame="1"/>
        </w:rPr>
        <w:t>。</w:t>
      </w:r>
    </w:p>
    <w:p w:rsidR="008554EC" w:rsidRDefault="008554EC" w:rsidP="008554EC">
      <w:pPr>
        <w:ind w:firstLine="480"/>
        <w:rPr>
          <w:bdr w:val="none" w:sz="0" w:space="0" w:color="auto" w:frame="1"/>
        </w:rPr>
      </w:pPr>
      <w:r w:rsidRPr="00D071E5">
        <w:rPr>
          <w:bdr w:val="none" w:sz="0" w:space="0" w:color="auto" w:frame="1"/>
        </w:rPr>
        <w:t>备课要考虑师生的互动交流。教师教学语言的设计要有对话感，想象学生就在你面前。避免长时间独白。适当留有供学生思考的时间。控制语速语调，在重难点的地方放慢语速、加强语调。教师还要考虑利用作业交流环节进行互动交流，提高学生的学习积极性。</w:t>
      </w:r>
    </w:p>
    <w:p w:rsidR="00477EF5" w:rsidRDefault="00675FB5" w:rsidP="00675FB5">
      <w:pPr>
        <w:pStyle w:val="2"/>
        <w:numPr>
          <w:ilvl w:val="0"/>
          <w:numId w:val="0"/>
        </w:numPr>
        <w:rPr>
          <w:rStyle w:val="a8"/>
          <w:b/>
          <w:bCs/>
        </w:rPr>
      </w:pPr>
      <w:bookmarkStart w:id="16" w:name="_Toc38409207"/>
      <w:r>
        <w:rPr>
          <w:rStyle w:val="a8"/>
          <w:rFonts w:hint="eastAsia"/>
          <w:b/>
          <w:bCs/>
        </w:rPr>
        <w:t>3.4</w:t>
      </w:r>
      <w:r w:rsidR="00477EF5">
        <w:rPr>
          <w:rStyle w:val="a8"/>
          <w:rFonts w:hint="eastAsia"/>
          <w:b/>
          <w:bCs/>
        </w:rPr>
        <w:t>作业的</w:t>
      </w:r>
      <w:r w:rsidR="00477EF5" w:rsidRPr="00477EF5">
        <w:rPr>
          <w:rStyle w:val="a8"/>
          <w:b/>
          <w:bCs/>
        </w:rPr>
        <w:t>布置</w:t>
      </w:r>
      <w:r w:rsidR="00477EF5">
        <w:rPr>
          <w:rStyle w:val="a8"/>
          <w:rFonts w:hint="eastAsia"/>
          <w:b/>
          <w:bCs/>
        </w:rPr>
        <w:t>、</w:t>
      </w:r>
      <w:r w:rsidR="00477EF5" w:rsidRPr="00477EF5">
        <w:rPr>
          <w:rStyle w:val="a8"/>
          <w:b/>
          <w:bCs/>
        </w:rPr>
        <w:t>批改</w:t>
      </w:r>
      <w:r w:rsidR="00477EF5">
        <w:rPr>
          <w:rStyle w:val="a8"/>
          <w:rFonts w:hint="eastAsia"/>
          <w:b/>
          <w:bCs/>
        </w:rPr>
        <w:t>和线上</w:t>
      </w:r>
      <w:r w:rsidR="00477EF5" w:rsidRPr="00477EF5">
        <w:rPr>
          <w:rStyle w:val="a8"/>
          <w:b/>
          <w:bCs/>
        </w:rPr>
        <w:t>答疑</w:t>
      </w:r>
      <w:r w:rsidR="00477EF5">
        <w:rPr>
          <w:rStyle w:val="a8"/>
          <w:rFonts w:hint="eastAsia"/>
          <w:b/>
          <w:bCs/>
        </w:rPr>
        <w:t>的</w:t>
      </w:r>
      <w:r w:rsidR="00477EF5" w:rsidRPr="00477EF5">
        <w:rPr>
          <w:rStyle w:val="a8"/>
          <w:b/>
          <w:bCs/>
        </w:rPr>
        <w:t>开展</w:t>
      </w:r>
      <w:bookmarkEnd w:id="16"/>
    </w:p>
    <w:p w:rsidR="00477EF5" w:rsidRDefault="00477EF5" w:rsidP="00CA6B40">
      <w:pPr>
        <w:ind w:firstLine="480"/>
      </w:pPr>
      <w:r>
        <w:rPr>
          <w:bdr w:val="none" w:sz="0" w:space="0" w:color="auto" w:frame="1"/>
        </w:rPr>
        <w:t>适当的作业量、适切的布置形式和适时的批改反馈方式是线上教学课后作业有效性的三大保证。为减轻学生的课业负担，居家学习的作业量一定要依规而定，适当减少学生作业的量，增加自主学习和交流时间。要立足学科特点，采取不同方式，口头即时作业和线下书面作业等多种形式相结合。除落实课堂知识的相关练习之外，还可以检查反映学生听课效度的课堂笔记、制作侧重反映思维能力的思维导图、撰写考查学生整合能力的专题小结</w:t>
      </w:r>
      <w:fldSimple w:instr=" REF _Ref38408720 \r \h  \* MERGEFORMAT ">
        <w:r w:rsidR="007D6A47" w:rsidRPr="007D6A47">
          <w:rPr>
            <w:bdr w:val="none" w:sz="0" w:space="0" w:color="auto" w:frame="1"/>
            <w:vertAlign w:val="superscript"/>
          </w:rPr>
          <w:t>[5</w:t>
        </w:r>
        <w:r w:rsidR="00970DCA">
          <w:rPr>
            <w:rFonts w:hint="eastAsia"/>
            <w:bdr w:val="none" w:sz="0" w:space="0" w:color="auto" w:frame="1"/>
            <w:vertAlign w:val="superscript"/>
          </w:rPr>
          <w:t>-</w:t>
        </w:r>
        <w:r w:rsidR="00970DCA">
          <w:rPr>
            <w:bdr w:val="none" w:sz="0" w:space="0" w:color="auto" w:frame="1"/>
            <w:vertAlign w:val="superscript"/>
          </w:rPr>
          <w:t>6</w:t>
        </w:r>
        <w:r w:rsidR="007D6A47" w:rsidRPr="007D6A47">
          <w:rPr>
            <w:bdr w:val="none" w:sz="0" w:space="0" w:color="auto" w:frame="1"/>
            <w:vertAlign w:val="superscript"/>
          </w:rPr>
          <w:t>]</w:t>
        </w:r>
      </w:fldSimple>
      <w:r w:rsidR="00CA6B40">
        <w:rPr>
          <w:rFonts w:hint="eastAsia"/>
          <w:bdr w:val="none" w:sz="0" w:space="0" w:color="auto" w:frame="1"/>
        </w:rPr>
        <w:t>。</w:t>
      </w:r>
      <w:r>
        <w:rPr>
          <w:bdr w:val="none" w:sz="0" w:space="0" w:color="auto" w:frame="1"/>
        </w:rPr>
        <w:t>客观性作业的布置和批改可灵活采用教学平台即时完成，也可由学生自主评批、统一讲解</w:t>
      </w:r>
      <w:r w:rsidR="00CA6B40">
        <w:rPr>
          <w:rFonts w:hint="eastAsia"/>
          <w:bdr w:val="none" w:sz="0" w:space="0" w:color="auto" w:frame="1"/>
        </w:rPr>
        <w:t>。</w:t>
      </w:r>
    </w:p>
    <w:p w:rsidR="00477EF5" w:rsidRDefault="00CA6B40" w:rsidP="00477EF5">
      <w:pPr>
        <w:ind w:firstLine="480"/>
      </w:pPr>
      <w:r>
        <w:rPr>
          <w:rFonts w:hint="eastAsia"/>
          <w:bdr w:val="none" w:sz="0" w:space="0" w:color="auto" w:frame="1"/>
        </w:rPr>
        <w:t>同时</w:t>
      </w:r>
      <w:r w:rsidR="00477EF5">
        <w:rPr>
          <w:bdr w:val="none" w:sz="0" w:space="0" w:color="auto" w:frame="1"/>
        </w:rPr>
        <w:t>还可充分利用线上教学留言的功能</w:t>
      </w:r>
      <w:r>
        <w:rPr>
          <w:rFonts w:hint="eastAsia"/>
          <w:bdr w:val="none" w:sz="0" w:space="0" w:color="auto" w:frame="1"/>
        </w:rPr>
        <w:t>借助微信、</w:t>
      </w:r>
      <w:r>
        <w:rPr>
          <w:rFonts w:hint="eastAsia"/>
          <w:bdr w:val="none" w:sz="0" w:space="0" w:color="auto" w:frame="1"/>
        </w:rPr>
        <w:t>Q</w:t>
      </w:r>
      <w:r>
        <w:rPr>
          <w:bdr w:val="none" w:sz="0" w:space="0" w:color="auto" w:frame="1"/>
        </w:rPr>
        <w:t>Q</w:t>
      </w:r>
      <w:r>
        <w:rPr>
          <w:rFonts w:hint="eastAsia"/>
          <w:bdr w:val="none" w:sz="0" w:space="0" w:color="auto" w:frame="1"/>
        </w:rPr>
        <w:t>平台</w:t>
      </w:r>
      <w:r w:rsidR="00477EF5">
        <w:rPr>
          <w:bdr w:val="none" w:sz="0" w:space="0" w:color="auto" w:frame="1"/>
        </w:rPr>
        <w:t>，比如</w:t>
      </w:r>
      <w:r w:rsidR="00477EF5">
        <w:rPr>
          <w:bdr w:val="none" w:sz="0" w:space="0" w:color="auto" w:frame="1"/>
        </w:rPr>
        <w:t>“</w:t>
      </w:r>
      <w:r w:rsidR="00477EF5">
        <w:rPr>
          <w:bdr w:val="none" w:sz="0" w:space="0" w:color="auto" w:frame="1"/>
        </w:rPr>
        <w:t>每天一个好问题</w:t>
      </w:r>
      <w:r w:rsidR="00477EF5">
        <w:rPr>
          <w:bdr w:val="none" w:sz="0" w:space="0" w:color="auto" w:frame="1"/>
        </w:rPr>
        <w:t>”</w:t>
      </w:r>
      <w:r w:rsidR="00477EF5">
        <w:rPr>
          <w:bdr w:val="none" w:sz="0" w:space="0" w:color="auto" w:frame="1"/>
        </w:rPr>
        <w:t>或</w:t>
      </w:r>
      <w:r w:rsidR="00477EF5">
        <w:rPr>
          <w:bdr w:val="none" w:sz="0" w:space="0" w:color="auto" w:frame="1"/>
        </w:rPr>
        <w:t>“</w:t>
      </w:r>
      <w:r w:rsidR="00477EF5">
        <w:rPr>
          <w:bdr w:val="none" w:sz="0" w:space="0" w:color="auto" w:frame="1"/>
        </w:rPr>
        <w:t>说说我的不懂之处</w:t>
      </w:r>
      <w:r w:rsidR="00477EF5">
        <w:rPr>
          <w:bdr w:val="none" w:sz="0" w:space="0" w:color="auto" w:frame="1"/>
        </w:rPr>
        <w:t>”</w:t>
      </w:r>
      <w:r w:rsidR="00477EF5">
        <w:rPr>
          <w:bdr w:val="none" w:sz="0" w:space="0" w:color="auto" w:frame="1"/>
        </w:rPr>
        <w:t>来及时收集学生预习疑惑及课后困难，以便及</w:t>
      </w:r>
      <w:r w:rsidR="00477EF5">
        <w:rPr>
          <w:bdr w:val="none" w:sz="0" w:space="0" w:color="auto" w:frame="1"/>
        </w:rPr>
        <w:lastRenderedPageBreak/>
        <w:t>时调整教学内容与方法，</w:t>
      </w:r>
      <w:r>
        <w:rPr>
          <w:rFonts w:hint="eastAsia"/>
          <w:bdr w:val="none" w:sz="0" w:space="0" w:color="auto" w:frame="1"/>
        </w:rPr>
        <w:t>对学生的学习动态情况时刻掌握，在提高学生的学习效率的同时也大幅度提高了教学效率和效果。</w:t>
      </w:r>
    </w:p>
    <w:p w:rsidR="00477EF5" w:rsidRPr="00477EF5" w:rsidRDefault="00477EF5" w:rsidP="00477EF5">
      <w:pPr>
        <w:ind w:firstLine="480"/>
      </w:pPr>
    </w:p>
    <w:p w:rsidR="008554EC" w:rsidRPr="00477EF5" w:rsidRDefault="00675FB5" w:rsidP="00675FB5">
      <w:pPr>
        <w:pStyle w:val="2"/>
        <w:numPr>
          <w:ilvl w:val="0"/>
          <w:numId w:val="0"/>
        </w:numPr>
        <w:rPr>
          <w:rStyle w:val="a8"/>
          <w:b/>
          <w:bCs/>
        </w:rPr>
      </w:pPr>
      <w:bookmarkStart w:id="17" w:name="_Toc38409208"/>
      <w:r>
        <w:rPr>
          <w:rFonts w:hint="eastAsia"/>
        </w:rPr>
        <w:t>3.5</w:t>
      </w:r>
      <w:r w:rsidR="008554EC" w:rsidRPr="00477EF5">
        <w:t>学生自主学习能力的提升</w:t>
      </w:r>
      <w:bookmarkEnd w:id="17"/>
    </w:p>
    <w:p w:rsidR="008554EC" w:rsidRDefault="008554EC" w:rsidP="008554EC">
      <w:pPr>
        <w:ind w:firstLine="480"/>
        <w:rPr>
          <w:bdr w:val="none" w:sz="0" w:space="0" w:color="auto" w:frame="1"/>
          <w:shd w:val="clear" w:color="auto" w:fill="FFFFFF"/>
        </w:rPr>
      </w:pPr>
      <w:r>
        <w:rPr>
          <w:bdr w:val="none" w:sz="0" w:space="0" w:color="auto" w:frame="1"/>
          <w:shd w:val="clear" w:color="auto" w:fill="FFFFFF"/>
        </w:rPr>
        <w:t>自主学习不是简单地让学生自学，而是教师指导下学生开展积极主动的学习、有思维的学习。教师要精心设计包括预学、课堂、课后的学习任务，这样的学习任务要有一定的情境性、难度和挑战性，以此吸引学生的学习兴趣，唤醒学生的学习欲望，触发学生的学习思考，让学生感到自己是活动的主体，能独立操作这些内容，发生积极主动的学习活动。</w:t>
      </w:r>
    </w:p>
    <w:p w:rsidR="008554EC" w:rsidRDefault="00CA6B40" w:rsidP="00CA6B40">
      <w:pPr>
        <w:pStyle w:val="1"/>
      </w:pPr>
      <w:bookmarkStart w:id="18" w:name="_Toc38409209"/>
      <w:r>
        <w:rPr>
          <w:rFonts w:hint="eastAsia"/>
        </w:rPr>
        <w:t>总结</w:t>
      </w:r>
      <w:bookmarkEnd w:id="18"/>
    </w:p>
    <w:p w:rsidR="00746D5C" w:rsidRDefault="00CA6B40" w:rsidP="0082000E">
      <w:pPr>
        <w:ind w:firstLine="480"/>
      </w:pPr>
      <w:r>
        <w:rPr>
          <w:bdr w:val="none" w:sz="0" w:space="0" w:color="auto" w:frame="1"/>
        </w:rPr>
        <w:t>线上教学既是当前抗疫形势下</w:t>
      </w:r>
      <w:r w:rsidR="0082000E">
        <w:rPr>
          <w:rFonts w:hint="eastAsia"/>
          <w:bdr w:val="none" w:sz="0" w:space="0" w:color="auto" w:frame="1"/>
        </w:rPr>
        <w:t>作为</w:t>
      </w:r>
      <w:r>
        <w:rPr>
          <w:bdr w:val="none" w:sz="0" w:space="0" w:color="auto" w:frame="1"/>
        </w:rPr>
        <w:t>教学方式转型的重要契机。</w:t>
      </w:r>
      <w:r w:rsidR="0082000E">
        <w:rPr>
          <w:rFonts w:hint="eastAsia"/>
          <w:bdr w:val="none" w:sz="0" w:space="0" w:color="auto" w:frame="1"/>
        </w:rPr>
        <w:t>作为教师，需要</w:t>
      </w:r>
      <w:r w:rsidR="0082000E">
        <w:rPr>
          <w:bdr w:val="none" w:sz="0" w:space="0" w:color="auto" w:frame="1"/>
        </w:rPr>
        <w:t>逐渐摒弃教师讲、学生听的单一教学模式</w:t>
      </w:r>
      <w:r w:rsidR="0082000E">
        <w:rPr>
          <w:rFonts w:hint="eastAsia"/>
          <w:bdr w:val="none" w:sz="0" w:space="0" w:color="auto" w:frame="1"/>
        </w:rPr>
        <w:t>，不但需要引导学生完成日常学习的同时，</w:t>
      </w:r>
      <w:r>
        <w:rPr>
          <w:bdr w:val="none" w:sz="0" w:space="0" w:color="auto" w:frame="1"/>
        </w:rPr>
        <w:t>大力鼓励学生主动阅读、主动观察、主动思考</w:t>
      </w:r>
      <w:r w:rsidR="0082000E">
        <w:rPr>
          <w:rFonts w:hint="eastAsia"/>
          <w:bdr w:val="none" w:sz="0" w:space="0" w:color="auto" w:frame="1"/>
        </w:rPr>
        <w:t>，让学生在今后的学习和工作能够适应多种学习模式。</w:t>
      </w:r>
      <w:r w:rsidR="0082000E">
        <w:rPr>
          <w:rFonts w:hint="eastAsia"/>
        </w:rPr>
        <w:t>因此，网络环境下的高中生逐步锻炼的自主学习能力十分重要，它不应只是目前我国高中学生的一种英语学习方式和一门课程，还应是终生学习的一种主要方式，进入常规的课堂和终生学习之中。</w:t>
      </w:r>
    </w:p>
    <w:p w:rsidR="00746D5C" w:rsidRDefault="00746D5C">
      <w:pPr>
        <w:widowControl/>
        <w:spacing w:line="240" w:lineRule="auto"/>
        <w:ind w:firstLineChars="0" w:firstLine="0"/>
        <w:jc w:val="left"/>
      </w:pPr>
      <w:r>
        <w:br w:type="page"/>
      </w:r>
    </w:p>
    <w:p w:rsidR="00746D5C" w:rsidRDefault="00746D5C" w:rsidP="0082000E">
      <w:pPr>
        <w:ind w:firstLine="480"/>
        <w:sectPr w:rsidR="00746D5C" w:rsidSect="00746D5C">
          <w:footerReference w:type="default" r:id="rId13"/>
          <w:pgSz w:w="11906" w:h="16838"/>
          <w:pgMar w:top="1440" w:right="1800" w:bottom="1440" w:left="1800" w:header="851" w:footer="992" w:gutter="0"/>
          <w:pgNumType w:start="1"/>
          <w:cols w:space="425"/>
          <w:docGrid w:type="lines" w:linePitch="312"/>
        </w:sectPr>
      </w:pPr>
    </w:p>
    <w:p w:rsidR="0082000E" w:rsidRPr="00746D5C" w:rsidRDefault="0082000E" w:rsidP="00746D5C">
      <w:pPr>
        <w:pStyle w:val="ab"/>
        <w:ind w:firstLine="422"/>
      </w:pPr>
      <w:bookmarkStart w:id="19" w:name="_Toc30166127"/>
      <w:bookmarkStart w:id="20" w:name="_Toc38409210"/>
      <w:r w:rsidRPr="00746D5C">
        <w:lastRenderedPageBreak/>
        <w:t>参考文献</w:t>
      </w:r>
      <w:bookmarkEnd w:id="19"/>
      <w:bookmarkEnd w:id="20"/>
    </w:p>
    <w:p w:rsidR="0082000E" w:rsidRDefault="0082000E" w:rsidP="007D6A47">
      <w:pPr>
        <w:pStyle w:val="a9"/>
        <w:numPr>
          <w:ilvl w:val="0"/>
          <w:numId w:val="6"/>
        </w:numPr>
        <w:ind w:firstLineChars="0"/>
      </w:pPr>
      <w:r>
        <w:rPr>
          <w:rFonts w:hint="eastAsia"/>
        </w:rPr>
        <w:t>徐忠</w:t>
      </w:r>
      <w:r>
        <w:rPr>
          <w:rFonts w:hint="eastAsia"/>
        </w:rPr>
        <w:t xml:space="preserve">. </w:t>
      </w:r>
      <w:r>
        <w:rPr>
          <w:rFonts w:hint="eastAsia"/>
        </w:rPr>
        <w:t>提高中学生英语语言综合运用能力的途径</w:t>
      </w:r>
      <w:r>
        <w:rPr>
          <w:rFonts w:hint="eastAsia"/>
        </w:rPr>
        <w:t xml:space="preserve">[J]. </w:t>
      </w:r>
      <w:r>
        <w:rPr>
          <w:rFonts w:hint="eastAsia"/>
        </w:rPr>
        <w:t>中学英语之友旬刊</w:t>
      </w:r>
      <w:r>
        <w:rPr>
          <w:rFonts w:hint="eastAsia"/>
        </w:rPr>
        <w:t>, 2010(12).</w:t>
      </w:r>
    </w:p>
    <w:p w:rsidR="00CA6B40" w:rsidRPr="0082000E" w:rsidRDefault="0082000E" w:rsidP="007D6A47">
      <w:pPr>
        <w:pStyle w:val="a9"/>
        <w:numPr>
          <w:ilvl w:val="0"/>
          <w:numId w:val="6"/>
        </w:numPr>
        <w:ind w:firstLineChars="0"/>
      </w:pPr>
      <w:bookmarkStart w:id="21" w:name="_Ref38408232"/>
      <w:r>
        <w:rPr>
          <w:rFonts w:hint="eastAsia"/>
        </w:rPr>
        <w:t>李秀芳</w:t>
      </w:r>
      <w:r>
        <w:rPr>
          <w:rFonts w:hint="eastAsia"/>
        </w:rPr>
        <w:t xml:space="preserve">. </w:t>
      </w:r>
      <w:r>
        <w:rPr>
          <w:rFonts w:hint="eastAsia"/>
        </w:rPr>
        <w:t>探究英语习语来源的教学意义</w:t>
      </w:r>
      <w:r>
        <w:rPr>
          <w:rFonts w:hint="eastAsia"/>
        </w:rPr>
        <w:t xml:space="preserve">[J]. </w:t>
      </w:r>
      <w:r>
        <w:rPr>
          <w:rFonts w:hint="eastAsia"/>
        </w:rPr>
        <w:t>哈尔滨职业技术学院学报</w:t>
      </w:r>
      <w:r>
        <w:rPr>
          <w:rFonts w:hint="eastAsia"/>
        </w:rPr>
        <w:t>, 2007, 000(004):P.</w:t>
      </w:r>
      <w:bookmarkEnd w:id="21"/>
    </w:p>
    <w:p w:rsidR="00CA6B40" w:rsidRDefault="007D6A47" w:rsidP="007D6A47">
      <w:pPr>
        <w:pStyle w:val="a9"/>
        <w:numPr>
          <w:ilvl w:val="0"/>
          <w:numId w:val="6"/>
        </w:numPr>
        <w:ind w:firstLineChars="0"/>
      </w:pPr>
      <w:bookmarkStart w:id="22" w:name="_Ref38408449"/>
      <w:r w:rsidRPr="007D6A47">
        <w:rPr>
          <w:rFonts w:hint="eastAsia"/>
        </w:rPr>
        <w:t>孟清波</w:t>
      </w:r>
      <w:r w:rsidRPr="007D6A47">
        <w:rPr>
          <w:rFonts w:hint="eastAsia"/>
        </w:rPr>
        <w:t xml:space="preserve">, </w:t>
      </w:r>
      <w:r w:rsidRPr="007D6A47">
        <w:rPr>
          <w:rFonts w:hint="eastAsia"/>
        </w:rPr>
        <w:t>马雪丽</w:t>
      </w:r>
      <w:r w:rsidRPr="007D6A47">
        <w:rPr>
          <w:rFonts w:hint="eastAsia"/>
        </w:rPr>
        <w:t xml:space="preserve">. </w:t>
      </w:r>
      <w:r w:rsidRPr="007D6A47">
        <w:rPr>
          <w:rFonts w:hint="eastAsia"/>
        </w:rPr>
        <w:t>论中学生英语交际能力的培养</w:t>
      </w:r>
      <w:r w:rsidRPr="007D6A47">
        <w:rPr>
          <w:rFonts w:hint="eastAsia"/>
        </w:rPr>
        <w:t xml:space="preserve">[J]. </w:t>
      </w:r>
      <w:r w:rsidRPr="007D6A47">
        <w:rPr>
          <w:rFonts w:hint="eastAsia"/>
        </w:rPr>
        <w:t>考试周刊</w:t>
      </w:r>
      <w:r w:rsidRPr="007D6A47">
        <w:rPr>
          <w:rFonts w:hint="eastAsia"/>
        </w:rPr>
        <w:t>, 2010, 000(011):102.</w:t>
      </w:r>
      <w:bookmarkEnd w:id="22"/>
    </w:p>
    <w:p w:rsidR="007D6A47" w:rsidRDefault="007D6A47" w:rsidP="007D6A47">
      <w:pPr>
        <w:pStyle w:val="a9"/>
        <w:numPr>
          <w:ilvl w:val="0"/>
          <w:numId w:val="6"/>
        </w:numPr>
        <w:ind w:firstLineChars="0"/>
      </w:pPr>
      <w:bookmarkStart w:id="23" w:name="_Ref38408682"/>
      <w:r w:rsidRPr="007D6A47">
        <w:rPr>
          <w:rFonts w:hint="eastAsia"/>
        </w:rPr>
        <w:t>加里·</w:t>
      </w:r>
      <w:r w:rsidRPr="007D6A47">
        <w:rPr>
          <w:rFonts w:hint="eastAsia"/>
        </w:rPr>
        <w:t>D</w:t>
      </w:r>
      <w:r w:rsidRPr="007D6A47">
        <w:rPr>
          <w:rFonts w:hint="eastAsia"/>
        </w:rPr>
        <w:t>·鲍里奇</w:t>
      </w:r>
      <w:r w:rsidRPr="007D6A47">
        <w:rPr>
          <w:rFonts w:hint="eastAsia"/>
        </w:rPr>
        <w:t xml:space="preserve">. </w:t>
      </w:r>
      <w:r w:rsidRPr="007D6A47">
        <w:rPr>
          <w:rFonts w:hint="eastAsia"/>
        </w:rPr>
        <w:t>有效教学方法</w:t>
      </w:r>
      <w:r w:rsidRPr="007D6A47">
        <w:rPr>
          <w:rFonts w:hint="eastAsia"/>
        </w:rPr>
        <w:t xml:space="preserve">[J]. </w:t>
      </w:r>
      <w:r w:rsidRPr="007D6A47">
        <w:rPr>
          <w:rFonts w:hint="eastAsia"/>
        </w:rPr>
        <w:t>初中生世界</w:t>
      </w:r>
      <w:r w:rsidRPr="007D6A47">
        <w:rPr>
          <w:rFonts w:hint="eastAsia"/>
        </w:rPr>
        <w:t>, 2015(8).</w:t>
      </w:r>
      <w:bookmarkEnd w:id="23"/>
    </w:p>
    <w:p w:rsidR="00970DCA" w:rsidRDefault="00970DCA" w:rsidP="007D6A47">
      <w:pPr>
        <w:pStyle w:val="a9"/>
        <w:numPr>
          <w:ilvl w:val="0"/>
          <w:numId w:val="6"/>
        </w:numPr>
        <w:ind w:firstLineChars="0"/>
      </w:pPr>
      <w:r w:rsidRPr="00970DCA">
        <w:rPr>
          <w:rFonts w:hint="eastAsia"/>
        </w:rPr>
        <w:t>王守仁</w:t>
      </w:r>
      <w:r w:rsidRPr="00970DCA">
        <w:rPr>
          <w:rFonts w:hint="eastAsia"/>
        </w:rPr>
        <w:t xml:space="preserve">. </w:t>
      </w:r>
      <w:r w:rsidRPr="00970DCA">
        <w:rPr>
          <w:rFonts w:hint="eastAsia"/>
        </w:rPr>
        <w:t>关于高校大学英语教学的几点思考</w:t>
      </w:r>
      <w:r w:rsidRPr="00970DCA">
        <w:rPr>
          <w:rFonts w:hint="eastAsia"/>
        </w:rPr>
        <w:t xml:space="preserve">[J]. </w:t>
      </w:r>
      <w:r w:rsidRPr="00970DCA">
        <w:rPr>
          <w:rFonts w:hint="eastAsia"/>
        </w:rPr>
        <w:t>外语教学理论与实践</w:t>
      </w:r>
      <w:r w:rsidRPr="00970DCA">
        <w:rPr>
          <w:rFonts w:hint="eastAsia"/>
        </w:rPr>
        <w:t>, 2011, V1(1):1-5.</w:t>
      </w:r>
    </w:p>
    <w:p w:rsidR="007D6A47" w:rsidRPr="007D6A47" w:rsidRDefault="007D6A47" w:rsidP="007D6A47">
      <w:pPr>
        <w:pStyle w:val="a9"/>
        <w:numPr>
          <w:ilvl w:val="0"/>
          <w:numId w:val="6"/>
        </w:numPr>
        <w:ind w:firstLineChars="0"/>
      </w:pPr>
      <w:bookmarkStart w:id="24" w:name="_Ref38408720"/>
      <w:r w:rsidRPr="007D6A47">
        <w:rPr>
          <w:rFonts w:hint="eastAsia"/>
        </w:rPr>
        <w:t>高芳</w:t>
      </w:r>
      <w:r w:rsidRPr="007D6A47">
        <w:rPr>
          <w:rFonts w:hint="eastAsia"/>
        </w:rPr>
        <w:t xml:space="preserve">. </w:t>
      </w:r>
      <w:r w:rsidRPr="007D6A47">
        <w:rPr>
          <w:rFonts w:hint="eastAsia"/>
        </w:rPr>
        <w:t>高中英语课堂师生互动中存在的问题</w:t>
      </w:r>
      <w:r w:rsidRPr="007D6A47">
        <w:rPr>
          <w:rFonts w:hint="eastAsia"/>
        </w:rPr>
        <w:t xml:space="preserve">[J]. </w:t>
      </w:r>
      <w:r w:rsidRPr="007D6A47">
        <w:rPr>
          <w:rFonts w:hint="eastAsia"/>
        </w:rPr>
        <w:t>现代交际</w:t>
      </w:r>
      <w:r w:rsidRPr="007D6A47">
        <w:rPr>
          <w:rFonts w:hint="eastAsia"/>
        </w:rPr>
        <w:t>, 2015(4):162-164.</w:t>
      </w:r>
      <w:bookmarkEnd w:id="24"/>
    </w:p>
    <w:sectPr w:rsidR="007D6A47" w:rsidRPr="007D6A47" w:rsidSect="004D51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09" w:rsidRDefault="009E6109" w:rsidP="00065922">
      <w:pPr>
        <w:spacing w:line="240" w:lineRule="auto"/>
        <w:ind w:firstLine="480"/>
      </w:pPr>
      <w:r>
        <w:separator/>
      </w:r>
    </w:p>
  </w:endnote>
  <w:endnote w:type="continuationSeparator" w:id="0">
    <w:p w:rsidR="009E6109" w:rsidRDefault="009E6109" w:rsidP="0006592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5C" w:rsidRDefault="00746D5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5513"/>
      <w:docPartObj>
        <w:docPartGallery w:val="Page Numbers (Bottom of Page)"/>
        <w:docPartUnique/>
      </w:docPartObj>
    </w:sdtPr>
    <w:sdtContent>
      <w:p w:rsidR="00746D5C" w:rsidRDefault="004D512C">
        <w:pPr>
          <w:pStyle w:val="a4"/>
          <w:ind w:firstLine="360"/>
          <w:jc w:val="center"/>
        </w:pPr>
        <w:r>
          <w:fldChar w:fldCharType="begin"/>
        </w:r>
        <w:r w:rsidR="00746D5C">
          <w:instrText>PAGE   \* MERGEFORMAT</w:instrText>
        </w:r>
        <w:r>
          <w:fldChar w:fldCharType="separate"/>
        </w:r>
        <w:r w:rsidR="00AC69FB" w:rsidRPr="00AC69FB">
          <w:rPr>
            <w:noProof/>
            <w:lang w:val="zh-CN"/>
          </w:rPr>
          <w:t>II</w:t>
        </w:r>
        <w:r>
          <w:fldChar w:fldCharType="end"/>
        </w:r>
      </w:p>
    </w:sdtContent>
  </w:sdt>
  <w:p w:rsidR="00746D5C" w:rsidRDefault="00746D5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5C" w:rsidRDefault="00746D5C">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400304"/>
      <w:docPartObj>
        <w:docPartGallery w:val="Page Numbers (Bottom of Page)"/>
        <w:docPartUnique/>
      </w:docPartObj>
    </w:sdtPr>
    <w:sdtContent>
      <w:p w:rsidR="00746D5C" w:rsidRDefault="004D512C">
        <w:pPr>
          <w:pStyle w:val="a4"/>
          <w:ind w:firstLine="360"/>
          <w:jc w:val="center"/>
        </w:pPr>
        <w:r>
          <w:fldChar w:fldCharType="begin"/>
        </w:r>
        <w:r w:rsidR="00746D5C">
          <w:instrText>PAGE   \* MERGEFORMAT</w:instrText>
        </w:r>
        <w:r>
          <w:fldChar w:fldCharType="separate"/>
        </w:r>
        <w:r w:rsidR="00AC69FB" w:rsidRPr="00AC69FB">
          <w:rPr>
            <w:noProof/>
            <w:lang w:val="zh-CN"/>
          </w:rPr>
          <w:t>6</w:t>
        </w:r>
        <w:r>
          <w:fldChar w:fldCharType="end"/>
        </w:r>
      </w:p>
    </w:sdtContent>
  </w:sdt>
  <w:p w:rsidR="00746D5C" w:rsidRDefault="00746D5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09" w:rsidRDefault="009E6109" w:rsidP="00065922">
      <w:pPr>
        <w:spacing w:line="240" w:lineRule="auto"/>
        <w:ind w:firstLine="480"/>
      </w:pPr>
      <w:r>
        <w:separator/>
      </w:r>
    </w:p>
  </w:footnote>
  <w:footnote w:type="continuationSeparator" w:id="0">
    <w:p w:rsidR="009E6109" w:rsidRDefault="009E6109" w:rsidP="0006592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5C" w:rsidRDefault="00746D5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5C" w:rsidRPr="00746D5C" w:rsidRDefault="00746D5C" w:rsidP="00746D5C">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5C" w:rsidRDefault="00746D5C">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53A6"/>
    <w:multiLevelType w:val="multilevel"/>
    <w:tmpl w:val="C84EE4E0"/>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374D48A5"/>
    <w:multiLevelType w:val="hybridMultilevel"/>
    <w:tmpl w:val="315AA58A"/>
    <w:lvl w:ilvl="0" w:tplc="63F4FCF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E921AE2"/>
    <w:multiLevelType w:val="hybridMultilevel"/>
    <w:tmpl w:val="2376D3E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A180804"/>
    <w:multiLevelType w:val="hybridMultilevel"/>
    <w:tmpl w:val="4A7CF7FA"/>
    <w:lvl w:ilvl="0" w:tplc="AE86E3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BCE162E"/>
    <w:multiLevelType w:val="hybridMultilevel"/>
    <w:tmpl w:val="4F340B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4F65B41"/>
    <w:multiLevelType w:val="hybridMultilevel"/>
    <w:tmpl w:val="79483FE4"/>
    <w:lvl w:ilvl="0" w:tplc="63F4FCF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76F"/>
    <w:rsid w:val="00065922"/>
    <w:rsid w:val="0008276F"/>
    <w:rsid w:val="00294E49"/>
    <w:rsid w:val="00477EF5"/>
    <w:rsid w:val="004C5E9C"/>
    <w:rsid w:val="004D512C"/>
    <w:rsid w:val="004F5C95"/>
    <w:rsid w:val="00591956"/>
    <w:rsid w:val="00675FB5"/>
    <w:rsid w:val="006F2597"/>
    <w:rsid w:val="00746D5C"/>
    <w:rsid w:val="007D6A47"/>
    <w:rsid w:val="0082000E"/>
    <w:rsid w:val="008554EC"/>
    <w:rsid w:val="008C7B60"/>
    <w:rsid w:val="009202EA"/>
    <w:rsid w:val="00970DCA"/>
    <w:rsid w:val="009E6109"/>
    <w:rsid w:val="00A34926"/>
    <w:rsid w:val="00AC69FB"/>
    <w:rsid w:val="00C87313"/>
    <w:rsid w:val="00CA6B40"/>
    <w:rsid w:val="00FE2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B40"/>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6F2597"/>
    <w:pPr>
      <w:keepNext/>
      <w:keepLines/>
      <w:numPr>
        <w:numId w:val="1"/>
      </w:numPr>
      <w:spacing w:before="340" w:after="330" w:line="240" w:lineRule="auto"/>
      <w:ind w:left="0" w:firstLineChars="0" w:firstLine="0"/>
      <w:jc w:val="left"/>
      <w:outlineLvl w:val="0"/>
    </w:pPr>
    <w:rPr>
      <w:b/>
      <w:bCs/>
      <w:kern w:val="44"/>
      <w:sz w:val="28"/>
      <w:szCs w:val="44"/>
    </w:rPr>
  </w:style>
  <w:style w:type="paragraph" w:styleId="2">
    <w:name w:val="heading 2"/>
    <w:basedOn w:val="a"/>
    <w:next w:val="a"/>
    <w:link w:val="2Char"/>
    <w:uiPriority w:val="9"/>
    <w:unhideWhenUsed/>
    <w:qFormat/>
    <w:rsid w:val="004C5E9C"/>
    <w:pPr>
      <w:keepNext/>
      <w:keepLines/>
      <w:numPr>
        <w:ilvl w:val="1"/>
        <w:numId w:val="1"/>
      </w:numPr>
      <w:spacing w:before="260" w:after="260" w:line="415" w:lineRule="auto"/>
      <w:ind w:left="0" w:firstLineChars="0" w:firstLine="0"/>
      <w:jc w:val="left"/>
      <w:outlineLvl w:val="1"/>
    </w:pPr>
    <w:rPr>
      <w:rFonts w:cstheme="majorBidi"/>
      <w:b/>
      <w:bCs/>
      <w:szCs w:val="32"/>
    </w:rPr>
  </w:style>
  <w:style w:type="paragraph" w:styleId="3">
    <w:name w:val="heading 3"/>
    <w:basedOn w:val="a"/>
    <w:next w:val="a"/>
    <w:link w:val="3Char"/>
    <w:uiPriority w:val="9"/>
    <w:unhideWhenUsed/>
    <w:qFormat/>
    <w:rsid w:val="008554EC"/>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922"/>
    <w:rPr>
      <w:sz w:val="18"/>
      <w:szCs w:val="18"/>
    </w:rPr>
  </w:style>
  <w:style w:type="paragraph" w:styleId="a4">
    <w:name w:val="footer"/>
    <w:basedOn w:val="a"/>
    <w:link w:val="Char0"/>
    <w:uiPriority w:val="99"/>
    <w:unhideWhenUsed/>
    <w:rsid w:val="00065922"/>
    <w:pPr>
      <w:tabs>
        <w:tab w:val="center" w:pos="4153"/>
        <w:tab w:val="right" w:pos="8306"/>
      </w:tabs>
      <w:snapToGrid w:val="0"/>
      <w:jc w:val="left"/>
    </w:pPr>
    <w:rPr>
      <w:sz w:val="18"/>
      <w:szCs w:val="18"/>
    </w:rPr>
  </w:style>
  <w:style w:type="character" w:customStyle="1" w:styleId="Char0">
    <w:name w:val="页脚 Char"/>
    <w:basedOn w:val="a0"/>
    <w:link w:val="a4"/>
    <w:uiPriority w:val="99"/>
    <w:rsid w:val="00065922"/>
    <w:rPr>
      <w:sz w:val="18"/>
      <w:szCs w:val="18"/>
    </w:rPr>
  </w:style>
  <w:style w:type="paragraph" w:styleId="a5">
    <w:name w:val="Title"/>
    <w:basedOn w:val="a"/>
    <w:next w:val="a"/>
    <w:link w:val="Char1"/>
    <w:uiPriority w:val="10"/>
    <w:qFormat/>
    <w:rsid w:val="00065922"/>
    <w:pPr>
      <w:spacing w:before="240" w:after="60"/>
      <w:jc w:val="center"/>
      <w:outlineLvl w:val="0"/>
    </w:pPr>
    <w:rPr>
      <w:rFonts w:eastAsia="黑体" w:cstheme="majorBidi"/>
      <w:b/>
      <w:bCs/>
      <w:szCs w:val="32"/>
    </w:rPr>
  </w:style>
  <w:style w:type="character" w:customStyle="1" w:styleId="Char1">
    <w:name w:val="标题 Char"/>
    <w:basedOn w:val="a0"/>
    <w:link w:val="a5"/>
    <w:uiPriority w:val="10"/>
    <w:rsid w:val="00065922"/>
    <w:rPr>
      <w:rFonts w:ascii="Times New Roman" w:eastAsia="黑体" w:hAnsi="Times New Roman" w:cstheme="majorBidi"/>
      <w:b/>
      <w:bCs/>
      <w:sz w:val="24"/>
      <w:szCs w:val="32"/>
    </w:rPr>
  </w:style>
  <w:style w:type="character" w:customStyle="1" w:styleId="1Char">
    <w:name w:val="标题 1 Char"/>
    <w:basedOn w:val="a0"/>
    <w:link w:val="1"/>
    <w:uiPriority w:val="9"/>
    <w:rsid w:val="006F2597"/>
    <w:rPr>
      <w:rFonts w:ascii="Times New Roman" w:eastAsia="宋体" w:hAnsi="Times New Roman"/>
      <w:b/>
      <w:bCs/>
      <w:kern w:val="44"/>
      <w:sz w:val="28"/>
      <w:szCs w:val="44"/>
    </w:rPr>
  </w:style>
  <w:style w:type="character" w:customStyle="1" w:styleId="2Char">
    <w:name w:val="标题 2 Char"/>
    <w:basedOn w:val="a0"/>
    <w:link w:val="2"/>
    <w:uiPriority w:val="9"/>
    <w:rsid w:val="004C5E9C"/>
    <w:rPr>
      <w:rFonts w:ascii="Times New Roman" w:eastAsia="宋体" w:hAnsi="Times New Roman" w:cstheme="majorBidi"/>
      <w:b/>
      <w:bCs/>
      <w:sz w:val="24"/>
      <w:szCs w:val="32"/>
    </w:rPr>
  </w:style>
  <w:style w:type="paragraph" w:customStyle="1" w:styleId="a6">
    <w:name w:val="论文标题"/>
    <w:basedOn w:val="a"/>
    <w:link w:val="a7"/>
    <w:qFormat/>
    <w:rsid w:val="00065922"/>
    <w:pPr>
      <w:jc w:val="center"/>
    </w:pPr>
    <w:rPr>
      <w:rFonts w:eastAsia="黑体"/>
      <w:b/>
      <w:sz w:val="32"/>
    </w:rPr>
  </w:style>
  <w:style w:type="paragraph" w:customStyle="1" w:styleId="0">
    <w:name w:val="标题 0"/>
    <w:basedOn w:val="1"/>
    <w:next w:val="a"/>
    <w:link w:val="00"/>
    <w:qFormat/>
    <w:rsid w:val="008554EC"/>
    <w:pPr>
      <w:spacing w:beforeLines="100" w:afterLines="100"/>
    </w:pPr>
    <w:rPr>
      <w:rFonts w:eastAsia="黑体" w:cs="Times New Roman"/>
      <w:b w:val="0"/>
      <w:sz w:val="24"/>
      <w:lang w:val="zh-CN"/>
    </w:rPr>
  </w:style>
  <w:style w:type="character" w:customStyle="1" w:styleId="a7">
    <w:name w:val="论文标题 字符"/>
    <w:basedOn w:val="a0"/>
    <w:link w:val="a6"/>
    <w:rsid w:val="00065922"/>
    <w:rPr>
      <w:rFonts w:ascii="Times New Roman" w:eastAsia="黑体" w:hAnsi="Times New Roman"/>
      <w:b/>
      <w:sz w:val="32"/>
    </w:rPr>
  </w:style>
  <w:style w:type="character" w:customStyle="1" w:styleId="00">
    <w:name w:val="标题 0 字符"/>
    <w:basedOn w:val="1Char"/>
    <w:link w:val="0"/>
    <w:qFormat/>
    <w:rsid w:val="008554EC"/>
    <w:rPr>
      <w:rFonts w:ascii="Times New Roman" w:eastAsia="黑体" w:hAnsi="Times New Roman" w:cs="Times New Roman"/>
      <w:b w:val="0"/>
      <w:bCs/>
      <w:kern w:val="44"/>
      <w:sz w:val="24"/>
      <w:szCs w:val="44"/>
      <w:lang w:val="zh-CN"/>
    </w:rPr>
  </w:style>
  <w:style w:type="character" w:styleId="a8">
    <w:name w:val="Strong"/>
    <w:basedOn w:val="a0"/>
    <w:uiPriority w:val="22"/>
    <w:qFormat/>
    <w:rsid w:val="008554EC"/>
    <w:rPr>
      <w:b/>
      <w:bCs/>
    </w:rPr>
  </w:style>
  <w:style w:type="character" w:customStyle="1" w:styleId="3Char">
    <w:name w:val="标题 3 Char"/>
    <w:basedOn w:val="a0"/>
    <w:link w:val="3"/>
    <w:uiPriority w:val="9"/>
    <w:rsid w:val="008554EC"/>
    <w:rPr>
      <w:rFonts w:ascii="Times New Roman" w:eastAsia="宋体" w:hAnsi="Times New Roman"/>
      <w:b/>
      <w:bCs/>
      <w:sz w:val="32"/>
      <w:szCs w:val="32"/>
    </w:rPr>
  </w:style>
  <w:style w:type="paragraph" w:styleId="a9">
    <w:name w:val="List Paragraph"/>
    <w:basedOn w:val="a"/>
    <w:uiPriority w:val="34"/>
    <w:qFormat/>
    <w:rsid w:val="004C5E9C"/>
    <w:pPr>
      <w:ind w:firstLine="420"/>
    </w:pPr>
  </w:style>
  <w:style w:type="paragraph" w:styleId="aa">
    <w:name w:val="Normal (Web)"/>
    <w:basedOn w:val="a"/>
    <w:uiPriority w:val="99"/>
    <w:semiHidden/>
    <w:unhideWhenUsed/>
    <w:rsid w:val="004C5E9C"/>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b">
    <w:name w:val="参考文献"/>
    <w:basedOn w:val="a"/>
    <w:link w:val="ac"/>
    <w:qFormat/>
    <w:rsid w:val="00746D5C"/>
    <w:pPr>
      <w:jc w:val="center"/>
      <w:outlineLvl w:val="0"/>
    </w:pPr>
    <w:rPr>
      <w:rFonts w:eastAsia="黑体"/>
      <w:b/>
      <w:sz w:val="21"/>
    </w:rPr>
  </w:style>
  <w:style w:type="paragraph" w:styleId="TOC">
    <w:name w:val="TOC Heading"/>
    <w:basedOn w:val="1"/>
    <w:next w:val="a"/>
    <w:uiPriority w:val="39"/>
    <w:unhideWhenUsed/>
    <w:qFormat/>
    <w:rsid w:val="00746D5C"/>
    <w:pPr>
      <w:widowControl/>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c">
    <w:name w:val="参考文献 字符"/>
    <w:basedOn w:val="a0"/>
    <w:link w:val="ab"/>
    <w:rsid w:val="00746D5C"/>
    <w:rPr>
      <w:rFonts w:ascii="Times New Roman" w:eastAsia="黑体" w:hAnsi="Times New Roman"/>
      <w:b/>
    </w:rPr>
  </w:style>
  <w:style w:type="paragraph" w:styleId="10">
    <w:name w:val="toc 1"/>
    <w:basedOn w:val="a"/>
    <w:next w:val="a"/>
    <w:autoRedefine/>
    <w:uiPriority w:val="39"/>
    <w:unhideWhenUsed/>
    <w:rsid w:val="00746D5C"/>
  </w:style>
  <w:style w:type="paragraph" w:styleId="20">
    <w:name w:val="toc 2"/>
    <w:basedOn w:val="a"/>
    <w:next w:val="a"/>
    <w:autoRedefine/>
    <w:uiPriority w:val="39"/>
    <w:unhideWhenUsed/>
    <w:rsid w:val="00746D5C"/>
    <w:pPr>
      <w:ind w:leftChars="200" w:left="420"/>
    </w:pPr>
  </w:style>
  <w:style w:type="character" w:styleId="ad">
    <w:name w:val="Hyperlink"/>
    <w:basedOn w:val="a0"/>
    <w:uiPriority w:val="99"/>
    <w:unhideWhenUsed/>
    <w:rsid w:val="00746D5C"/>
    <w:rPr>
      <w:color w:val="0563C1" w:themeColor="hyperlink"/>
      <w:u w:val="single"/>
    </w:rPr>
  </w:style>
  <w:style w:type="paragraph" w:styleId="ae">
    <w:name w:val="Balloon Text"/>
    <w:basedOn w:val="a"/>
    <w:link w:val="Char2"/>
    <w:uiPriority w:val="99"/>
    <w:semiHidden/>
    <w:unhideWhenUsed/>
    <w:rsid w:val="008C7B60"/>
    <w:pPr>
      <w:spacing w:line="240" w:lineRule="auto"/>
    </w:pPr>
    <w:rPr>
      <w:sz w:val="18"/>
      <w:szCs w:val="18"/>
    </w:rPr>
  </w:style>
  <w:style w:type="character" w:customStyle="1" w:styleId="Char2">
    <w:name w:val="批注框文本 Char"/>
    <w:basedOn w:val="a0"/>
    <w:link w:val="ae"/>
    <w:uiPriority w:val="99"/>
    <w:semiHidden/>
    <w:rsid w:val="008C7B60"/>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434131566">
      <w:bodyDiv w:val="1"/>
      <w:marLeft w:val="0"/>
      <w:marRight w:val="0"/>
      <w:marTop w:val="0"/>
      <w:marBottom w:val="0"/>
      <w:divBdr>
        <w:top w:val="none" w:sz="0" w:space="0" w:color="auto"/>
        <w:left w:val="none" w:sz="0" w:space="0" w:color="auto"/>
        <w:bottom w:val="none" w:sz="0" w:space="0" w:color="auto"/>
        <w:right w:val="none" w:sz="0" w:space="0" w:color="auto"/>
      </w:divBdr>
    </w:div>
    <w:div w:id="568733382">
      <w:bodyDiv w:val="1"/>
      <w:marLeft w:val="0"/>
      <w:marRight w:val="0"/>
      <w:marTop w:val="0"/>
      <w:marBottom w:val="0"/>
      <w:divBdr>
        <w:top w:val="none" w:sz="0" w:space="0" w:color="auto"/>
        <w:left w:val="none" w:sz="0" w:space="0" w:color="auto"/>
        <w:bottom w:val="none" w:sz="0" w:space="0" w:color="auto"/>
        <w:right w:val="none" w:sz="0" w:space="0" w:color="auto"/>
      </w:divBdr>
    </w:div>
    <w:div w:id="867062784">
      <w:bodyDiv w:val="1"/>
      <w:marLeft w:val="0"/>
      <w:marRight w:val="0"/>
      <w:marTop w:val="0"/>
      <w:marBottom w:val="0"/>
      <w:divBdr>
        <w:top w:val="none" w:sz="0" w:space="0" w:color="auto"/>
        <w:left w:val="none" w:sz="0" w:space="0" w:color="auto"/>
        <w:bottom w:val="none" w:sz="0" w:space="0" w:color="auto"/>
        <w:right w:val="none" w:sz="0" w:space="0" w:color="auto"/>
      </w:divBdr>
    </w:div>
    <w:div w:id="15764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dong</dc:creator>
  <cp:keywords/>
  <dc:description/>
  <cp:lastModifiedBy>Administrator</cp:lastModifiedBy>
  <cp:revision>23</cp:revision>
  <dcterms:created xsi:type="dcterms:W3CDTF">2020-04-21T15:22:00Z</dcterms:created>
  <dcterms:modified xsi:type="dcterms:W3CDTF">2020-04-22T03:03:00Z</dcterms:modified>
</cp:coreProperties>
</file>