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80" w:after="80" w:line="240" w:lineRule="auto"/>
        <w:ind w:firstLine="3962" w:firstLineChars="1100"/>
        <w:jc w:val="both"/>
        <w:textAlignment w:val="auto"/>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管理体系认证申请书</w:t>
      </w:r>
    </w:p>
    <w:tbl>
      <w:tblPr>
        <w:tblStyle w:val="7"/>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1553"/>
        <w:gridCol w:w="706"/>
        <w:gridCol w:w="1875"/>
        <w:gridCol w:w="750"/>
        <w:gridCol w:w="1675"/>
        <w:gridCol w:w="753"/>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3" w:type="dxa"/>
            <w:vAlign w:val="center"/>
          </w:tcPr>
          <w:p>
            <w:pPr>
              <w:keepNext w:val="0"/>
              <w:keepLines w:val="0"/>
              <w:pageBreakBefore w:val="0"/>
              <w:kinsoku/>
              <w:wordWrap/>
              <w:overflowPunct/>
              <w:topLinePunct w:val="0"/>
              <w:bidi w:val="0"/>
              <w:spacing w:line="240" w:lineRule="auto"/>
              <w:textAlignment w:val="auto"/>
              <w:rPr>
                <w:rFonts w:ascii="宋体" w:hAnsi="宋体"/>
                <w:color w:val="auto"/>
                <w:spacing w:val="-20"/>
                <w:szCs w:val="21"/>
              </w:rPr>
            </w:pPr>
            <w:r>
              <w:rPr>
                <w:rFonts w:hint="eastAsia" w:ascii="宋体" w:hAnsi="宋体"/>
                <w:color w:val="auto"/>
                <w:szCs w:val="21"/>
              </w:rPr>
              <w:t>申请组织名称</w:t>
            </w:r>
          </w:p>
        </w:tc>
        <w:tc>
          <w:tcPr>
            <w:tcW w:w="8874" w:type="dxa"/>
            <w:gridSpan w:val="7"/>
            <w:vAlign w:val="center"/>
          </w:tcPr>
          <w:p>
            <w:pPr>
              <w:keepNext w:val="0"/>
              <w:keepLines w:val="0"/>
              <w:pageBreakBefore w:val="0"/>
              <w:widowControl/>
              <w:kinsoku/>
              <w:wordWrap/>
              <w:overflowPunct/>
              <w:topLinePunct w:val="0"/>
              <w:bidi w:val="0"/>
              <w:spacing w:line="240" w:lineRule="auto"/>
              <w:jc w:val="left"/>
              <w:textAlignment w:val="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3" w:type="dxa"/>
            <w:vMerge w:val="restart"/>
            <w:vAlign w:val="center"/>
          </w:tcPr>
          <w:p>
            <w:pPr>
              <w:keepNext w:val="0"/>
              <w:keepLines w:val="0"/>
              <w:pageBreakBefore w:val="0"/>
              <w:numPr>
                <w:ilvl w:val="0"/>
                <w:numId w:val="0"/>
              </w:numPr>
              <w:kinsoku/>
              <w:wordWrap/>
              <w:overflowPunct/>
              <w:topLinePunct w:val="0"/>
              <w:bidi w:val="0"/>
              <w:spacing w:line="240" w:lineRule="auto"/>
              <w:ind w:leftChars="0"/>
              <w:jc w:val="left"/>
              <w:textAlignment w:val="auto"/>
              <w:rPr>
                <w:rFonts w:ascii="宋体" w:hAnsi="宋体"/>
                <w:color w:val="auto"/>
                <w:szCs w:val="21"/>
              </w:rPr>
            </w:pPr>
            <w:r>
              <w:rPr>
                <w:rFonts w:hint="eastAsia" w:ascii="宋体" w:hAnsi="宋体"/>
                <w:color w:val="auto"/>
                <w:szCs w:val="21"/>
              </w:rPr>
              <w:t>申请组织地址</w:t>
            </w:r>
            <w:r>
              <w:rPr>
                <w:rFonts w:hint="eastAsia" w:ascii="宋体" w:hAnsi="宋体"/>
                <w:color w:val="auto"/>
                <w:sz w:val="20"/>
                <w:szCs w:val="20"/>
              </w:rPr>
              <w:t>（</w:t>
            </w:r>
            <w:r>
              <w:rPr>
                <w:rFonts w:hint="eastAsia" w:ascii="宋体" w:hAnsi="宋体"/>
                <w:color w:val="auto"/>
                <w:sz w:val="18"/>
                <w:szCs w:val="18"/>
              </w:rPr>
              <w:t>省市区填全</w:t>
            </w:r>
            <w:r>
              <w:rPr>
                <w:rFonts w:hint="eastAsia" w:ascii="宋体" w:hAnsi="宋体"/>
                <w:color w:val="auto"/>
                <w:sz w:val="20"/>
                <w:szCs w:val="20"/>
              </w:rPr>
              <w:t>）</w:t>
            </w:r>
          </w:p>
        </w:tc>
        <w:tc>
          <w:tcPr>
            <w:tcW w:w="1553" w:type="dxa"/>
            <w:vAlign w:val="center"/>
          </w:tcPr>
          <w:p>
            <w:pPr>
              <w:keepNext w:val="0"/>
              <w:keepLines w:val="0"/>
              <w:pageBreakBefore w:val="0"/>
              <w:kinsoku/>
              <w:wordWrap/>
              <w:overflowPunct/>
              <w:topLinePunct w:val="0"/>
              <w:bidi w:val="0"/>
              <w:spacing w:line="240" w:lineRule="auto"/>
              <w:textAlignment w:val="auto"/>
              <w:rPr>
                <w:rFonts w:ascii="宋体" w:hAnsi="宋体"/>
                <w:color w:val="auto"/>
                <w:szCs w:val="21"/>
              </w:rPr>
            </w:pPr>
            <w:r>
              <w:rPr>
                <w:rFonts w:hint="eastAsia"/>
                <w:color w:val="auto"/>
                <w:szCs w:val="21"/>
              </w:rPr>
              <w:t>注册地址</w:t>
            </w:r>
          </w:p>
        </w:tc>
        <w:tc>
          <w:tcPr>
            <w:tcW w:w="5006" w:type="dxa"/>
            <w:gridSpan w:val="4"/>
            <w:vAlign w:val="center"/>
          </w:tcPr>
          <w:p>
            <w:pPr>
              <w:keepNext w:val="0"/>
              <w:keepLines w:val="0"/>
              <w:pageBreakBefore w:val="0"/>
              <w:widowControl/>
              <w:kinsoku/>
              <w:wordWrap/>
              <w:overflowPunct/>
              <w:topLinePunct w:val="0"/>
              <w:bidi w:val="0"/>
              <w:spacing w:line="240" w:lineRule="auto"/>
              <w:jc w:val="both"/>
              <w:textAlignment w:val="auto"/>
              <w:rPr>
                <w:rFonts w:ascii="宋体" w:hAnsi="宋体"/>
                <w:color w:val="auto"/>
                <w:szCs w:val="21"/>
              </w:rPr>
            </w:pPr>
          </w:p>
        </w:tc>
        <w:tc>
          <w:tcPr>
            <w:tcW w:w="753" w:type="dxa"/>
            <w:vAlign w:val="center"/>
          </w:tcPr>
          <w:p>
            <w:pPr>
              <w:keepNext w:val="0"/>
              <w:keepLines w:val="0"/>
              <w:pageBreakBefore w:val="0"/>
              <w:kinsoku/>
              <w:wordWrap/>
              <w:overflowPunct/>
              <w:topLinePunct w:val="0"/>
              <w:bidi w:val="0"/>
              <w:spacing w:line="240" w:lineRule="auto"/>
              <w:jc w:val="center"/>
              <w:textAlignment w:val="auto"/>
              <w:rPr>
                <w:rFonts w:ascii="宋体" w:hAnsi="宋体"/>
                <w:color w:val="auto"/>
                <w:szCs w:val="21"/>
              </w:rPr>
            </w:pPr>
            <w:r>
              <w:rPr>
                <w:rFonts w:hint="eastAsia"/>
                <w:color w:val="auto"/>
                <w:szCs w:val="21"/>
              </w:rPr>
              <w:t>邮编</w:t>
            </w:r>
          </w:p>
        </w:tc>
        <w:tc>
          <w:tcPr>
            <w:tcW w:w="1562" w:type="dxa"/>
            <w:vAlign w:val="center"/>
          </w:tcPr>
          <w:p>
            <w:pPr>
              <w:keepNext w:val="0"/>
              <w:keepLines w:val="0"/>
              <w:pageBreakBefore w:val="0"/>
              <w:kinsoku/>
              <w:wordWrap/>
              <w:overflowPunct/>
              <w:topLinePunct w:val="0"/>
              <w:bidi w:val="0"/>
              <w:spacing w:line="240" w:lineRule="auto"/>
              <w:jc w:val="center"/>
              <w:textAlignment w:val="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3" w:type="dxa"/>
            <w:vMerge w:val="continue"/>
            <w:vAlign w:val="center"/>
          </w:tcPr>
          <w:p>
            <w:pPr>
              <w:keepNext w:val="0"/>
              <w:keepLines w:val="0"/>
              <w:pageBreakBefore w:val="0"/>
              <w:kinsoku/>
              <w:wordWrap/>
              <w:overflowPunct/>
              <w:topLinePunct w:val="0"/>
              <w:bidi w:val="0"/>
              <w:spacing w:line="240" w:lineRule="auto"/>
              <w:jc w:val="center"/>
              <w:textAlignment w:val="auto"/>
              <w:rPr>
                <w:rFonts w:ascii="宋体" w:hAnsi="宋体"/>
                <w:color w:val="auto"/>
                <w:szCs w:val="21"/>
              </w:rPr>
            </w:pPr>
          </w:p>
        </w:tc>
        <w:tc>
          <w:tcPr>
            <w:tcW w:w="1553" w:type="dxa"/>
            <w:vAlign w:val="center"/>
          </w:tcPr>
          <w:p>
            <w:pPr>
              <w:keepNext w:val="0"/>
              <w:keepLines w:val="0"/>
              <w:pageBreakBefore w:val="0"/>
              <w:kinsoku/>
              <w:wordWrap/>
              <w:overflowPunct/>
              <w:topLinePunct w:val="0"/>
              <w:bidi w:val="0"/>
              <w:spacing w:line="240" w:lineRule="auto"/>
              <w:textAlignment w:val="auto"/>
              <w:rPr>
                <w:color w:val="auto"/>
                <w:szCs w:val="21"/>
              </w:rPr>
            </w:pPr>
            <w:r>
              <w:rPr>
                <w:rFonts w:hint="eastAsia"/>
                <w:color w:val="auto"/>
                <w:szCs w:val="21"/>
              </w:rPr>
              <w:t>经营/生产地址</w:t>
            </w:r>
          </w:p>
        </w:tc>
        <w:tc>
          <w:tcPr>
            <w:tcW w:w="5006" w:type="dxa"/>
            <w:gridSpan w:val="4"/>
            <w:vAlign w:val="center"/>
          </w:tcPr>
          <w:p>
            <w:pPr>
              <w:keepNext w:val="0"/>
              <w:keepLines w:val="0"/>
              <w:pageBreakBefore w:val="0"/>
              <w:kinsoku/>
              <w:wordWrap/>
              <w:overflowPunct/>
              <w:topLinePunct w:val="0"/>
              <w:bidi w:val="0"/>
              <w:spacing w:line="240" w:lineRule="auto"/>
              <w:jc w:val="both"/>
              <w:textAlignment w:val="auto"/>
              <w:rPr>
                <w:rFonts w:ascii="宋体" w:hAnsi="宋体"/>
                <w:color w:val="auto"/>
                <w:szCs w:val="21"/>
              </w:rPr>
            </w:pPr>
          </w:p>
        </w:tc>
        <w:tc>
          <w:tcPr>
            <w:tcW w:w="753" w:type="dxa"/>
            <w:vAlign w:val="center"/>
          </w:tcPr>
          <w:p>
            <w:pPr>
              <w:keepNext w:val="0"/>
              <w:keepLines w:val="0"/>
              <w:pageBreakBefore w:val="0"/>
              <w:kinsoku/>
              <w:wordWrap/>
              <w:overflowPunct/>
              <w:topLinePunct w:val="0"/>
              <w:bidi w:val="0"/>
              <w:spacing w:line="240" w:lineRule="auto"/>
              <w:jc w:val="center"/>
              <w:textAlignment w:val="auto"/>
              <w:rPr>
                <w:rFonts w:ascii="宋体" w:hAnsi="宋体"/>
                <w:color w:val="auto"/>
                <w:szCs w:val="21"/>
              </w:rPr>
            </w:pPr>
            <w:r>
              <w:rPr>
                <w:rFonts w:hint="eastAsia"/>
                <w:color w:val="auto"/>
                <w:szCs w:val="21"/>
              </w:rPr>
              <w:t>邮编</w:t>
            </w:r>
          </w:p>
        </w:tc>
        <w:tc>
          <w:tcPr>
            <w:tcW w:w="1562" w:type="dxa"/>
            <w:vAlign w:val="center"/>
          </w:tcPr>
          <w:p>
            <w:pPr>
              <w:keepNext w:val="0"/>
              <w:keepLines w:val="0"/>
              <w:pageBreakBefore w:val="0"/>
              <w:kinsoku/>
              <w:wordWrap/>
              <w:overflowPunct/>
              <w:topLinePunct w:val="0"/>
              <w:bidi w:val="0"/>
              <w:spacing w:line="240" w:lineRule="auto"/>
              <w:jc w:val="center"/>
              <w:textAlignment w:val="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3" w:type="dxa"/>
            <w:vMerge w:val="continue"/>
            <w:vAlign w:val="center"/>
          </w:tcPr>
          <w:p>
            <w:pPr>
              <w:keepNext w:val="0"/>
              <w:keepLines w:val="0"/>
              <w:pageBreakBefore w:val="0"/>
              <w:kinsoku/>
              <w:wordWrap/>
              <w:overflowPunct/>
              <w:topLinePunct w:val="0"/>
              <w:bidi w:val="0"/>
              <w:spacing w:line="240" w:lineRule="auto"/>
              <w:jc w:val="center"/>
              <w:textAlignment w:val="auto"/>
              <w:rPr>
                <w:rFonts w:ascii="宋体" w:hAnsi="宋体"/>
                <w:color w:val="auto"/>
                <w:szCs w:val="21"/>
              </w:rPr>
            </w:pPr>
          </w:p>
        </w:tc>
        <w:tc>
          <w:tcPr>
            <w:tcW w:w="1553" w:type="dxa"/>
            <w:vAlign w:val="center"/>
          </w:tcPr>
          <w:p>
            <w:pPr>
              <w:keepNext w:val="0"/>
              <w:keepLines w:val="0"/>
              <w:pageBreakBefore w:val="0"/>
              <w:kinsoku/>
              <w:wordWrap/>
              <w:overflowPunct/>
              <w:topLinePunct w:val="0"/>
              <w:bidi w:val="0"/>
              <w:spacing w:line="240" w:lineRule="auto"/>
              <w:textAlignment w:val="auto"/>
              <w:rPr>
                <w:color w:val="auto"/>
                <w:szCs w:val="21"/>
              </w:rPr>
            </w:pPr>
            <w:r>
              <w:rPr>
                <w:rFonts w:hint="eastAsia"/>
                <w:color w:val="auto"/>
                <w:szCs w:val="21"/>
              </w:rPr>
              <w:t>通讯地址</w:t>
            </w:r>
          </w:p>
        </w:tc>
        <w:tc>
          <w:tcPr>
            <w:tcW w:w="5006" w:type="dxa"/>
            <w:gridSpan w:val="4"/>
            <w:vAlign w:val="center"/>
          </w:tcPr>
          <w:p>
            <w:pPr>
              <w:keepNext w:val="0"/>
              <w:keepLines w:val="0"/>
              <w:pageBreakBefore w:val="0"/>
              <w:kinsoku/>
              <w:wordWrap/>
              <w:overflowPunct/>
              <w:topLinePunct w:val="0"/>
              <w:bidi w:val="0"/>
              <w:spacing w:line="240" w:lineRule="auto"/>
              <w:jc w:val="both"/>
              <w:textAlignment w:val="auto"/>
              <w:rPr>
                <w:rFonts w:ascii="宋体" w:hAnsi="宋体"/>
                <w:color w:val="auto"/>
                <w:szCs w:val="21"/>
              </w:rPr>
            </w:pPr>
          </w:p>
        </w:tc>
        <w:tc>
          <w:tcPr>
            <w:tcW w:w="753" w:type="dxa"/>
            <w:vAlign w:val="center"/>
          </w:tcPr>
          <w:p>
            <w:pPr>
              <w:keepNext w:val="0"/>
              <w:keepLines w:val="0"/>
              <w:pageBreakBefore w:val="0"/>
              <w:kinsoku/>
              <w:wordWrap/>
              <w:overflowPunct/>
              <w:topLinePunct w:val="0"/>
              <w:bidi w:val="0"/>
              <w:spacing w:line="240" w:lineRule="auto"/>
              <w:jc w:val="center"/>
              <w:textAlignment w:val="auto"/>
              <w:rPr>
                <w:rFonts w:ascii="宋体" w:hAnsi="宋体"/>
                <w:color w:val="auto"/>
                <w:szCs w:val="21"/>
              </w:rPr>
            </w:pPr>
            <w:r>
              <w:rPr>
                <w:rFonts w:hint="eastAsia"/>
                <w:color w:val="auto"/>
                <w:szCs w:val="21"/>
              </w:rPr>
              <w:t>邮编</w:t>
            </w:r>
          </w:p>
        </w:tc>
        <w:tc>
          <w:tcPr>
            <w:tcW w:w="1562" w:type="dxa"/>
            <w:vAlign w:val="center"/>
          </w:tcPr>
          <w:p>
            <w:pPr>
              <w:keepNext w:val="0"/>
              <w:keepLines w:val="0"/>
              <w:pageBreakBefore w:val="0"/>
              <w:kinsoku/>
              <w:wordWrap/>
              <w:overflowPunct/>
              <w:topLinePunct w:val="0"/>
              <w:bidi w:val="0"/>
              <w:spacing w:line="240" w:lineRule="auto"/>
              <w:jc w:val="center"/>
              <w:textAlignment w:val="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3" w:type="dxa"/>
            <w:vAlign w:val="center"/>
          </w:tcPr>
          <w:p>
            <w:pPr>
              <w:keepNext w:val="0"/>
              <w:keepLines w:val="0"/>
              <w:pageBreakBefore w:val="0"/>
              <w:kinsoku/>
              <w:wordWrap/>
              <w:overflowPunct/>
              <w:topLinePunct w:val="0"/>
              <w:bidi w:val="0"/>
              <w:spacing w:line="240" w:lineRule="auto"/>
              <w:jc w:val="center"/>
              <w:textAlignment w:val="auto"/>
              <w:rPr>
                <w:rFonts w:ascii="宋体" w:hAnsi="宋体"/>
                <w:color w:val="auto"/>
                <w:szCs w:val="21"/>
              </w:rPr>
            </w:pPr>
            <w:r>
              <w:rPr>
                <w:rFonts w:hint="eastAsia" w:ascii="宋体" w:hAnsi="宋体"/>
                <w:color w:val="auto"/>
                <w:szCs w:val="21"/>
              </w:rPr>
              <w:t>法定代表人</w:t>
            </w:r>
          </w:p>
        </w:tc>
        <w:tc>
          <w:tcPr>
            <w:tcW w:w="1553" w:type="dxa"/>
            <w:vAlign w:val="center"/>
          </w:tcPr>
          <w:p>
            <w:pPr>
              <w:keepNext w:val="0"/>
              <w:keepLines w:val="0"/>
              <w:pageBreakBefore w:val="0"/>
              <w:kinsoku/>
              <w:wordWrap/>
              <w:overflowPunct/>
              <w:topLinePunct w:val="0"/>
              <w:bidi w:val="0"/>
              <w:spacing w:line="240" w:lineRule="auto"/>
              <w:jc w:val="center"/>
              <w:textAlignment w:val="auto"/>
              <w:rPr>
                <w:rFonts w:ascii="宋体" w:hAnsi="宋体"/>
                <w:color w:val="auto"/>
                <w:szCs w:val="21"/>
              </w:rPr>
            </w:pPr>
          </w:p>
        </w:tc>
        <w:tc>
          <w:tcPr>
            <w:tcW w:w="706" w:type="dxa"/>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eastAsia="宋体"/>
                <w:color w:val="auto"/>
                <w:szCs w:val="21"/>
                <w:lang w:val="en-US" w:eastAsia="zh-CN"/>
              </w:rPr>
            </w:pPr>
            <w:r>
              <w:rPr>
                <w:rFonts w:hint="eastAsia" w:ascii="宋体" w:hAnsi="宋体"/>
                <w:color w:val="auto"/>
                <w:szCs w:val="21"/>
                <w:lang w:val="en-US" w:eastAsia="zh-CN"/>
              </w:rPr>
              <w:t>手机</w:t>
            </w:r>
          </w:p>
        </w:tc>
        <w:tc>
          <w:tcPr>
            <w:tcW w:w="1875" w:type="dxa"/>
            <w:vAlign w:val="center"/>
          </w:tcPr>
          <w:p>
            <w:pPr>
              <w:keepNext w:val="0"/>
              <w:keepLines w:val="0"/>
              <w:pageBreakBefore w:val="0"/>
              <w:kinsoku/>
              <w:wordWrap/>
              <w:overflowPunct/>
              <w:topLinePunct w:val="0"/>
              <w:bidi w:val="0"/>
              <w:spacing w:line="240" w:lineRule="auto"/>
              <w:jc w:val="center"/>
              <w:textAlignment w:val="auto"/>
              <w:rPr>
                <w:rFonts w:hint="default" w:ascii="宋体" w:hAnsi="宋体" w:eastAsia="宋体"/>
                <w:color w:val="auto"/>
                <w:szCs w:val="21"/>
                <w:lang w:val="en-US" w:eastAsia="zh-CN"/>
              </w:rPr>
            </w:pPr>
          </w:p>
        </w:tc>
        <w:tc>
          <w:tcPr>
            <w:tcW w:w="750" w:type="dxa"/>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电话</w:t>
            </w:r>
          </w:p>
        </w:tc>
        <w:tc>
          <w:tcPr>
            <w:tcW w:w="1675" w:type="dxa"/>
            <w:vAlign w:val="center"/>
          </w:tcPr>
          <w:p>
            <w:pPr>
              <w:keepNext w:val="0"/>
              <w:keepLines w:val="0"/>
              <w:pageBreakBefore w:val="0"/>
              <w:kinsoku/>
              <w:wordWrap/>
              <w:overflowPunct/>
              <w:topLinePunct w:val="0"/>
              <w:bidi w:val="0"/>
              <w:spacing w:line="240" w:lineRule="auto"/>
              <w:jc w:val="center"/>
              <w:textAlignment w:val="auto"/>
              <w:rPr>
                <w:rFonts w:hint="default" w:ascii="宋体" w:hAnsi="宋体" w:eastAsia="宋体" w:cs="Times New Roman"/>
                <w:color w:val="auto"/>
                <w:kern w:val="2"/>
                <w:sz w:val="21"/>
                <w:szCs w:val="21"/>
                <w:lang w:val="en-US" w:eastAsia="zh-CN" w:bidi="ar-SA"/>
              </w:rPr>
            </w:pPr>
          </w:p>
        </w:tc>
        <w:tc>
          <w:tcPr>
            <w:tcW w:w="753" w:type="dxa"/>
            <w:vAlign w:val="center"/>
          </w:tcPr>
          <w:p>
            <w:pPr>
              <w:keepNext w:val="0"/>
              <w:keepLines w:val="0"/>
              <w:pageBreakBefore w:val="0"/>
              <w:kinsoku/>
              <w:wordWrap/>
              <w:overflowPunct/>
              <w:topLinePunct w:val="0"/>
              <w:bidi w:val="0"/>
              <w:spacing w:line="240" w:lineRule="auto"/>
              <w:jc w:val="center"/>
              <w:textAlignment w:val="auto"/>
              <w:rPr>
                <w:rFonts w:hint="default"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Email</w:t>
            </w:r>
          </w:p>
        </w:tc>
        <w:tc>
          <w:tcPr>
            <w:tcW w:w="1562" w:type="dxa"/>
            <w:vAlign w:val="center"/>
          </w:tcPr>
          <w:p>
            <w:pPr>
              <w:keepNext w:val="0"/>
              <w:keepLines w:val="0"/>
              <w:pageBreakBefore w:val="0"/>
              <w:kinsoku/>
              <w:wordWrap/>
              <w:overflowPunct/>
              <w:topLinePunct w:val="0"/>
              <w:bidi w:val="0"/>
              <w:spacing w:line="240" w:lineRule="auto"/>
              <w:jc w:val="center"/>
              <w:textAlignment w:val="auto"/>
              <w:rPr>
                <w:rFonts w:hint="default" w:ascii="宋体" w:hAnsi="宋体" w:eastAsia="宋体"/>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3" w:type="dxa"/>
            <w:vAlign w:val="center"/>
          </w:tcPr>
          <w:p>
            <w:pPr>
              <w:keepNext w:val="0"/>
              <w:keepLines w:val="0"/>
              <w:pageBreakBefore w:val="0"/>
              <w:kinsoku/>
              <w:wordWrap/>
              <w:overflowPunct/>
              <w:topLinePunct w:val="0"/>
              <w:bidi w:val="0"/>
              <w:spacing w:line="240" w:lineRule="auto"/>
              <w:jc w:val="center"/>
              <w:textAlignment w:val="auto"/>
              <w:rPr>
                <w:rFonts w:hint="default" w:ascii="宋体" w:hAnsi="宋体" w:eastAsia="宋体"/>
                <w:color w:val="auto"/>
                <w:szCs w:val="21"/>
                <w:lang w:val="en-US" w:eastAsia="zh-CN"/>
              </w:rPr>
            </w:pPr>
            <w:r>
              <w:rPr>
                <w:rFonts w:hint="eastAsia" w:ascii="宋体" w:hAnsi="宋体"/>
                <w:color w:val="auto"/>
                <w:szCs w:val="21"/>
              </w:rPr>
              <w:t>最高管理者</w:t>
            </w:r>
          </w:p>
        </w:tc>
        <w:tc>
          <w:tcPr>
            <w:tcW w:w="1553" w:type="dxa"/>
            <w:vAlign w:val="center"/>
          </w:tcPr>
          <w:p>
            <w:pPr>
              <w:keepNext w:val="0"/>
              <w:keepLines w:val="0"/>
              <w:pageBreakBefore w:val="0"/>
              <w:kinsoku/>
              <w:wordWrap/>
              <w:overflowPunct/>
              <w:topLinePunct w:val="0"/>
              <w:bidi w:val="0"/>
              <w:spacing w:line="240" w:lineRule="auto"/>
              <w:jc w:val="center"/>
              <w:textAlignment w:val="auto"/>
              <w:rPr>
                <w:rFonts w:ascii="宋体" w:hAnsi="宋体"/>
                <w:color w:val="auto"/>
                <w:szCs w:val="21"/>
              </w:rPr>
            </w:pPr>
          </w:p>
        </w:tc>
        <w:tc>
          <w:tcPr>
            <w:tcW w:w="706" w:type="dxa"/>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color w:val="auto"/>
                <w:szCs w:val="21"/>
                <w:lang w:val="en-US" w:eastAsia="zh-CN"/>
              </w:rPr>
            </w:pPr>
            <w:r>
              <w:rPr>
                <w:rFonts w:hint="eastAsia" w:ascii="宋体" w:hAnsi="宋体"/>
                <w:color w:val="auto"/>
                <w:szCs w:val="21"/>
                <w:lang w:val="en-US" w:eastAsia="zh-CN"/>
              </w:rPr>
              <w:t>手机</w:t>
            </w:r>
          </w:p>
        </w:tc>
        <w:tc>
          <w:tcPr>
            <w:tcW w:w="1875" w:type="dxa"/>
            <w:vAlign w:val="center"/>
          </w:tcPr>
          <w:p>
            <w:pPr>
              <w:keepNext w:val="0"/>
              <w:keepLines w:val="0"/>
              <w:pageBreakBefore w:val="0"/>
              <w:kinsoku/>
              <w:wordWrap/>
              <w:overflowPunct/>
              <w:topLinePunct w:val="0"/>
              <w:bidi w:val="0"/>
              <w:spacing w:line="240" w:lineRule="auto"/>
              <w:jc w:val="center"/>
              <w:textAlignment w:val="auto"/>
              <w:rPr>
                <w:rFonts w:hint="default" w:ascii="宋体" w:hAnsi="宋体" w:eastAsia="宋体"/>
                <w:color w:val="auto"/>
                <w:szCs w:val="21"/>
                <w:lang w:val="en-US" w:eastAsia="zh-CN"/>
              </w:rPr>
            </w:pPr>
          </w:p>
        </w:tc>
        <w:tc>
          <w:tcPr>
            <w:tcW w:w="750" w:type="dxa"/>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color w:val="auto"/>
                <w:szCs w:val="21"/>
              </w:rPr>
            </w:pPr>
            <w:r>
              <w:rPr>
                <w:rFonts w:hint="eastAsia" w:ascii="宋体" w:hAnsi="宋体"/>
                <w:color w:val="auto"/>
                <w:szCs w:val="21"/>
                <w:lang w:val="en-US" w:eastAsia="zh-CN"/>
              </w:rPr>
              <w:t>电话</w:t>
            </w:r>
          </w:p>
        </w:tc>
        <w:tc>
          <w:tcPr>
            <w:tcW w:w="1675" w:type="dxa"/>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cs="Times New Roman"/>
                <w:color w:val="auto"/>
                <w:kern w:val="2"/>
                <w:sz w:val="21"/>
                <w:szCs w:val="21"/>
                <w:lang w:val="en-US" w:eastAsia="zh-CN" w:bidi="ar-SA"/>
              </w:rPr>
            </w:pPr>
          </w:p>
        </w:tc>
        <w:tc>
          <w:tcPr>
            <w:tcW w:w="753" w:type="dxa"/>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color w:val="auto"/>
                <w:szCs w:val="21"/>
                <w:lang w:val="en-US" w:eastAsia="zh-CN"/>
              </w:rPr>
            </w:pPr>
            <w:r>
              <w:rPr>
                <w:rFonts w:hint="eastAsia" w:ascii="宋体" w:hAnsi="宋体" w:cs="Times New Roman"/>
                <w:color w:val="auto"/>
                <w:kern w:val="2"/>
                <w:sz w:val="21"/>
                <w:szCs w:val="21"/>
                <w:lang w:val="en-US" w:eastAsia="zh-CN" w:bidi="ar-SA"/>
              </w:rPr>
              <w:t>Email</w:t>
            </w:r>
          </w:p>
        </w:tc>
        <w:tc>
          <w:tcPr>
            <w:tcW w:w="1562" w:type="dxa"/>
            <w:vAlign w:val="center"/>
          </w:tcPr>
          <w:p>
            <w:pPr>
              <w:keepNext w:val="0"/>
              <w:keepLines w:val="0"/>
              <w:pageBreakBefore w:val="0"/>
              <w:kinsoku/>
              <w:wordWrap/>
              <w:overflowPunct/>
              <w:topLinePunct w:val="0"/>
              <w:bidi w:val="0"/>
              <w:spacing w:line="240" w:lineRule="auto"/>
              <w:jc w:val="center"/>
              <w:textAlignment w:val="auto"/>
              <w:rPr>
                <w:rFonts w:hint="default" w:ascii="宋体" w:hAnsi="宋体" w:eastAsia="宋体"/>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3" w:type="dxa"/>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管理者代表</w:t>
            </w:r>
          </w:p>
        </w:tc>
        <w:tc>
          <w:tcPr>
            <w:tcW w:w="1553" w:type="dxa"/>
            <w:vAlign w:val="center"/>
          </w:tcPr>
          <w:p>
            <w:pPr>
              <w:keepNext w:val="0"/>
              <w:keepLines w:val="0"/>
              <w:pageBreakBefore w:val="0"/>
              <w:kinsoku/>
              <w:wordWrap/>
              <w:overflowPunct/>
              <w:topLinePunct w:val="0"/>
              <w:bidi w:val="0"/>
              <w:spacing w:line="240" w:lineRule="auto"/>
              <w:jc w:val="center"/>
              <w:textAlignment w:val="auto"/>
              <w:rPr>
                <w:rFonts w:ascii="宋体" w:hAnsi="宋体" w:eastAsia="宋体" w:cs="Times New Roman"/>
                <w:color w:val="auto"/>
                <w:kern w:val="2"/>
                <w:sz w:val="21"/>
                <w:szCs w:val="21"/>
                <w:lang w:val="en-US" w:eastAsia="zh-CN" w:bidi="ar-SA"/>
              </w:rPr>
            </w:pPr>
          </w:p>
        </w:tc>
        <w:tc>
          <w:tcPr>
            <w:tcW w:w="706" w:type="dxa"/>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手机</w:t>
            </w:r>
          </w:p>
        </w:tc>
        <w:tc>
          <w:tcPr>
            <w:tcW w:w="1875" w:type="dxa"/>
            <w:vAlign w:val="center"/>
          </w:tcPr>
          <w:p>
            <w:pPr>
              <w:keepNext w:val="0"/>
              <w:keepLines w:val="0"/>
              <w:pageBreakBefore w:val="0"/>
              <w:kinsoku/>
              <w:wordWrap/>
              <w:overflowPunct/>
              <w:topLinePunct w:val="0"/>
              <w:bidi w:val="0"/>
              <w:spacing w:line="240" w:lineRule="auto"/>
              <w:jc w:val="center"/>
              <w:textAlignment w:val="auto"/>
              <w:rPr>
                <w:rFonts w:ascii="宋体" w:hAnsi="宋体"/>
                <w:color w:val="auto"/>
                <w:szCs w:val="21"/>
              </w:rPr>
            </w:pPr>
          </w:p>
        </w:tc>
        <w:tc>
          <w:tcPr>
            <w:tcW w:w="750" w:type="dxa"/>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电话</w:t>
            </w:r>
          </w:p>
        </w:tc>
        <w:tc>
          <w:tcPr>
            <w:tcW w:w="1675" w:type="dxa"/>
            <w:vAlign w:val="center"/>
          </w:tcPr>
          <w:p>
            <w:pPr>
              <w:keepNext w:val="0"/>
              <w:keepLines w:val="0"/>
              <w:pageBreakBefore w:val="0"/>
              <w:kinsoku/>
              <w:wordWrap/>
              <w:overflowPunct/>
              <w:topLinePunct w:val="0"/>
              <w:bidi w:val="0"/>
              <w:spacing w:line="240" w:lineRule="auto"/>
              <w:jc w:val="center"/>
              <w:textAlignment w:val="auto"/>
              <w:rPr>
                <w:rFonts w:hint="default" w:ascii="宋体" w:hAnsi="宋体" w:eastAsia="宋体"/>
                <w:color w:val="auto"/>
                <w:szCs w:val="21"/>
                <w:lang w:val="en-US" w:eastAsia="zh-CN"/>
              </w:rPr>
            </w:pPr>
          </w:p>
        </w:tc>
        <w:tc>
          <w:tcPr>
            <w:tcW w:w="753" w:type="dxa"/>
            <w:vAlign w:val="center"/>
          </w:tcPr>
          <w:p>
            <w:pPr>
              <w:keepNext w:val="0"/>
              <w:keepLines w:val="0"/>
              <w:pageBreakBefore w:val="0"/>
              <w:kinsoku/>
              <w:wordWrap/>
              <w:overflowPunct/>
              <w:topLinePunct w:val="0"/>
              <w:bidi w:val="0"/>
              <w:spacing w:line="240" w:lineRule="auto"/>
              <w:jc w:val="center"/>
              <w:textAlignment w:val="auto"/>
              <w:rPr>
                <w:rFonts w:hint="default" w:ascii="宋体" w:hAnsi="宋体" w:eastAsia="宋体"/>
                <w:color w:val="auto"/>
                <w:szCs w:val="21"/>
                <w:lang w:val="en-US" w:eastAsia="zh-CN"/>
              </w:rPr>
            </w:pPr>
            <w:r>
              <w:rPr>
                <w:rFonts w:hint="eastAsia" w:ascii="宋体" w:hAnsi="宋体" w:cs="Times New Roman"/>
                <w:color w:val="auto"/>
                <w:kern w:val="2"/>
                <w:sz w:val="21"/>
                <w:szCs w:val="21"/>
                <w:lang w:val="en-US" w:eastAsia="zh-CN" w:bidi="ar-SA"/>
              </w:rPr>
              <w:t>Email</w:t>
            </w:r>
          </w:p>
        </w:tc>
        <w:tc>
          <w:tcPr>
            <w:tcW w:w="1562" w:type="dxa"/>
            <w:vAlign w:val="center"/>
          </w:tcPr>
          <w:p>
            <w:pPr>
              <w:keepNext w:val="0"/>
              <w:keepLines w:val="0"/>
              <w:pageBreakBefore w:val="0"/>
              <w:kinsoku/>
              <w:wordWrap/>
              <w:overflowPunct/>
              <w:topLinePunct w:val="0"/>
              <w:bidi w:val="0"/>
              <w:spacing w:line="240" w:lineRule="auto"/>
              <w:jc w:val="center"/>
              <w:textAlignment w:val="auto"/>
              <w:rPr>
                <w:rFonts w:hint="default" w:ascii="宋体" w:hAnsi="宋体" w:eastAsia="宋体"/>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3" w:type="dxa"/>
            <w:vAlign w:val="center"/>
          </w:tcPr>
          <w:p>
            <w:pPr>
              <w:keepNext w:val="0"/>
              <w:keepLines w:val="0"/>
              <w:pageBreakBefore w:val="0"/>
              <w:kinsoku/>
              <w:wordWrap/>
              <w:overflowPunct/>
              <w:topLinePunct w:val="0"/>
              <w:bidi w:val="0"/>
              <w:spacing w:line="240" w:lineRule="auto"/>
              <w:jc w:val="center"/>
              <w:textAlignment w:val="auto"/>
              <w:rPr>
                <w:rFonts w:ascii="宋体" w:hAnsi="宋体"/>
                <w:color w:val="auto"/>
                <w:szCs w:val="21"/>
              </w:rPr>
            </w:pPr>
            <w:r>
              <w:rPr>
                <w:rFonts w:hint="eastAsia" w:ascii="宋体" w:hAnsi="宋体"/>
                <w:color w:val="auto"/>
                <w:szCs w:val="21"/>
              </w:rPr>
              <w:t>指定联系人</w:t>
            </w:r>
          </w:p>
        </w:tc>
        <w:tc>
          <w:tcPr>
            <w:tcW w:w="1553" w:type="dxa"/>
            <w:vAlign w:val="center"/>
          </w:tcPr>
          <w:p>
            <w:pPr>
              <w:keepNext w:val="0"/>
              <w:keepLines w:val="0"/>
              <w:pageBreakBefore w:val="0"/>
              <w:kinsoku/>
              <w:wordWrap/>
              <w:overflowPunct/>
              <w:topLinePunct w:val="0"/>
              <w:bidi w:val="0"/>
              <w:spacing w:line="240" w:lineRule="auto"/>
              <w:jc w:val="center"/>
              <w:textAlignment w:val="auto"/>
              <w:rPr>
                <w:rFonts w:ascii="宋体" w:hAnsi="宋体"/>
                <w:color w:val="auto"/>
                <w:szCs w:val="21"/>
              </w:rPr>
            </w:pPr>
          </w:p>
        </w:tc>
        <w:tc>
          <w:tcPr>
            <w:tcW w:w="706" w:type="dxa"/>
            <w:vAlign w:val="center"/>
          </w:tcPr>
          <w:p>
            <w:pPr>
              <w:keepNext w:val="0"/>
              <w:keepLines w:val="0"/>
              <w:pageBreakBefore w:val="0"/>
              <w:kinsoku/>
              <w:wordWrap/>
              <w:overflowPunct/>
              <w:topLinePunct w:val="0"/>
              <w:bidi w:val="0"/>
              <w:spacing w:line="240" w:lineRule="auto"/>
              <w:jc w:val="center"/>
              <w:textAlignment w:val="auto"/>
              <w:rPr>
                <w:rFonts w:ascii="宋体" w:hAnsi="宋体"/>
                <w:color w:val="auto"/>
                <w:szCs w:val="21"/>
              </w:rPr>
            </w:pPr>
            <w:r>
              <w:rPr>
                <w:rFonts w:hint="eastAsia" w:ascii="宋体" w:hAnsi="宋体"/>
                <w:color w:val="auto"/>
                <w:szCs w:val="21"/>
                <w:lang w:val="en-US" w:eastAsia="zh-CN"/>
              </w:rPr>
              <w:t>手机</w:t>
            </w:r>
          </w:p>
        </w:tc>
        <w:tc>
          <w:tcPr>
            <w:tcW w:w="1875" w:type="dxa"/>
            <w:vAlign w:val="center"/>
          </w:tcPr>
          <w:p>
            <w:pPr>
              <w:keepNext w:val="0"/>
              <w:keepLines w:val="0"/>
              <w:pageBreakBefore w:val="0"/>
              <w:kinsoku/>
              <w:wordWrap/>
              <w:overflowPunct/>
              <w:topLinePunct w:val="0"/>
              <w:bidi w:val="0"/>
              <w:spacing w:line="240" w:lineRule="auto"/>
              <w:jc w:val="center"/>
              <w:textAlignment w:val="auto"/>
              <w:rPr>
                <w:rFonts w:ascii="宋体" w:hAnsi="宋体"/>
                <w:color w:val="auto"/>
                <w:szCs w:val="21"/>
              </w:rPr>
            </w:pPr>
          </w:p>
        </w:tc>
        <w:tc>
          <w:tcPr>
            <w:tcW w:w="750" w:type="dxa"/>
            <w:vAlign w:val="center"/>
          </w:tcPr>
          <w:p>
            <w:pPr>
              <w:keepNext w:val="0"/>
              <w:keepLines w:val="0"/>
              <w:pageBreakBefore w:val="0"/>
              <w:kinsoku/>
              <w:wordWrap/>
              <w:overflowPunct/>
              <w:topLinePunct w:val="0"/>
              <w:bidi w:val="0"/>
              <w:spacing w:line="240" w:lineRule="auto"/>
              <w:jc w:val="center"/>
              <w:textAlignment w:val="auto"/>
              <w:rPr>
                <w:rFonts w:hint="default" w:ascii="宋体" w:hAnsi="宋体" w:eastAsia="宋体"/>
                <w:color w:val="auto"/>
                <w:szCs w:val="21"/>
                <w:lang w:val="en-US" w:eastAsia="zh-CN"/>
              </w:rPr>
            </w:pPr>
            <w:r>
              <w:rPr>
                <w:rFonts w:hint="eastAsia" w:ascii="宋体" w:hAnsi="宋体"/>
                <w:color w:val="auto"/>
                <w:szCs w:val="21"/>
                <w:lang w:val="en-US" w:eastAsia="zh-CN"/>
              </w:rPr>
              <w:t>电话</w:t>
            </w:r>
          </w:p>
        </w:tc>
        <w:tc>
          <w:tcPr>
            <w:tcW w:w="1675" w:type="dxa"/>
            <w:vAlign w:val="center"/>
          </w:tcPr>
          <w:p>
            <w:pPr>
              <w:keepNext w:val="0"/>
              <w:keepLines w:val="0"/>
              <w:pageBreakBefore w:val="0"/>
              <w:kinsoku/>
              <w:wordWrap/>
              <w:overflowPunct/>
              <w:topLinePunct w:val="0"/>
              <w:bidi w:val="0"/>
              <w:spacing w:line="240" w:lineRule="auto"/>
              <w:jc w:val="center"/>
              <w:textAlignment w:val="auto"/>
              <w:rPr>
                <w:rFonts w:ascii="宋体" w:hAnsi="宋体"/>
                <w:color w:val="auto"/>
                <w:szCs w:val="21"/>
              </w:rPr>
            </w:pPr>
          </w:p>
        </w:tc>
        <w:tc>
          <w:tcPr>
            <w:tcW w:w="753" w:type="dxa"/>
            <w:vAlign w:val="center"/>
          </w:tcPr>
          <w:p>
            <w:pPr>
              <w:keepNext w:val="0"/>
              <w:keepLines w:val="0"/>
              <w:pageBreakBefore w:val="0"/>
              <w:kinsoku/>
              <w:wordWrap/>
              <w:overflowPunct/>
              <w:topLinePunct w:val="0"/>
              <w:bidi w:val="0"/>
              <w:spacing w:line="240" w:lineRule="auto"/>
              <w:jc w:val="center"/>
              <w:textAlignment w:val="auto"/>
              <w:rPr>
                <w:rFonts w:hint="default" w:ascii="宋体" w:hAnsi="宋体" w:eastAsia="宋体"/>
                <w:color w:val="auto"/>
                <w:szCs w:val="21"/>
                <w:lang w:val="en-US" w:eastAsia="zh-CN"/>
              </w:rPr>
            </w:pPr>
            <w:r>
              <w:rPr>
                <w:rFonts w:hint="eastAsia" w:ascii="宋体" w:hAnsi="宋体"/>
                <w:color w:val="auto"/>
                <w:szCs w:val="21"/>
              </w:rPr>
              <w:t>职务</w:t>
            </w:r>
          </w:p>
        </w:tc>
        <w:tc>
          <w:tcPr>
            <w:tcW w:w="1562" w:type="dxa"/>
            <w:vAlign w:val="center"/>
          </w:tcPr>
          <w:p>
            <w:pPr>
              <w:keepNext w:val="0"/>
              <w:keepLines w:val="0"/>
              <w:pageBreakBefore w:val="0"/>
              <w:kinsoku/>
              <w:wordWrap/>
              <w:overflowPunct/>
              <w:topLinePunct w:val="0"/>
              <w:bidi w:val="0"/>
              <w:spacing w:line="240" w:lineRule="auto"/>
              <w:jc w:val="center"/>
              <w:textAlignment w:val="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3" w:type="dxa"/>
            <w:vAlign w:val="center"/>
          </w:tcPr>
          <w:p>
            <w:pPr>
              <w:keepNext w:val="0"/>
              <w:keepLines w:val="0"/>
              <w:pageBreakBefore w:val="0"/>
              <w:kinsoku/>
              <w:wordWrap/>
              <w:overflowPunct/>
              <w:topLinePunct w:val="0"/>
              <w:bidi w:val="0"/>
              <w:spacing w:line="240" w:lineRule="auto"/>
              <w:jc w:val="center"/>
              <w:textAlignment w:val="auto"/>
              <w:rPr>
                <w:rFonts w:ascii="宋体" w:hAnsi="宋体"/>
                <w:color w:val="auto"/>
                <w:szCs w:val="21"/>
              </w:rPr>
            </w:pPr>
            <w:r>
              <w:rPr>
                <w:rFonts w:hint="eastAsia" w:ascii="宋体" w:hAnsi="宋体"/>
                <w:color w:val="auto"/>
                <w:szCs w:val="21"/>
              </w:rPr>
              <w:t>传</w:t>
            </w:r>
            <w:r>
              <w:rPr>
                <w:rFonts w:hint="eastAsia" w:ascii="宋体" w:hAnsi="宋体"/>
                <w:color w:val="auto"/>
                <w:szCs w:val="21"/>
                <w:lang w:val="en-US" w:eastAsia="zh-CN"/>
              </w:rPr>
              <w:t xml:space="preserve">      </w:t>
            </w:r>
            <w:r>
              <w:rPr>
                <w:rFonts w:hint="eastAsia" w:ascii="宋体" w:hAnsi="宋体"/>
                <w:color w:val="auto"/>
                <w:szCs w:val="21"/>
              </w:rPr>
              <w:t>真</w:t>
            </w:r>
          </w:p>
        </w:tc>
        <w:tc>
          <w:tcPr>
            <w:tcW w:w="1553" w:type="dxa"/>
            <w:vAlign w:val="center"/>
          </w:tcPr>
          <w:p>
            <w:pPr>
              <w:keepNext w:val="0"/>
              <w:keepLines w:val="0"/>
              <w:pageBreakBefore w:val="0"/>
              <w:kinsoku/>
              <w:wordWrap/>
              <w:overflowPunct/>
              <w:topLinePunct w:val="0"/>
              <w:bidi w:val="0"/>
              <w:spacing w:line="240" w:lineRule="auto"/>
              <w:jc w:val="center"/>
              <w:textAlignment w:val="auto"/>
              <w:rPr>
                <w:rFonts w:ascii="宋体" w:hAnsi="宋体"/>
                <w:color w:val="auto"/>
                <w:szCs w:val="21"/>
              </w:rPr>
            </w:pPr>
          </w:p>
        </w:tc>
        <w:tc>
          <w:tcPr>
            <w:tcW w:w="706" w:type="dxa"/>
            <w:vAlign w:val="center"/>
          </w:tcPr>
          <w:p>
            <w:pPr>
              <w:keepNext w:val="0"/>
              <w:keepLines w:val="0"/>
              <w:pageBreakBefore w:val="0"/>
              <w:kinsoku/>
              <w:wordWrap/>
              <w:overflowPunct/>
              <w:topLinePunct w:val="0"/>
              <w:bidi w:val="0"/>
              <w:spacing w:line="240" w:lineRule="auto"/>
              <w:jc w:val="center"/>
              <w:textAlignment w:val="auto"/>
              <w:rPr>
                <w:rFonts w:ascii="宋体" w:hAnsi="宋体"/>
                <w:color w:val="auto"/>
                <w:szCs w:val="21"/>
              </w:rPr>
            </w:pPr>
            <w:r>
              <w:rPr>
                <w:rFonts w:hint="eastAsia" w:ascii="宋体" w:hAnsi="宋体"/>
                <w:color w:val="auto"/>
                <w:szCs w:val="21"/>
              </w:rPr>
              <w:t>QQ</w:t>
            </w:r>
          </w:p>
        </w:tc>
        <w:tc>
          <w:tcPr>
            <w:tcW w:w="1875" w:type="dxa"/>
            <w:vAlign w:val="center"/>
          </w:tcPr>
          <w:p>
            <w:pPr>
              <w:keepNext w:val="0"/>
              <w:keepLines w:val="0"/>
              <w:pageBreakBefore w:val="0"/>
              <w:kinsoku/>
              <w:wordWrap/>
              <w:overflowPunct/>
              <w:topLinePunct w:val="0"/>
              <w:bidi w:val="0"/>
              <w:spacing w:line="240" w:lineRule="auto"/>
              <w:jc w:val="center"/>
              <w:textAlignment w:val="auto"/>
              <w:rPr>
                <w:rFonts w:ascii="宋体" w:hAnsi="宋体"/>
                <w:color w:val="auto"/>
                <w:szCs w:val="21"/>
              </w:rPr>
            </w:pPr>
          </w:p>
        </w:tc>
        <w:tc>
          <w:tcPr>
            <w:tcW w:w="750" w:type="dxa"/>
            <w:vAlign w:val="center"/>
          </w:tcPr>
          <w:p>
            <w:pPr>
              <w:keepNext w:val="0"/>
              <w:keepLines w:val="0"/>
              <w:pageBreakBefore w:val="0"/>
              <w:kinsoku/>
              <w:wordWrap/>
              <w:overflowPunct/>
              <w:topLinePunct w:val="0"/>
              <w:bidi w:val="0"/>
              <w:spacing w:line="240" w:lineRule="auto"/>
              <w:jc w:val="center"/>
              <w:textAlignment w:val="auto"/>
              <w:rPr>
                <w:rFonts w:ascii="宋体" w:hAnsi="宋体"/>
                <w:color w:val="auto"/>
                <w:szCs w:val="21"/>
              </w:rPr>
            </w:pPr>
            <w:r>
              <w:rPr>
                <w:rFonts w:hint="eastAsia" w:ascii="宋体" w:hAnsi="宋体" w:cs="Times New Roman"/>
                <w:color w:val="auto"/>
                <w:kern w:val="2"/>
                <w:sz w:val="21"/>
                <w:szCs w:val="21"/>
                <w:lang w:val="en-US" w:eastAsia="zh-CN" w:bidi="ar-SA"/>
              </w:rPr>
              <w:t>Email</w:t>
            </w:r>
          </w:p>
        </w:tc>
        <w:tc>
          <w:tcPr>
            <w:tcW w:w="3990" w:type="dxa"/>
            <w:gridSpan w:val="3"/>
            <w:vAlign w:val="center"/>
          </w:tcPr>
          <w:p>
            <w:pPr>
              <w:keepNext w:val="0"/>
              <w:keepLines w:val="0"/>
              <w:pageBreakBefore w:val="0"/>
              <w:kinsoku/>
              <w:wordWrap/>
              <w:overflowPunct/>
              <w:topLinePunct w:val="0"/>
              <w:bidi w:val="0"/>
              <w:spacing w:line="240" w:lineRule="auto"/>
              <w:jc w:val="center"/>
              <w:textAlignment w:val="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377" w:type="dxa"/>
            <w:gridSpan w:val="8"/>
            <w:vAlign w:val="center"/>
          </w:tcPr>
          <w:p>
            <w:pPr>
              <w:keepNext w:val="0"/>
              <w:keepLines w:val="0"/>
              <w:pageBreakBefore w:val="0"/>
              <w:kinsoku/>
              <w:wordWrap/>
              <w:overflowPunct/>
              <w:topLinePunct w:val="0"/>
              <w:bidi w:val="0"/>
              <w:spacing w:line="240" w:lineRule="auto"/>
              <w:textAlignment w:val="auto"/>
              <w:rPr>
                <w:rFonts w:ascii="宋体" w:hAnsi="宋体"/>
                <w:color w:val="auto"/>
                <w:szCs w:val="21"/>
              </w:rPr>
            </w:pPr>
            <w:r>
              <w:rPr>
                <w:rFonts w:hint="eastAsia" w:ascii="宋体" w:hAnsi="宋体"/>
                <w:color w:val="auto"/>
                <w:szCs w:val="21"/>
              </w:rPr>
              <w:t>组织性质：</w:t>
            </w:r>
            <w:r>
              <w:rPr>
                <w:rFonts w:hint="eastAsia" w:ascii="宋体" w:hAnsi="宋体"/>
                <w:color w:val="auto"/>
                <w:szCs w:val="21"/>
              </w:rPr>
              <w:sym w:font="Wingdings" w:char="F06F"/>
            </w:r>
            <w:r>
              <w:rPr>
                <w:rFonts w:hint="eastAsia" w:ascii="宋体" w:hAnsi="宋体"/>
                <w:color w:val="auto"/>
                <w:szCs w:val="21"/>
              </w:rPr>
              <w:t xml:space="preserve">政府机关  </w:t>
            </w:r>
            <w:r>
              <w:rPr>
                <w:rFonts w:hint="eastAsia" w:ascii="宋体" w:hAnsi="宋体"/>
                <w:color w:val="auto"/>
                <w:szCs w:val="21"/>
              </w:rPr>
              <w:sym w:font="Wingdings" w:char="F06F"/>
            </w:r>
            <w:r>
              <w:rPr>
                <w:rFonts w:hint="eastAsia" w:ascii="宋体" w:hAnsi="宋体"/>
                <w:color w:val="auto"/>
                <w:szCs w:val="21"/>
              </w:rPr>
              <w:t xml:space="preserve">事业单位  </w:t>
            </w:r>
            <w:r>
              <w:rPr>
                <w:rFonts w:hint="eastAsia"/>
                <w:color w:val="auto"/>
                <w:szCs w:val="21"/>
              </w:rPr>
              <w:sym w:font="Wingdings" w:char="F06F"/>
            </w:r>
            <w:r>
              <w:rPr>
                <w:rFonts w:hint="eastAsia" w:ascii="宋体" w:hAnsi="宋体"/>
                <w:color w:val="auto"/>
                <w:szCs w:val="21"/>
              </w:rPr>
              <w:t>企业（</w:t>
            </w:r>
            <w:r>
              <w:rPr>
                <w:rFonts w:hint="eastAsia" w:ascii="宋体" w:hAnsi="宋体"/>
                <w:color w:val="auto"/>
                <w:szCs w:val="21"/>
              </w:rPr>
              <w:sym w:font="Wingdings" w:char="F06F"/>
            </w:r>
            <w:r>
              <w:rPr>
                <w:rFonts w:hint="eastAsia" w:ascii="宋体" w:hAnsi="宋体"/>
                <w:color w:val="auto"/>
                <w:szCs w:val="21"/>
              </w:rPr>
              <w:t xml:space="preserve">有限责任公司  </w:t>
            </w:r>
            <w:r>
              <w:rPr>
                <w:rFonts w:hint="eastAsia" w:ascii="宋体" w:hAnsi="宋体"/>
                <w:color w:val="auto"/>
                <w:szCs w:val="21"/>
              </w:rPr>
              <w:sym w:font="Wingdings" w:char="F06F"/>
            </w:r>
            <w:r>
              <w:rPr>
                <w:rFonts w:hint="eastAsia" w:ascii="宋体" w:hAnsi="宋体"/>
                <w:color w:val="auto"/>
                <w:szCs w:val="21"/>
              </w:rPr>
              <w:t xml:space="preserve">股份有限公司  </w:t>
            </w:r>
            <w:r>
              <w:rPr>
                <w:rFonts w:hint="eastAsia" w:ascii="宋体" w:hAnsi="宋体"/>
                <w:color w:val="auto"/>
                <w:szCs w:val="21"/>
              </w:rPr>
              <w:sym w:font="Wingdings" w:char="F06F"/>
            </w:r>
            <w:r>
              <w:rPr>
                <w:rFonts w:hint="eastAsia" w:ascii="宋体" w:hAnsi="宋体"/>
                <w:color w:val="auto"/>
                <w:szCs w:val="21"/>
              </w:rPr>
              <w:t>其他：）</w:t>
            </w:r>
            <w:r>
              <w:rPr>
                <w:rFonts w:hint="eastAsia" w:ascii="宋体" w:hAnsi="宋体"/>
                <w:color w:val="auto"/>
                <w:szCs w:val="21"/>
                <w:lang w:val="en-US" w:eastAsia="zh-CN"/>
              </w:rPr>
              <w:t xml:space="preserve"> </w:t>
            </w:r>
            <w:r>
              <w:rPr>
                <w:rFonts w:hint="eastAsia" w:ascii="宋体" w:hAnsi="宋体"/>
                <w:color w:val="auto"/>
                <w:szCs w:val="21"/>
              </w:rPr>
              <w:sym w:font="Wingdings" w:char="F06F"/>
            </w:r>
            <w:r>
              <w:rPr>
                <w:rFonts w:hint="eastAsia" w:ascii="宋体" w:hAnsi="宋体"/>
                <w:color w:val="auto"/>
                <w:szCs w:val="21"/>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387" w:type="dxa"/>
            <w:gridSpan w:val="5"/>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ascii="宋体" w:hAnsi="宋体"/>
                <w:color w:val="auto"/>
                <w:szCs w:val="21"/>
              </w:rPr>
            </w:pPr>
            <w:r>
              <w:rPr>
                <w:rFonts w:hint="eastAsia" w:ascii="宋体" w:hAnsi="宋体"/>
                <w:color w:val="auto"/>
                <w:szCs w:val="21"/>
              </w:rPr>
              <w:t>认证领域及认证标准</w:t>
            </w:r>
          </w:p>
        </w:tc>
        <w:tc>
          <w:tcPr>
            <w:tcW w:w="3990" w:type="dxa"/>
            <w:gridSpan w:val="3"/>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ascii="宋体" w:hAnsi="宋体"/>
                <w:color w:val="auto"/>
                <w:szCs w:val="21"/>
              </w:rPr>
            </w:pPr>
            <w:r>
              <w:rPr>
                <w:rFonts w:hint="eastAsia" w:ascii="宋体" w:hAnsi="宋体"/>
                <w:color w:val="auto"/>
                <w:szCs w:val="21"/>
              </w:rPr>
              <w:t>认证类型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87" w:type="dxa"/>
            <w:gridSpan w:val="5"/>
            <w:vAlign w:val="center"/>
          </w:tcPr>
          <w:p>
            <w:pPr>
              <w:pStyle w:val="11"/>
              <w:keepNext w:val="0"/>
              <w:keepLines w:val="0"/>
              <w:pageBreakBefore w:val="0"/>
              <w:kinsoku/>
              <w:wordWrap/>
              <w:overflowPunct/>
              <w:topLinePunct w:val="0"/>
              <w:autoSpaceDE/>
              <w:autoSpaceDN/>
              <w:bidi w:val="0"/>
              <w:adjustRightInd/>
              <w:snapToGrid/>
              <w:spacing w:line="288" w:lineRule="auto"/>
              <w:textAlignment w:val="auto"/>
              <w:rPr>
                <w:rFonts w:hAnsi="宋体"/>
                <w:color w:val="auto"/>
                <w:sz w:val="21"/>
                <w:szCs w:val="21"/>
              </w:rPr>
            </w:pPr>
            <w:r>
              <w:rPr>
                <w:rFonts w:hint="eastAsia" w:hAnsi="宋体"/>
                <w:color w:val="auto"/>
                <w:sz w:val="21"/>
                <w:szCs w:val="21"/>
              </w:rPr>
              <w:sym w:font="Wingdings" w:char="F06F"/>
            </w:r>
            <w:r>
              <w:rPr>
                <w:rFonts w:hint="eastAsia"/>
                <w:color w:val="auto"/>
                <w:sz w:val="21"/>
                <w:szCs w:val="21"/>
              </w:rPr>
              <w:t xml:space="preserve">质量管理体系(QMS) </w:t>
            </w:r>
            <w:r>
              <w:rPr>
                <w:rFonts w:hint="eastAsia" w:ascii="Times New Roman" w:hAnsi="宋体" w:eastAsia="宋体" w:cs="Times New Roman"/>
                <w:color w:val="auto"/>
                <w:kern w:val="2"/>
                <w:sz w:val="21"/>
                <w:szCs w:val="21"/>
                <w:lang w:val="en-US" w:eastAsia="zh-CN" w:bidi="ar-SA"/>
              </w:rPr>
              <w:t>GB/T19001-2016/ISO9001:2015</w:t>
            </w:r>
          </w:p>
        </w:tc>
        <w:tc>
          <w:tcPr>
            <w:tcW w:w="3990" w:type="dxa"/>
            <w:gridSpan w:val="3"/>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ascii="宋体" w:hAnsi="宋体"/>
                <w:color w:val="auto"/>
                <w:szCs w:val="21"/>
              </w:rPr>
            </w:pPr>
            <w:r>
              <w:rPr>
                <w:rFonts w:hint="eastAsia" w:ascii="宋体" w:hAnsi="宋体"/>
                <w:color w:val="auto"/>
                <w:szCs w:val="21"/>
              </w:rPr>
              <w:sym w:font="Wingdings" w:char="F06F"/>
            </w:r>
            <w:r>
              <w:rPr>
                <w:rFonts w:hint="eastAsia"/>
                <w:color w:val="auto"/>
                <w:szCs w:val="21"/>
              </w:rPr>
              <w:t xml:space="preserve">初次认证 </w:t>
            </w:r>
            <w:r>
              <w:rPr>
                <w:rFonts w:hint="eastAsia"/>
                <w:color w:val="auto"/>
                <w:szCs w:val="21"/>
                <w:lang w:val="en-US" w:eastAsia="zh-CN"/>
              </w:rPr>
              <w:t xml:space="preserve"> </w:t>
            </w:r>
            <w:r>
              <w:rPr>
                <w:rFonts w:hint="eastAsia" w:ascii="宋体" w:hAnsi="宋体"/>
                <w:color w:val="auto"/>
                <w:szCs w:val="21"/>
              </w:rPr>
              <w:sym w:font="Wingdings" w:char="F06F"/>
            </w:r>
            <w:r>
              <w:rPr>
                <w:rFonts w:hint="eastAsia"/>
                <w:color w:val="auto"/>
                <w:szCs w:val="21"/>
              </w:rPr>
              <w:t xml:space="preserve">再认证 </w:t>
            </w:r>
            <w:r>
              <w:rPr>
                <w:rFonts w:hint="eastAsia"/>
                <w:color w:val="auto"/>
                <w:szCs w:val="21"/>
                <w:lang w:val="en-US" w:eastAsia="zh-CN"/>
              </w:rPr>
              <w:t xml:space="preserve"> </w:t>
            </w:r>
            <w:r>
              <w:rPr>
                <w:rFonts w:hint="eastAsia" w:ascii="宋体" w:hAnsi="宋体"/>
                <w:color w:val="auto"/>
                <w:szCs w:val="21"/>
              </w:rPr>
              <w:sym w:font="Wingdings" w:char="F06F"/>
            </w:r>
            <w:r>
              <w:rPr>
                <w:rFonts w:hint="eastAsia" w:ascii="宋体" w:hAnsi="宋体"/>
                <w:color w:val="auto"/>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87" w:type="dxa"/>
            <w:gridSpan w:val="5"/>
            <w:vAlign w:val="center"/>
          </w:tcPr>
          <w:p>
            <w:pPr>
              <w:pStyle w:val="11"/>
              <w:keepNext w:val="0"/>
              <w:keepLines w:val="0"/>
              <w:pageBreakBefore w:val="0"/>
              <w:kinsoku/>
              <w:wordWrap/>
              <w:overflowPunct/>
              <w:topLinePunct w:val="0"/>
              <w:autoSpaceDE/>
              <w:autoSpaceDN/>
              <w:bidi w:val="0"/>
              <w:adjustRightInd/>
              <w:snapToGrid/>
              <w:spacing w:line="288" w:lineRule="auto"/>
              <w:textAlignment w:val="auto"/>
              <w:rPr>
                <w:color w:val="auto"/>
                <w:sz w:val="21"/>
                <w:szCs w:val="21"/>
              </w:rPr>
            </w:pPr>
            <w:r>
              <w:rPr>
                <w:rFonts w:hint="eastAsia" w:hAnsi="宋体"/>
                <w:color w:val="auto"/>
                <w:sz w:val="21"/>
                <w:szCs w:val="21"/>
              </w:rPr>
              <w:sym w:font="Wingdings" w:char="F06F"/>
            </w:r>
            <w:r>
              <w:rPr>
                <w:rFonts w:hint="eastAsia"/>
                <w:color w:val="auto"/>
                <w:sz w:val="21"/>
                <w:szCs w:val="21"/>
              </w:rPr>
              <w:t xml:space="preserve">工程建设施工企业质量管理体系(EC9000) </w:t>
            </w:r>
          </w:p>
          <w:p>
            <w:pPr>
              <w:pStyle w:val="11"/>
              <w:keepNext w:val="0"/>
              <w:keepLines w:val="0"/>
              <w:pageBreakBefore w:val="0"/>
              <w:kinsoku/>
              <w:wordWrap/>
              <w:overflowPunct/>
              <w:topLinePunct w:val="0"/>
              <w:autoSpaceDE/>
              <w:autoSpaceDN/>
              <w:bidi w:val="0"/>
              <w:adjustRightInd/>
              <w:snapToGrid/>
              <w:spacing w:line="288" w:lineRule="auto"/>
              <w:textAlignment w:val="auto"/>
              <w:rPr>
                <w:rFonts w:hAnsi="宋体"/>
                <w:color w:val="auto"/>
                <w:sz w:val="21"/>
                <w:szCs w:val="21"/>
              </w:rPr>
            </w:pPr>
            <w:r>
              <w:rPr>
                <w:rFonts w:hint="eastAsia" w:hAnsi="宋体"/>
                <w:color w:val="auto"/>
                <w:sz w:val="21"/>
                <w:szCs w:val="21"/>
              </w:rPr>
              <w:sym w:font="Wingdings" w:char="F06F"/>
            </w:r>
            <w:r>
              <w:rPr>
                <w:rFonts w:hint="eastAsia" w:ascii="Times New Roman" w:hAnsi="宋体" w:eastAsia="宋体" w:cs="Times New Roman"/>
                <w:color w:val="auto"/>
                <w:kern w:val="2"/>
                <w:sz w:val="21"/>
                <w:szCs w:val="21"/>
                <w:lang w:val="en-US" w:eastAsia="zh-CN" w:bidi="ar-SA"/>
              </w:rPr>
              <w:t xml:space="preserve">GB/T19001-2016/ISO9001:2015 </w:t>
            </w:r>
            <w:r>
              <w:rPr>
                <w:rFonts w:hint="eastAsia"/>
                <w:color w:val="auto"/>
                <w:sz w:val="21"/>
                <w:szCs w:val="21"/>
              </w:rPr>
              <w:t xml:space="preserve"> </w:t>
            </w:r>
            <w:r>
              <w:rPr>
                <w:rFonts w:hint="eastAsia" w:hAnsi="宋体"/>
                <w:color w:val="auto"/>
                <w:sz w:val="21"/>
                <w:szCs w:val="21"/>
              </w:rPr>
              <w:sym w:font="Wingdings" w:char="F06F"/>
            </w:r>
            <w:r>
              <w:rPr>
                <w:rFonts w:hint="eastAsia"/>
                <w:color w:val="auto"/>
                <w:sz w:val="21"/>
                <w:szCs w:val="21"/>
              </w:rPr>
              <w:t xml:space="preserve"> </w:t>
            </w:r>
            <w:r>
              <w:rPr>
                <w:rFonts w:hint="eastAsia" w:ascii="Times New Roman" w:hAnsi="宋体" w:eastAsia="宋体" w:cs="Times New Roman"/>
                <w:color w:val="auto"/>
                <w:kern w:val="2"/>
                <w:sz w:val="21"/>
                <w:szCs w:val="21"/>
                <w:lang w:val="en-US" w:eastAsia="zh-CN" w:bidi="ar-SA"/>
              </w:rPr>
              <w:t>GB/T50430-2017</w:t>
            </w:r>
            <w:r>
              <w:rPr>
                <w:rFonts w:hint="eastAsia"/>
                <w:color w:val="auto"/>
                <w:sz w:val="21"/>
                <w:szCs w:val="21"/>
              </w:rPr>
              <w:t xml:space="preserve"> </w:t>
            </w:r>
          </w:p>
        </w:tc>
        <w:tc>
          <w:tcPr>
            <w:tcW w:w="3990" w:type="dxa"/>
            <w:gridSpan w:val="3"/>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ascii="宋体" w:hAnsi="宋体"/>
                <w:color w:val="auto"/>
                <w:szCs w:val="21"/>
              </w:rPr>
            </w:pPr>
            <w:r>
              <w:rPr>
                <w:rFonts w:hint="eastAsia" w:ascii="宋体" w:hAnsi="宋体"/>
                <w:color w:val="auto"/>
                <w:szCs w:val="21"/>
              </w:rPr>
              <w:sym w:font="Wingdings" w:char="F06F"/>
            </w:r>
            <w:r>
              <w:rPr>
                <w:rFonts w:hint="eastAsia"/>
                <w:color w:val="auto"/>
                <w:szCs w:val="21"/>
              </w:rPr>
              <w:t xml:space="preserve">初次认证 </w:t>
            </w:r>
            <w:r>
              <w:rPr>
                <w:rFonts w:hint="eastAsia"/>
                <w:color w:val="auto"/>
                <w:szCs w:val="21"/>
                <w:lang w:val="en-US" w:eastAsia="zh-CN"/>
              </w:rPr>
              <w:t xml:space="preserve"> </w:t>
            </w:r>
            <w:r>
              <w:rPr>
                <w:rFonts w:hint="eastAsia" w:ascii="宋体" w:hAnsi="宋体"/>
                <w:color w:val="auto"/>
                <w:szCs w:val="21"/>
              </w:rPr>
              <w:sym w:font="Wingdings" w:char="F06F"/>
            </w:r>
            <w:r>
              <w:rPr>
                <w:rFonts w:hint="eastAsia"/>
                <w:color w:val="auto"/>
                <w:szCs w:val="21"/>
              </w:rPr>
              <w:t xml:space="preserve">再认证 </w:t>
            </w:r>
            <w:r>
              <w:rPr>
                <w:rFonts w:hint="eastAsia"/>
                <w:color w:val="auto"/>
                <w:szCs w:val="21"/>
                <w:lang w:val="en-US" w:eastAsia="zh-CN"/>
              </w:rPr>
              <w:t xml:space="preserve"> </w:t>
            </w:r>
            <w:r>
              <w:rPr>
                <w:rFonts w:hint="eastAsia" w:ascii="宋体" w:hAnsi="宋体"/>
                <w:color w:val="auto"/>
                <w:szCs w:val="21"/>
              </w:rPr>
              <w:sym w:font="Wingdings" w:char="F06F"/>
            </w:r>
            <w:r>
              <w:rPr>
                <w:rFonts w:hint="eastAsia" w:ascii="宋体" w:hAnsi="宋体"/>
                <w:color w:val="auto"/>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87" w:type="dxa"/>
            <w:gridSpan w:val="5"/>
            <w:vAlign w:val="center"/>
          </w:tcPr>
          <w:p>
            <w:pPr>
              <w:keepNext w:val="0"/>
              <w:keepLines w:val="0"/>
              <w:pageBreakBefore w:val="0"/>
              <w:kinsoku/>
              <w:wordWrap/>
              <w:overflowPunct/>
              <w:topLinePunct w:val="0"/>
              <w:autoSpaceDE/>
              <w:autoSpaceDN/>
              <w:bidi w:val="0"/>
              <w:adjustRightInd/>
              <w:snapToGrid/>
              <w:spacing w:line="288" w:lineRule="auto"/>
              <w:textAlignment w:val="auto"/>
              <w:rPr>
                <w:rFonts w:hAnsi="宋体"/>
                <w:color w:val="auto"/>
                <w:szCs w:val="21"/>
              </w:rPr>
            </w:pPr>
            <w:r>
              <w:rPr>
                <w:rFonts w:hint="eastAsia" w:ascii="宋体" w:hAnsi="宋体"/>
                <w:color w:val="auto"/>
                <w:szCs w:val="21"/>
              </w:rPr>
              <w:sym w:font="Wingdings" w:char="F06F"/>
            </w:r>
            <w:r>
              <w:rPr>
                <w:rFonts w:hint="eastAsia" w:ascii="宋体" w:hAnsi="宋体"/>
                <w:color w:val="auto"/>
                <w:szCs w:val="21"/>
              </w:rPr>
              <w:t xml:space="preserve">环境管理体系(EMS) </w:t>
            </w:r>
            <w:r>
              <w:rPr>
                <w:rFonts w:hint="eastAsia" w:ascii="Times New Roman" w:hAnsi="宋体" w:eastAsia="宋体" w:cs="Times New Roman"/>
                <w:color w:val="auto"/>
                <w:kern w:val="2"/>
                <w:sz w:val="21"/>
                <w:szCs w:val="21"/>
                <w:lang w:val="en-US" w:eastAsia="zh-CN" w:bidi="ar-SA"/>
              </w:rPr>
              <w:t>GB/T24001-2016/ISO14001:2015</w:t>
            </w:r>
          </w:p>
        </w:tc>
        <w:tc>
          <w:tcPr>
            <w:tcW w:w="3990" w:type="dxa"/>
            <w:gridSpan w:val="3"/>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ascii="宋体" w:hAnsi="宋体"/>
                <w:color w:val="auto"/>
                <w:szCs w:val="21"/>
              </w:rPr>
            </w:pPr>
            <w:r>
              <w:rPr>
                <w:rFonts w:hint="eastAsia" w:ascii="宋体" w:hAnsi="宋体"/>
                <w:color w:val="auto"/>
                <w:szCs w:val="21"/>
              </w:rPr>
              <w:sym w:font="Wingdings" w:char="F06F"/>
            </w:r>
            <w:r>
              <w:rPr>
                <w:rFonts w:hint="eastAsia"/>
                <w:color w:val="auto"/>
                <w:szCs w:val="21"/>
              </w:rPr>
              <w:t>初次认证</w:t>
            </w:r>
            <w:r>
              <w:rPr>
                <w:rFonts w:hint="eastAsia"/>
                <w:color w:val="auto"/>
                <w:szCs w:val="21"/>
                <w:lang w:val="en-US" w:eastAsia="zh-CN"/>
              </w:rPr>
              <w:t xml:space="preserve"> </w:t>
            </w:r>
            <w:r>
              <w:rPr>
                <w:rFonts w:hint="eastAsia"/>
                <w:color w:val="auto"/>
                <w:szCs w:val="21"/>
              </w:rPr>
              <w:t xml:space="preserve"> </w:t>
            </w:r>
            <w:r>
              <w:rPr>
                <w:rFonts w:hint="eastAsia" w:ascii="宋体" w:hAnsi="宋体"/>
                <w:color w:val="auto"/>
                <w:szCs w:val="21"/>
              </w:rPr>
              <w:sym w:font="Wingdings" w:char="F06F"/>
            </w:r>
            <w:r>
              <w:rPr>
                <w:rFonts w:hint="eastAsia"/>
                <w:color w:val="auto"/>
                <w:szCs w:val="21"/>
              </w:rPr>
              <w:t xml:space="preserve">再认证 </w:t>
            </w:r>
            <w:r>
              <w:rPr>
                <w:rFonts w:hint="eastAsia"/>
                <w:color w:val="auto"/>
                <w:szCs w:val="21"/>
                <w:lang w:val="en-US" w:eastAsia="zh-CN"/>
              </w:rPr>
              <w:t xml:space="preserve"> </w:t>
            </w:r>
            <w:r>
              <w:rPr>
                <w:rFonts w:hint="eastAsia" w:ascii="宋体" w:hAnsi="宋体"/>
                <w:color w:val="auto"/>
                <w:szCs w:val="21"/>
              </w:rPr>
              <w:sym w:font="Wingdings" w:char="F06F"/>
            </w:r>
            <w:r>
              <w:rPr>
                <w:rFonts w:hint="eastAsia" w:ascii="宋体" w:hAnsi="宋体"/>
                <w:color w:val="auto"/>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87" w:type="dxa"/>
            <w:gridSpan w:val="5"/>
            <w:vAlign w:val="center"/>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olor w:val="auto"/>
                <w:szCs w:val="21"/>
                <w:lang w:val="en-US" w:eastAsia="zh-CN"/>
              </w:rPr>
            </w:pPr>
            <w:r>
              <w:rPr>
                <w:rFonts w:hint="eastAsia" w:ascii="宋体" w:hAnsi="宋体"/>
                <w:color w:val="auto"/>
                <w:szCs w:val="21"/>
              </w:rPr>
              <w:sym w:font="Wingdings" w:char="F06F"/>
            </w:r>
            <w:r>
              <w:rPr>
                <w:rFonts w:hint="eastAsia" w:ascii="宋体" w:hAnsi="宋体"/>
                <w:color w:val="auto"/>
                <w:szCs w:val="21"/>
              </w:rPr>
              <w:t>职业健康安全管理体系(OHSMS)</w:t>
            </w:r>
            <w:r>
              <w:rPr>
                <w:rFonts w:hint="eastAsia" w:ascii="宋体" w:hAnsi="宋体"/>
                <w:color w:val="auto"/>
                <w:szCs w:val="21"/>
                <w:lang w:val="en-US" w:eastAsia="zh-CN"/>
              </w:rPr>
              <w:t xml:space="preserve"> </w:t>
            </w:r>
            <w:r>
              <w:rPr>
                <w:rFonts w:hint="eastAsia" w:hAnsi="宋体"/>
                <w:color w:val="auto"/>
                <w:sz w:val="21"/>
                <w:szCs w:val="21"/>
              </w:rPr>
              <w:t>GB/T45001-2020/ISO45001:2018</w:t>
            </w:r>
          </w:p>
        </w:tc>
        <w:tc>
          <w:tcPr>
            <w:tcW w:w="3990" w:type="dxa"/>
            <w:gridSpan w:val="3"/>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ascii="宋体" w:hAnsi="宋体"/>
                <w:color w:val="auto"/>
                <w:szCs w:val="21"/>
              </w:rPr>
            </w:pPr>
            <w:r>
              <w:rPr>
                <w:rFonts w:hint="eastAsia" w:ascii="宋体" w:hAnsi="宋体"/>
                <w:color w:val="auto"/>
                <w:szCs w:val="21"/>
              </w:rPr>
              <w:sym w:font="Wingdings" w:char="F06F"/>
            </w:r>
            <w:r>
              <w:rPr>
                <w:rFonts w:hint="eastAsia"/>
                <w:color w:val="auto"/>
                <w:szCs w:val="21"/>
              </w:rPr>
              <w:t>初次认证</w:t>
            </w:r>
            <w:r>
              <w:rPr>
                <w:rFonts w:hint="eastAsia"/>
                <w:color w:val="auto"/>
                <w:szCs w:val="21"/>
                <w:lang w:val="en-US" w:eastAsia="zh-CN"/>
              </w:rPr>
              <w:t xml:space="preserve"> </w:t>
            </w:r>
            <w:r>
              <w:rPr>
                <w:rFonts w:hint="eastAsia"/>
                <w:color w:val="auto"/>
                <w:szCs w:val="21"/>
              </w:rPr>
              <w:t xml:space="preserve"> </w:t>
            </w:r>
            <w:r>
              <w:rPr>
                <w:rFonts w:hint="eastAsia" w:ascii="宋体" w:hAnsi="宋体"/>
                <w:color w:val="auto"/>
                <w:szCs w:val="21"/>
              </w:rPr>
              <w:sym w:font="Wingdings" w:char="F06F"/>
            </w:r>
            <w:r>
              <w:rPr>
                <w:rFonts w:hint="eastAsia"/>
                <w:color w:val="auto"/>
                <w:szCs w:val="21"/>
              </w:rPr>
              <w:t xml:space="preserve">再认证 </w:t>
            </w:r>
            <w:r>
              <w:rPr>
                <w:rFonts w:hint="eastAsia"/>
                <w:color w:val="auto"/>
                <w:szCs w:val="21"/>
                <w:lang w:val="en-US" w:eastAsia="zh-CN"/>
              </w:rPr>
              <w:t xml:space="preserve"> </w:t>
            </w:r>
            <w:r>
              <w:rPr>
                <w:rFonts w:hint="eastAsia" w:ascii="宋体" w:hAnsi="宋体"/>
                <w:color w:val="auto"/>
                <w:szCs w:val="21"/>
              </w:rPr>
              <w:sym w:font="Wingdings" w:char="F06F"/>
            </w:r>
            <w:r>
              <w:rPr>
                <w:rFonts w:hint="eastAsia" w:ascii="宋体" w:hAnsi="宋体"/>
                <w:color w:val="auto"/>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87" w:type="dxa"/>
            <w:gridSpan w:val="5"/>
            <w:vAlign w:val="center"/>
          </w:tcPr>
          <w:p>
            <w:pPr>
              <w:keepNext w:val="0"/>
              <w:keepLines w:val="0"/>
              <w:pageBreakBefore w:val="0"/>
              <w:kinsoku/>
              <w:wordWrap/>
              <w:overflowPunct/>
              <w:topLinePunct w:val="0"/>
              <w:autoSpaceDE/>
              <w:autoSpaceDN/>
              <w:bidi w:val="0"/>
              <w:adjustRightInd/>
              <w:snapToGrid/>
              <w:spacing w:line="288" w:lineRule="auto"/>
              <w:textAlignment w:val="auto"/>
              <w:rPr>
                <w:rFonts w:hint="default" w:hAnsi="宋体" w:eastAsia="宋体"/>
                <w:color w:val="auto"/>
                <w:sz w:val="21"/>
                <w:szCs w:val="21"/>
                <w:lang w:val="en-US" w:eastAsia="zh-CN"/>
              </w:rPr>
            </w:pPr>
            <w:r>
              <w:rPr>
                <w:rFonts w:hint="eastAsia" w:ascii="宋体" w:hAnsi="宋体"/>
                <w:color w:val="auto"/>
                <w:szCs w:val="21"/>
              </w:rPr>
              <w:sym w:font="Wingdings" w:char="F06F"/>
            </w:r>
            <w:r>
              <w:rPr>
                <w:rFonts w:hint="eastAsia" w:ascii="宋体" w:hAnsi="宋体"/>
                <w:color w:val="auto"/>
                <w:szCs w:val="21"/>
                <w:lang w:val="en-US" w:eastAsia="zh-CN"/>
              </w:rPr>
              <w:t>信息安全管理体系（ISMS）</w:t>
            </w:r>
            <w:r>
              <w:rPr>
                <w:rFonts w:hint="eastAsia" w:hAnsi="宋体"/>
                <w:color w:val="0000FF"/>
                <w:sz w:val="21"/>
                <w:szCs w:val="21"/>
                <w:lang w:val="en-US" w:eastAsia="zh-CN"/>
              </w:rPr>
              <w:t>ISO/IEC 27001：2022</w:t>
            </w:r>
          </w:p>
        </w:tc>
        <w:tc>
          <w:tcPr>
            <w:tcW w:w="3990" w:type="dxa"/>
            <w:gridSpan w:val="3"/>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color w:val="auto"/>
                <w:szCs w:val="21"/>
              </w:rPr>
            </w:pPr>
            <w:r>
              <w:rPr>
                <w:rFonts w:hint="eastAsia" w:ascii="宋体" w:hAnsi="宋体"/>
                <w:color w:val="auto"/>
                <w:szCs w:val="21"/>
              </w:rPr>
              <w:sym w:font="Wingdings" w:char="F06F"/>
            </w:r>
            <w:r>
              <w:rPr>
                <w:rFonts w:hint="eastAsia"/>
                <w:color w:val="auto"/>
                <w:szCs w:val="21"/>
              </w:rPr>
              <w:t xml:space="preserve">初次认证 </w:t>
            </w:r>
            <w:r>
              <w:rPr>
                <w:rFonts w:hint="eastAsia"/>
                <w:color w:val="auto"/>
                <w:szCs w:val="21"/>
                <w:lang w:val="en-US" w:eastAsia="zh-CN"/>
              </w:rPr>
              <w:t xml:space="preserve"> </w:t>
            </w:r>
            <w:r>
              <w:rPr>
                <w:rFonts w:hint="eastAsia" w:ascii="宋体" w:hAnsi="宋体"/>
                <w:color w:val="auto"/>
                <w:szCs w:val="21"/>
              </w:rPr>
              <w:sym w:font="Wingdings" w:char="F06F"/>
            </w:r>
            <w:r>
              <w:rPr>
                <w:rFonts w:hint="eastAsia"/>
                <w:color w:val="auto"/>
                <w:szCs w:val="21"/>
              </w:rPr>
              <w:t>再认证</w:t>
            </w:r>
            <w:r>
              <w:rPr>
                <w:rFonts w:hint="eastAsia"/>
                <w:color w:val="auto"/>
                <w:szCs w:val="21"/>
                <w:lang w:val="en-US" w:eastAsia="zh-CN"/>
              </w:rPr>
              <w:t xml:space="preserve"> </w:t>
            </w:r>
            <w:r>
              <w:rPr>
                <w:rFonts w:hint="eastAsia"/>
                <w:color w:val="auto"/>
                <w:szCs w:val="21"/>
              </w:rPr>
              <w:t xml:space="preserve"> </w:t>
            </w:r>
            <w:r>
              <w:rPr>
                <w:rFonts w:hint="eastAsia" w:ascii="宋体" w:hAnsi="宋体"/>
                <w:color w:val="auto"/>
                <w:szCs w:val="21"/>
              </w:rPr>
              <w:sym w:font="Wingdings" w:char="F06F"/>
            </w:r>
            <w:r>
              <w:rPr>
                <w:rFonts w:hint="eastAsia" w:ascii="宋体" w:hAnsi="宋体"/>
                <w:color w:val="auto"/>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87" w:type="dxa"/>
            <w:gridSpan w:val="5"/>
            <w:vAlign w:val="center"/>
          </w:tcPr>
          <w:p>
            <w:pPr>
              <w:keepNext w:val="0"/>
              <w:keepLines w:val="0"/>
              <w:pageBreakBefore w:val="0"/>
              <w:kinsoku/>
              <w:wordWrap/>
              <w:overflowPunct/>
              <w:topLinePunct w:val="0"/>
              <w:autoSpaceDE/>
              <w:autoSpaceDN/>
              <w:bidi w:val="0"/>
              <w:adjustRightInd/>
              <w:snapToGrid/>
              <w:spacing w:line="288" w:lineRule="auto"/>
              <w:textAlignment w:val="auto"/>
              <w:rPr>
                <w:rFonts w:ascii="宋体" w:hAnsi="宋体"/>
                <w:color w:val="auto"/>
                <w:szCs w:val="21"/>
              </w:rPr>
            </w:pPr>
            <w:r>
              <w:rPr>
                <w:rFonts w:hint="eastAsia" w:ascii="宋体" w:hAnsi="宋体"/>
                <w:color w:val="auto"/>
                <w:szCs w:val="21"/>
              </w:rPr>
              <w:sym w:font="Wingdings" w:char="F06F"/>
            </w:r>
            <w:r>
              <w:rPr>
                <w:rFonts w:hint="eastAsia" w:ascii="宋体" w:hAnsi="宋体"/>
                <w:color w:val="auto"/>
                <w:szCs w:val="21"/>
              </w:rPr>
              <w:t>企业诚信管理体系</w:t>
            </w:r>
            <w:r>
              <w:rPr>
                <w:rFonts w:hint="eastAsia" w:ascii="宋体" w:hAnsi="宋体"/>
                <w:color w:val="auto"/>
                <w:szCs w:val="21"/>
                <w:lang w:eastAsia="zh-CN"/>
              </w:rPr>
              <w:t>（</w:t>
            </w:r>
            <w:r>
              <w:rPr>
                <w:rFonts w:hint="eastAsia" w:ascii="宋体" w:hAnsi="宋体"/>
                <w:color w:val="auto"/>
                <w:szCs w:val="21"/>
                <w:lang w:val="en-US" w:eastAsia="zh-CN"/>
              </w:rPr>
              <w:t>EI</w:t>
            </w:r>
            <w:r>
              <w:rPr>
                <w:rFonts w:hint="eastAsia" w:ascii="宋体" w:hAnsi="宋体"/>
                <w:color w:val="auto"/>
                <w:szCs w:val="21"/>
              </w:rPr>
              <w:t>MS</w:t>
            </w:r>
            <w:r>
              <w:rPr>
                <w:rFonts w:hint="eastAsia" w:ascii="宋体" w:hAnsi="宋体"/>
                <w:color w:val="auto"/>
                <w:szCs w:val="21"/>
                <w:lang w:eastAsia="zh-CN"/>
              </w:rPr>
              <w:t xml:space="preserve">） </w:t>
            </w:r>
            <w:r>
              <w:rPr>
                <w:rFonts w:hint="eastAsia" w:hAnsi="宋体"/>
                <w:color w:val="auto"/>
                <w:sz w:val="21"/>
                <w:szCs w:val="21"/>
              </w:rPr>
              <w:t>GB/T</w:t>
            </w:r>
            <w:r>
              <w:rPr>
                <w:rFonts w:hint="eastAsia" w:hAnsi="宋体"/>
                <w:color w:val="auto"/>
                <w:sz w:val="21"/>
                <w:szCs w:val="21"/>
                <w:lang w:val="en-US" w:eastAsia="zh-CN"/>
              </w:rPr>
              <w:t>31950-2015</w:t>
            </w:r>
            <w:r>
              <w:rPr>
                <w:rFonts w:hint="eastAsia" w:hAnsi="宋体"/>
                <w:color w:val="auto"/>
                <w:sz w:val="21"/>
                <w:szCs w:val="21"/>
              </w:rPr>
              <w:t xml:space="preserve"> </w:t>
            </w:r>
            <w:r>
              <w:rPr>
                <w:rFonts w:hint="eastAsia" w:ascii="宋体" w:hAnsi="宋体"/>
                <w:color w:val="auto"/>
                <w:szCs w:val="21"/>
              </w:rPr>
              <w:t xml:space="preserve">  </w:t>
            </w:r>
          </w:p>
        </w:tc>
        <w:tc>
          <w:tcPr>
            <w:tcW w:w="3990" w:type="dxa"/>
            <w:gridSpan w:val="3"/>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ascii="宋体" w:hAnsi="宋体"/>
                <w:color w:val="auto"/>
                <w:szCs w:val="21"/>
              </w:rPr>
            </w:pPr>
            <w:r>
              <w:rPr>
                <w:rFonts w:hint="eastAsia" w:ascii="宋体" w:hAnsi="宋体"/>
                <w:color w:val="auto"/>
                <w:szCs w:val="21"/>
              </w:rPr>
              <w:sym w:font="Wingdings" w:char="F06F"/>
            </w:r>
            <w:r>
              <w:rPr>
                <w:rFonts w:hint="eastAsia"/>
                <w:color w:val="auto"/>
                <w:szCs w:val="21"/>
              </w:rPr>
              <w:t>初次认证</w:t>
            </w:r>
            <w:r>
              <w:rPr>
                <w:rFonts w:hint="eastAsia"/>
                <w:color w:val="auto"/>
                <w:szCs w:val="21"/>
                <w:lang w:val="en-US" w:eastAsia="zh-CN"/>
              </w:rPr>
              <w:t xml:space="preserve"> </w:t>
            </w:r>
            <w:r>
              <w:rPr>
                <w:rFonts w:hint="eastAsia"/>
                <w:color w:val="auto"/>
                <w:szCs w:val="21"/>
              </w:rPr>
              <w:t xml:space="preserve"> </w:t>
            </w:r>
            <w:r>
              <w:rPr>
                <w:rFonts w:hint="eastAsia" w:ascii="宋体" w:hAnsi="宋体"/>
                <w:color w:val="auto"/>
                <w:szCs w:val="21"/>
              </w:rPr>
              <w:sym w:font="Wingdings" w:char="F06F"/>
            </w:r>
            <w:r>
              <w:rPr>
                <w:rFonts w:hint="eastAsia"/>
                <w:color w:val="auto"/>
                <w:szCs w:val="21"/>
              </w:rPr>
              <w:t>再认证</w:t>
            </w:r>
            <w:r>
              <w:rPr>
                <w:rFonts w:hint="eastAsia"/>
                <w:color w:val="auto"/>
                <w:szCs w:val="21"/>
                <w:lang w:val="en-US" w:eastAsia="zh-CN"/>
              </w:rPr>
              <w:t xml:space="preserve"> </w:t>
            </w:r>
            <w:r>
              <w:rPr>
                <w:rFonts w:hint="eastAsia"/>
                <w:color w:val="auto"/>
                <w:szCs w:val="21"/>
              </w:rPr>
              <w:t xml:space="preserve"> </w:t>
            </w:r>
            <w:r>
              <w:rPr>
                <w:rFonts w:hint="eastAsia" w:ascii="宋体" w:hAnsi="宋体"/>
                <w:color w:val="auto"/>
                <w:szCs w:val="21"/>
              </w:rPr>
              <w:sym w:font="Wingdings" w:char="F06F"/>
            </w:r>
            <w:r>
              <w:rPr>
                <w:rFonts w:hint="eastAsia" w:ascii="宋体" w:hAnsi="宋体"/>
                <w:color w:val="auto"/>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87" w:type="dxa"/>
            <w:gridSpan w:val="5"/>
            <w:vAlign w:val="center"/>
          </w:tcPr>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color w:val="auto"/>
                <w:szCs w:val="21"/>
              </w:rPr>
            </w:pPr>
            <w:r>
              <w:rPr>
                <w:rFonts w:hint="eastAsia" w:ascii="宋体" w:hAnsi="宋体"/>
                <w:color w:val="auto"/>
                <w:szCs w:val="21"/>
              </w:rPr>
              <w:sym w:font="Wingdings" w:char="F06F"/>
            </w:r>
            <w:r>
              <w:rPr>
                <w:rFonts w:hint="eastAsia" w:ascii="宋体" w:hAnsi="宋体"/>
                <w:color w:val="auto"/>
                <w:szCs w:val="21"/>
              </w:rPr>
              <w:t>其他：</w:t>
            </w:r>
          </w:p>
        </w:tc>
        <w:tc>
          <w:tcPr>
            <w:tcW w:w="3990" w:type="dxa"/>
            <w:gridSpan w:val="3"/>
            <w:vAlign w:val="center"/>
          </w:tcPr>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color w:val="auto"/>
                <w:szCs w:val="21"/>
              </w:rPr>
            </w:pPr>
            <w:r>
              <w:rPr>
                <w:rFonts w:hint="eastAsia" w:ascii="宋体" w:hAnsi="宋体"/>
                <w:color w:val="auto"/>
                <w:szCs w:val="21"/>
              </w:rPr>
              <w:sym w:font="Wingdings" w:char="00A8"/>
            </w:r>
            <w:r>
              <w:rPr>
                <w:rFonts w:hint="eastAsia"/>
                <w:color w:val="auto"/>
                <w:szCs w:val="21"/>
              </w:rPr>
              <w:t xml:space="preserve">初次认证 </w:t>
            </w:r>
            <w:r>
              <w:rPr>
                <w:rFonts w:hint="eastAsia"/>
                <w:color w:val="auto"/>
                <w:szCs w:val="21"/>
                <w:lang w:val="en-US" w:eastAsia="zh-CN"/>
              </w:rPr>
              <w:t xml:space="preserve"> </w:t>
            </w:r>
            <w:r>
              <w:rPr>
                <w:rFonts w:hint="eastAsia" w:ascii="宋体" w:hAnsi="宋体"/>
                <w:color w:val="auto"/>
                <w:szCs w:val="21"/>
              </w:rPr>
              <w:sym w:font="Wingdings" w:char="F06F"/>
            </w:r>
            <w:r>
              <w:rPr>
                <w:rFonts w:hint="eastAsia"/>
                <w:color w:val="auto"/>
                <w:szCs w:val="21"/>
              </w:rPr>
              <w:t xml:space="preserve">再认证 </w:t>
            </w:r>
            <w:r>
              <w:rPr>
                <w:rFonts w:hint="eastAsia"/>
                <w:color w:val="auto"/>
                <w:szCs w:val="21"/>
                <w:lang w:val="en-US" w:eastAsia="zh-CN"/>
              </w:rPr>
              <w:t xml:space="preserve"> </w:t>
            </w:r>
            <w:r>
              <w:rPr>
                <w:rFonts w:hint="eastAsia" w:ascii="宋体" w:hAnsi="宋体"/>
                <w:color w:val="auto"/>
                <w:szCs w:val="21"/>
              </w:rPr>
              <w:sym w:font="Wingdings" w:char="F06F"/>
            </w:r>
            <w:r>
              <w:rPr>
                <w:rFonts w:hint="eastAsia" w:ascii="宋体" w:hAnsi="宋体"/>
                <w:color w:val="auto"/>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0" w:hRule="atLeast"/>
          <w:jc w:val="center"/>
        </w:trPr>
        <w:tc>
          <w:tcPr>
            <w:tcW w:w="10377" w:type="dxa"/>
            <w:gridSpan w:val="8"/>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hAnsi="宋体"/>
                <w:color w:val="auto"/>
                <w:szCs w:val="21"/>
              </w:rPr>
            </w:pPr>
            <w:r>
              <w:rPr>
                <w:rFonts w:hint="eastAsia" w:ascii="宋体" w:hAnsi="宋体"/>
                <w:color w:val="auto"/>
                <w:szCs w:val="21"/>
              </w:rPr>
              <w:t>申请认证申请覆盖范围(请说明涉及场所、产品/服务的主要过程，如设计、生产、安装和服务等。</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olor w:val="auto"/>
                <w:szCs w:val="21"/>
                <w:u w:val="none"/>
                <w:lang w:val="en-US" w:eastAsia="zh-CN"/>
              </w:rPr>
            </w:pPr>
            <w:r>
              <w:rPr>
                <w:rFonts w:hint="eastAsia" w:ascii="宋体" w:hAnsi="宋体"/>
                <w:color w:val="auto"/>
                <w:szCs w:val="21"/>
              </w:rPr>
              <w:t>QMS:</w:t>
            </w:r>
            <w:r>
              <w:rPr>
                <w:rFonts w:hint="eastAsia" w:ascii="宋体" w:hAnsi="宋体"/>
                <w:color w:val="auto"/>
                <w:szCs w:val="21"/>
                <w:u w:val="none"/>
                <w:lang w:val="en-US" w:eastAsia="zh-CN"/>
              </w:rPr>
              <w:t xml:space="preserve"> </w:t>
            </w:r>
            <w:r>
              <w:rPr>
                <w:rFonts w:hint="eastAsia" w:ascii="宋体" w:hAnsi="宋体"/>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hAnsi="宋体"/>
                <w:color w:val="auto"/>
                <w:szCs w:val="21"/>
              </w:rPr>
            </w:pPr>
            <w:r>
              <w:rPr>
                <w:rFonts w:hint="eastAsia" w:ascii="宋体" w:hAnsi="宋体"/>
                <w:color w:val="auto"/>
                <w:szCs w:val="21"/>
              </w:rPr>
              <w:t>EMS:</w:t>
            </w:r>
            <w:r>
              <w:rPr>
                <w:rFonts w:hint="eastAsia" w:ascii="宋体" w:hAnsi="宋体"/>
                <w:color w:val="auto"/>
                <w:szCs w:val="21"/>
                <w:lang w:val="en-US" w:eastAsia="zh-CN"/>
              </w:rPr>
              <w:t xml:space="preserve"> </w:t>
            </w:r>
            <w:r>
              <w:rPr>
                <w:rFonts w:hint="eastAsia" w:ascii="宋体" w:hAnsi="宋体"/>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olor w:val="auto"/>
                <w:szCs w:val="21"/>
                <w:u w:val="single"/>
                <w:lang w:val="en-US" w:eastAsia="zh-CN"/>
              </w:rPr>
            </w:pPr>
            <w:r>
              <w:rPr>
                <w:rFonts w:hint="eastAsia" w:ascii="宋体" w:hAnsi="宋体"/>
                <w:color w:val="auto"/>
                <w:szCs w:val="21"/>
              </w:rPr>
              <w:t xml:space="preserve">OHSMS: </w:t>
            </w:r>
            <w:r>
              <w:rPr>
                <w:rFonts w:hint="eastAsia" w:ascii="宋体" w:hAnsi="宋体"/>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olor w:val="auto"/>
                <w:szCs w:val="21"/>
                <w:u w:val="single"/>
                <w:lang w:val="en-US" w:eastAsia="zh-CN"/>
              </w:rPr>
            </w:pPr>
            <w:r>
              <w:rPr>
                <w:rFonts w:hint="eastAsia" w:ascii="宋体" w:hAnsi="宋体"/>
                <w:color w:val="auto"/>
                <w:szCs w:val="21"/>
                <w:u w:val="none"/>
                <w:lang w:val="en-US" w:eastAsia="zh-CN"/>
              </w:rPr>
              <w:t>ISMS:</w:t>
            </w:r>
            <w:r>
              <w:rPr>
                <w:rFonts w:hint="eastAsia" w:ascii="宋体" w:hAnsi="宋体"/>
                <w:color w:val="auto"/>
                <w:szCs w:val="21"/>
                <w:u w:val="single"/>
                <w:lang w:val="en-US" w:eastAsia="zh-CN"/>
              </w:rPr>
              <w:t xml:space="preserve">                                           </w:t>
            </w:r>
            <w:bookmarkStart w:id="0" w:name="_GoBack"/>
            <w:bookmarkEnd w:id="0"/>
            <w:r>
              <w:rPr>
                <w:rFonts w:hint="eastAsia" w:ascii="宋体" w:hAnsi="宋体"/>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olor w:val="auto"/>
                <w:szCs w:val="21"/>
                <w:lang w:val="en-US" w:eastAsia="zh-CN"/>
              </w:rPr>
            </w:pPr>
            <w:r>
              <w:rPr>
                <w:rFonts w:hint="eastAsia" w:ascii="宋体" w:hAnsi="宋体"/>
                <w:color w:val="auto"/>
                <w:szCs w:val="21"/>
                <w:lang w:val="en-US" w:eastAsia="zh-CN"/>
              </w:rPr>
              <w:t>EI</w:t>
            </w:r>
            <w:r>
              <w:rPr>
                <w:rFonts w:hint="eastAsia" w:ascii="宋体" w:hAnsi="宋体"/>
                <w:color w:val="auto"/>
                <w:szCs w:val="21"/>
              </w:rPr>
              <w:t>MS</w:t>
            </w:r>
            <w:r>
              <w:rPr>
                <w:rFonts w:hint="eastAsia" w:ascii="宋体" w:hAnsi="宋体"/>
                <w:color w:val="auto"/>
                <w:szCs w:val="21"/>
                <w:lang w:eastAsia="zh-CN"/>
              </w:rPr>
              <w:t>：</w:t>
            </w:r>
            <w:r>
              <w:rPr>
                <w:rFonts w:hint="eastAsia" w:ascii="宋体" w:hAnsi="宋体"/>
                <w:color w:val="auto"/>
                <w:szCs w:val="21"/>
                <w:u w:val="single"/>
                <w:lang w:val="en-US" w:eastAsia="zh-CN"/>
              </w:rPr>
              <w:t xml:space="preserve">                                                                                      </w:t>
            </w:r>
            <w:r>
              <w:rPr>
                <w:rFonts w:hint="eastAsia" w:ascii="宋体" w:hAnsi="宋体"/>
                <w:color w:val="auto"/>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olor w:val="auto"/>
                <w:szCs w:val="21"/>
                <w:u w:val="single"/>
                <w:lang w:val="en-US" w:eastAsia="zh-CN"/>
              </w:rPr>
            </w:pPr>
            <w:r>
              <w:rPr>
                <w:rFonts w:hint="eastAsia" w:ascii="宋体" w:hAnsi="宋体"/>
                <w:color w:val="auto"/>
                <w:szCs w:val="21"/>
              </w:rPr>
              <w:t>QMS不适用条款：</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w:t>
            </w:r>
            <w:r>
              <w:rPr>
                <w:rFonts w:hint="eastAsia" w:ascii="宋体" w:hAnsi="宋体"/>
                <w:color w:val="auto"/>
                <w:szCs w:val="21"/>
              </w:rPr>
              <w:t>,理由：</w:t>
            </w:r>
            <w:r>
              <w:rPr>
                <w:rFonts w:hint="eastAsia" w:ascii="宋体" w:hAnsi="宋体"/>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olor w:val="auto"/>
                <w:szCs w:val="21"/>
                <w:u w:val="single"/>
                <w:lang w:val="en-US" w:eastAsia="zh-CN"/>
              </w:rPr>
            </w:pPr>
            <w:r>
              <w:rPr>
                <w:rFonts w:hint="eastAsia" w:ascii="宋体" w:hAnsi="宋体"/>
                <w:color w:val="0000FF"/>
                <w:szCs w:val="21"/>
                <w:u w:val="none"/>
                <w:lang w:val="en-US" w:eastAsia="zh-CN"/>
              </w:rPr>
              <w:t>ISMS不适用申明及理由</w:t>
            </w:r>
            <w:r>
              <w:rPr>
                <w:rFonts w:hint="eastAsia" w:ascii="宋体" w:hAnsi="宋体"/>
                <w:color w:val="0000FF"/>
                <w:szCs w:val="21"/>
                <w:u w:val="single"/>
                <w:lang w:val="en-US" w:eastAsia="zh-CN"/>
              </w:rPr>
              <w:t>：</w:t>
            </w:r>
            <w:r>
              <w:rPr>
                <w:rFonts w:hint="eastAsia" w:ascii="宋体" w:hAnsi="宋体"/>
                <w:color w:val="auto"/>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377" w:type="dxa"/>
            <w:gridSpan w:val="8"/>
            <w:vAlign w:val="center"/>
          </w:tcPr>
          <w:p>
            <w:pPr>
              <w:keepNext w:val="0"/>
              <w:keepLines w:val="0"/>
              <w:pageBreakBefore w:val="0"/>
              <w:kinsoku/>
              <w:wordWrap/>
              <w:overflowPunct/>
              <w:topLinePunct w:val="0"/>
              <w:bidi w:val="0"/>
              <w:spacing w:line="240" w:lineRule="auto"/>
              <w:textAlignment w:val="auto"/>
              <w:rPr>
                <w:rFonts w:ascii="宋体" w:hAnsi="宋体"/>
                <w:color w:val="auto"/>
                <w:szCs w:val="21"/>
                <w:u w:val="single"/>
              </w:rPr>
            </w:pPr>
            <w:r>
              <w:rPr>
                <w:rFonts w:hint="eastAsia" w:ascii="宋体" w:hAnsi="宋体"/>
                <w:color w:val="auto"/>
                <w:szCs w:val="21"/>
              </w:rPr>
              <w:t>是否存在外包过程</w:t>
            </w:r>
            <w:r>
              <w:rPr>
                <w:rFonts w:hint="eastAsia" w:ascii="宋体" w:hAnsi="宋体"/>
                <w:color w:val="auto"/>
                <w:szCs w:val="21"/>
                <w:lang w:eastAsia="zh-CN"/>
              </w:rPr>
              <w:t>：</w:t>
            </w:r>
            <w:r>
              <w:rPr>
                <w:rFonts w:hint="eastAsia" w:ascii="宋体" w:hAnsi="宋体"/>
                <w:color w:val="auto"/>
                <w:szCs w:val="21"/>
              </w:rPr>
              <w:t xml:space="preserve">   </w:t>
            </w:r>
            <w:r>
              <w:rPr>
                <w:rFonts w:hint="eastAsia" w:ascii="宋体" w:hAnsi="宋体"/>
                <w:color w:val="auto"/>
                <w:szCs w:val="21"/>
              </w:rPr>
              <w:sym w:font="Wingdings" w:char="F06F"/>
            </w:r>
            <w:r>
              <w:rPr>
                <w:rFonts w:hint="eastAsia" w:ascii="宋体" w:hAnsi="宋体"/>
                <w:color w:val="auto"/>
                <w:szCs w:val="21"/>
              </w:rPr>
              <w:t xml:space="preserve">否  </w:t>
            </w:r>
            <w:r>
              <w:rPr>
                <w:rFonts w:hint="eastAsia" w:ascii="宋体" w:hAnsi="宋体"/>
                <w:color w:val="auto"/>
                <w:szCs w:val="21"/>
              </w:rPr>
              <w:sym w:font="Wingdings" w:char="F06F"/>
            </w:r>
            <w:r>
              <w:rPr>
                <w:rFonts w:hint="eastAsia" w:ascii="宋体" w:hAnsi="宋体"/>
                <w:color w:val="auto"/>
                <w:szCs w:val="21"/>
              </w:rPr>
              <w:t>是，如是，请列出：</w:t>
            </w:r>
            <w:r>
              <w:rPr>
                <w:rFonts w:hint="eastAsia" w:ascii="宋体" w:hAnsi="宋体"/>
                <w:color w:val="auto"/>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377" w:type="dxa"/>
            <w:gridSpan w:val="8"/>
            <w:vAlign w:val="center"/>
          </w:tcPr>
          <w:p>
            <w:pPr>
              <w:keepNext w:val="0"/>
              <w:keepLines w:val="0"/>
              <w:pageBreakBefore w:val="0"/>
              <w:kinsoku/>
              <w:wordWrap/>
              <w:overflowPunct/>
              <w:topLinePunct w:val="0"/>
              <w:bidi w:val="0"/>
              <w:spacing w:line="240" w:lineRule="auto"/>
              <w:textAlignment w:val="auto"/>
              <w:rPr>
                <w:rFonts w:ascii="宋体" w:hAnsi="宋体"/>
                <w:color w:val="auto"/>
                <w:szCs w:val="21"/>
              </w:rPr>
            </w:pPr>
            <w:r>
              <w:rPr>
                <w:rFonts w:hint="eastAsia" w:ascii="宋体" w:hAnsi="宋体"/>
                <w:color w:val="auto"/>
                <w:szCs w:val="21"/>
              </w:rPr>
              <w:t>生产特点</w:t>
            </w:r>
            <w:r>
              <w:rPr>
                <w:rFonts w:hint="eastAsia" w:ascii="宋体" w:hAnsi="宋体"/>
                <w:color w:val="auto"/>
                <w:szCs w:val="21"/>
                <w:lang w:eastAsia="zh-CN"/>
              </w:rPr>
              <w:t>：</w:t>
            </w:r>
            <w:r>
              <w:rPr>
                <w:rFonts w:hint="eastAsia" w:ascii="宋体" w:hAnsi="宋体"/>
                <w:color w:val="auto"/>
                <w:szCs w:val="21"/>
                <w:lang w:val="en-US" w:eastAsia="zh-CN"/>
              </w:rPr>
              <w:t xml:space="preserve"> </w:t>
            </w:r>
            <w:r>
              <w:rPr>
                <w:rFonts w:hint="eastAsia" w:ascii="宋体" w:hAnsi="宋体"/>
                <w:color w:val="auto"/>
                <w:szCs w:val="21"/>
              </w:rPr>
              <w:sym w:font="Wingdings" w:char="F06F"/>
            </w:r>
            <w:r>
              <w:rPr>
                <w:color w:val="auto"/>
              </w:rPr>
              <w:t xml:space="preserve"> 常年生产 </w:t>
            </w:r>
            <w:r>
              <w:rPr>
                <w:rFonts w:hint="eastAsia" w:ascii="宋体" w:hAnsi="宋体"/>
                <w:color w:val="auto"/>
                <w:szCs w:val="21"/>
              </w:rPr>
              <w:sym w:font="Wingdings" w:char="F06F"/>
            </w:r>
            <w:r>
              <w:rPr>
                <w:color w:val="auto"/>
              </w:rPr>
              <w:t xml:space="preserve"> 季节性生产</w:t>
            </w:r>
            <w:r>
              <w:rPr>
                <w:rFonts w:hint="eastAsia"/>
                <w:color w:val="auto"/>
              </w:rPr>
              <w:t>，</w:t>
            </w:r>
            <w:r>
              <w:rPr>
                <w:color w:val="auto"/>
              </w:rPr>
              <w:t>产季月份：</w:t>
            </w:r>
            <w:r>
              <w:rPr>
                <w:rFonts w:hint="eastAsia"/>
                <w:color w:val="auto"/>
                <w:u w:val="single"/>
                <w:lang w:val="en-US" w:eastAsia="zh-CN"/>
              </w:rPr>
              <w:t xml:space="preserve">     </w:t>
            </w:r>
            <w:r>
              <w:rPr>
                <w:rFonts w:hint="eastAsia"/>
                <w:color w:val="auto"/>
                <w:u w:val="single"/>
              </w:rPr>
              <w:t xml:space="preserve"> </w:t>
            </w:r>
            <w:r>
              <w:rPr>
                <w:rFonts w:hint="eastAsia"/>
                <w:color w:val="auto"/>
              </w:rPr>
              <w:t xml:space="preserve">    </w:t>
            </w: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377" w:type="dxa"/>
            <w:gridSpan w:val="8"/>
            <w:vAlign w:val="center"/>
          </w:tcPr>
          <w:p>
            <w:pPr>
              <w:keepNext w:val="0"/>
              <w:keepLines w:val="0"/>
              <w:pageBreakBefore w:val="0"/>
              <w:kinsoku/>
              <w:wordWrap/>
              <w:overflowPunct/>
              <w:topLinePunct w:val="0"/>
              <w:bidi w:val="0"/>
              <w:spacing w:line="240" w:lineRule="auto"/>
              <w:textAlignment w:val="auto"/>
              <w:rPr>
                <w:rFonts w:ascii="宋体" w:hAnsi="宋体"/>
                <w:color w:val="auto"/>
                <w:szCs w:val="21"/>
              </w:rPr>
            </w:pPr>
            <w:r>
              <w:rPr>
                <w:rFonts w:hint="eastAsia" w:ascii="宋体" w:hAnsi="宋体"/>
                <w:color w:val="auto"/>
                <w:szCs w:val="21"/>
              </w:rPr>
              <w:t>是否存在多场所/临时场所</w:t>
            </w:r>
            <w:r>
              <w:rPr>
                <w:rFonts w:hint="eastAsia" w:ascii="宋体" w:hAnsi="宋体"/>
                <w:color w:val="auto"/>
                <w:szCs w:val="21"/>
                <w:lang w:eastAsia="zh-CN"/>
              </w:rPr>
              <w:t>：</w:t>
            </w:r>
            <w:r>
              <w:rPr>
                <w:rFonts w:hint="eastAsia" w:ascii="宋体" w:hAnsi="宋体"/>
                <w:color w:val="auto"/>
                <w:szCs w:val="21"/>
              </w:rPr>
              <w:t xml:space="preserve">    </w:t>
            </w:r>
            <w:r>
              <w:rPr>
                <w:rFonts w:hint="eastAsia" w:ascii="宋体" w:hAnsi="宋体"/>
                <w:color w:val="auto"/>
                <w:szCs w:val="21"/>
              </w:rPr>
              <w:sym w:font="Wingdings" w:char="F06F"/>
            </w:r>
            <w:r>
              <w:rPr>
                <w:rFonts w:hint="eastAsia" w:ascii="宋体" w:hAnsi="宋体"/>
                <w:color w:val="auto"/>
                <w:szCs w:val="21"/>
              </w:rPr>
              <w:t xml:space="preserve">否  </w:t>
            </w:r>
            <w:r>
              <w:rPr>
                <w:rFonts w:hint="eastAsia" w:ascii="宋体" w:hAnsi="宋体"/>
                <w:color w:val="auto"/>
                <w:szCs w:val="21"/>
              </w:rPr>
              <w:sym w:font="Wingdings" w:char="F06F"/>
            </w:r>
            <w:r>
              <w:rPr>
                <w:rFonts w:hint="eastAsia" w:ascii="宋体" w:hAnsi="宋体"/>
                <w:color w:val="auto"/>
                <w:szCs w:val="21"/>
              </w:rPr>
              <w:t>是，如是</w:t>
            </w:r>
            <w:r>
              <w:rPr>
                <w:rFonts w:hint="eastAsia" w:ascii="宋体" w:hAnsi="宋体"/>
                <w:b w:val="0"/>
                <w:bCs w:val="0"/>
                <w:color w:val="auto"/>
                <w:szCs w:val="21"/>
              </w:rPr>
              <w:t>，请填写多场所/临时场所清单。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377" w:type="dxa"/>
            <w:gridSpan w:val="8"/>
            <w:vAlign w:val="center"/>
          </w:tcPr>
          <w:p>
            <w:pPr>
              <w:keepNext w:val="0"/>
              <w:keepLines w:val="0"/>
              <w:pageBreakBefore w:val="0"/>
              <w:kinsoku/>
              <w:wordWrap/>
              <w:overflowPunct/>
              <w:topLinePunct w:val="0"/>
              <w:bidi w:val="0"/>
              <w:spacing w:line="240" w:lineRule="auto"/>
              <w:textAlignment w:val="auto"/>
              <w:rPr>
                <w:rFonts w:ascii="宋体" w:hAnsi="宋体"/>
                <w:color w:val="auto"/>
                <w:szCs w:val="21"/>
              </w:rPr>
            </w:pPr>
            <w:r>
              <w:rPr>
                <w:rFonts w:hint="eastAsia" w:ascii="宋体" w:hAnsi="宋体"/>
                <w:color w:val="auto"/>
                <w:szCs w:val="21"/>
              </w:rPr>
              <w:t>管理体系开始运行时间：</w:t>
            </w:r>
            <w:r>
              <w:rPr>
                <w:rFonts w:hint="eastAsia" w:ascii="宋体" w:hAnsi="宋体"/>
                <w:color w:val="auto"/>
                <w:szCs w:val="21"/>
                <w:u w:val="single"/>
              </w:rPr>
              <w:t xml:space="preserve">    年   月   日</w:t>
            </w:r>
            <w:r>
              <w:rPr>
                <w:rFonts w:hint="eastAsia" w:ascii="宋体" w:hAnsi="宋体"/>
                <w:color w:val="auto"/>
                <w:szCs w:val="21"/>
              </w:rPr>
              <w:t>；</w:t>
            </w:r>
            <w:r>
              <w:rPr>
                <w:color w:val="auto"/>
              </w:rPr>
              <w:t>内审时间</w:t>
            </w:r>
            <w:r>
              <w:rPr>
                <w:rFonts w:hint="eastAsia"/>
                <w:color w:val="auto"/>
              </w:rPr>
              <w:t xml:space="preserve">: </w:t>
            </w:r>
            <w:r>
              <w:rPr>
                <w:rFonts w:hint="eastAsia"/>
                <w:color w:val="auto"/>
                <w:u w:val="single"/>
              </w:rPr>
              <w:t xml:space="preserve">    </w:t>
            </w:r>
            <w:r>
              <w:rPr>
                <w:color w:val="auto"/>
                <w:u w:val="single"/>
              </w:rPr>
              <w:t xml:space="preserve">年 </w:t>
            </w:r>
            <w:r>
              <w:rPr>
                <w:rFonts w:hint="eastAsia"/>
                <w:color w:val="auto"/>
                <w:u w:val="single"/>
              </w:rPr>
              <w:t xml:space="preserve"> </w:t>
            </w:r>
            <w:r>
              <w:rPr>
                <w:color w:val="auto"/>
                <w:u w:val="single"/>
              </w:rPr>
              <w:t>月</w:t>
            </w:r>
            <w:r>
              <w:rPr>
                <w:rFonts w:hint="eastAsia"/>
                <w:color w:val="auto"/>
                <w:u w:val="single"/>
              </w:rPr>
              <w:t xml:space="preserve"> </w:t>
            </w:r>
            <w:r>
              <w:rPr>
                <w:color w:val="auto"/>
                <w:u w:val="single"/>
              </w:rPr>
              <w:t xml:space="preserve"> 日</w:t>
            </w:r>
            <w:r>
              <w:rPr>
                <w:color w:val="auto"/>
              </w:rPr>
              <w:t>，管理评审时间</w:t>
            </w:r>
            <w:r>
              <w:rPr>
                <w:rFonts w:hint="eastAsia"/>
                <w:color w:val="auto"/>
              </w:rPr>
              <w:t xml:space="preserve">:  </w:t>
            </w:r>
            <w:r>
              <w:rPr>
                <w:rFonts w:hint="eastAsia"/>
                <w:color w:val="auto"/>
                <w:u w:val="single"/>
              </w:rPr>
              <w:t xml:space="preserve">    </w:t>
            </w:r>
            <w:r>
              <w:rPr>
                <w:color w:val="auto"/>
                <w:u w:val="single"/>
              </w:rPr>
              <w:t xml:space="preserve">年 </w:t>
            </w:r>
            <w:r>
              <w:rPr>
                <w:rFonts w:hint="eastAsia"/>
                <w:color w:val="auto"/>
                <w:u w:val="single"/>
              </w:rPr>
              <w:t xml:space="preserve"> </w:t>
            </w:r>
            <w:r>
              <w:rPr>
                <w:color w:val="auto"/>
                <w:u w:val="single"/>
              </w:rPr>
              <w:t xml:space="preserve">月 </w:t>
            </w:r>
            <w:r>
              <w:rPr>
                <w:rFonts w:hint="eastAsia"/>
                <w:color w:val="auto"/>
                <w:u w:val="single"/>
              </w:rPr>
              <w:t xml:space="preserve"> </w:t>
            </w:r>
            <w:r>
              <w:rPr>
                <w:color w:val="auto"/>
                <w:u w:val="single"/>
              </w:rPr>
              <w:t>日</w:t>
            </w:r>
            <w:r>
              <w:rPr>
                <w:rFonts w:hint="eastAsia"/>
                <w:color w:val="auto"/>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5" w:hRule="atLeast"/>
          <w:jc w:val="center"/>
        </w:trPr>
        <w:tc>
          <w:tcPr>
            <w:tcW w:w="10377" w:type="dxa"/>
            <w:gridSpan w:val="8"/>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lang w:val="en-GB"/>
              </w:rPr>
            </w:pPr>
            <w:r>
              <w:rPr>
                <w:rFonts w:hint="eastAsia"/>
                <w:color w:val="auto"/>
                <w:lang w:val="en-GB"/>
              </w:rPr>
              <w:t>组织管理体系一体化程度信息（申请两个或以上多个体系填写）</w:t>
            </w:r>
          </w:p>
          <w:p>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lang w:val="en-GB"/>
              </w:rPr>
            </w:pPr>
            <w:r>
              <w:rPr>
                <w:rFonts w:hint="eastAsia"/>
                <w:color w:val="auto"/>
                <w:lang w:val="en-GB"/>
              </w:rPr>
              <w:t>1. 管理体系文件是否整合：□是  □否，情况说明：</w:t>
            </w:r>
          </w:p>
          <w:p>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rPr>
            </w:pPr>
            <w:r>
              <w:rPr>
                <w:rFonts w:hint="eastAsia"/>
                <w:color w:val="auto"/>
                <w:lang w:val="en-GB"/>
              </w:rPr>
              <w:t>2. 管理支持部门（如行政部、人力资源部）是否实施一体化管理：□是 □否，</w:t>
            </w:r>
            <w:r>
              <w:rPr>
                <w:rFonts w:hint="eastAsia"/>
                <w:color w:val="auto"/>
                <w:lang w:val="en-GB" w:eastAsia="zh-CN"/>
              </w:rPr>
              <w:t>如否，</w:t>
            </w:r>
            <w:r>
              <w:rPr>
                <w:rFonts w:hint="eastAsia"/>
                <w:color w:val="auto"/>
                <w:lang w:val="en-GB"/>
              </w:rPr>
              <w:t>情况说明</w:t>
            </w:r>
            <w:r>
              <w:rPr>
                <w:rFonts w:hint="eastAsia"/>
                <w:color w:val="auto"/>
              </w:rPr>
              <w:t>：</w:t>
            </w:r>
            <w:r>
              <w:rPr>
                <w:rFonts w:hint="eastAsia"/>
                <w:color w:val="auto"/>
                <w:u w:val="single"/>
                <w:lang w:val="en-US" w:eastAsia="zh-CN"/>
              </w:rPr>
              <w:t xml:space="preserve">          </w:t>
            </w:r>
            <w:r>
              <w:rPr>
                <w:rFonts w:hint="eastAsia"/>
                <w:color w:val="auto"/>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rPr>
            </w:pPr>
            <w:r>
              <w:rPr>
                <w:rFonts w:hint="eastAsia"/>
                <w:color w:val="auto"/>
              </w:rPr>
              <w:t>3</w:t>
            </w:r>
            <w:r>
              <w:rPr>
                <w:rFonts w:hint="eastAsia"/>
                <w:color w:val="auto"/>
                <w:lang w:val="en-GB"/>
              </w:rPr>
              <w:t>. 管理评审对多体系方针和目标是否进行了综合评价：□是  □否，</w:t>
            </w:r>
            <w:r>
              <w:rPr>
                <w:rFonts w:hint="eastAsia"/>
                <w:color w:val="auto"/>
                <w:lang w:val="en-GB" w:eastAsia="zh-CN"/>
              </w:rPr>
              <w:t>如否，</w:t>
            </w:r>
            <w:r>
              <w:rPr>
                <w:rFonts w:hint="eastAsia"/>
                <w:color w:val="auto"/>
                <w:lang w:val="en-GB"/>
              </w:rPr>
              <w:t>情况说明</w:t>
            </w:r>
            <w:r>
              <w:rPr>
                <w:rFonts w:hint="eastAsia"/>
                <w:color w:val="auto"/>
              </w:rPr>
              <w:t>：</w:t>
            </w:r>
            <w:r>
              <w:rPr>
                <w:rFonts w:hint="eastAsia"/>
                <w:color w:val="auto"/>
                <w:u w:val="single"/>
                <w:lang w:val="en-US" w:eastAsia="zh-CN"/>
              </w:rPr>
              <w:t xml:space="preserve">          </w:t>
            </w:r>
            <w:r>
              <w:rPr>
                <w:rFonts w:hint="eastAsia"/>
                <w:color w:val="auto"/>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rPr>
            </w:pPr>
            <w:r>
              <w:rPr>
                <w:rFonts w:hint="eastAsia"/>
                <w:color w:val="auto"/>
                <w:lang w:val="en-GB"/>
              </w:rPr>
              <w:t>4. 对存在问题的改进需求，是否进行了综合考虑：□是  □否，</w:t>
            </w:r>
            <w:r>
              <w:rPr>
                <w:rFonts w:hint="eastAsia"/>
                <w:color w:val="auto"/>
                <w:lang w:val="en-GB" w:eastAsia="zh-CN"/>
              </w:rPr>
              <w:t>如否，</w:t>
            </w:r>
            <w:r>
              <w:rPr>
                <w:rFonts w:hint="eastAsia"/>
                <w:color w:val="auto"/>
                <w:lang w:val="en-GB"/>
              </w:rPr>
              <w:t>情况说明</w:t>
            </w:r>
            <w:r>
              <w:rPr>
                <w:rFonts w:hint="eastAsia"/>
                <w:color w:val="auto"/>
              </w:rPr>
              <w:t>：</w:t>
            </w:r>
            <w:r>
              <w:rPr>
                <w:rFonts w:hint="eastAsia"/>
                <w:color w:val="auto"/>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rPr>
            </w:pPr>
            <w:r>
              <w:rPr>
                <w:rFonts w:hint="eastAsia"/>
                <w:color w:val="auto"/>
                <w:lang w:val="en-GB"/>
              </w:rPr>
              <w:t>5. 对多体系内审、管理评审是否同步策划、实施：□是  □否，</w:t>
            </w:r>
            <w:r>
              <w:rPr>
                <w:rFonts w:hint="eastAsia"/>
                <w:color w:val="auto"/>
                <w:lang w:val="en-GB" w:eastAsia="zh-CN"/>
              </w:rPr>
              <w:t>如否，</w:t>
            </w:r>
            <w:r>
              <w:rPr>
                <w:rFonts w:hint="eastAsia"/>
                <w:color w:val="auto"/>
                <w:lang w:val="en-GB"/>
              </w:rPr>
              <w:t>情况说明</w:t>
            </w:r>
            <w:r>
              <w:rPr>
                <w:rFonts w:hint="eastAsia"/>
                <w:color w:val="auto"/>
              </w:rPr>
              <w:t>：</w:t>
            </w:r>
            <w:r>
              <w:rPr>
                <w:rFonts w:hint="eastAsia"/>
                <w:color w:val="auto"/>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377" w:type="dxa"/>
            <w:gridSpan w:val="8"/>
            <w:vAlign w:val="center"/>
          </w:tcPr>
          <w:p>
            <w:pPr>
              <w:keepNext w:val="0"/>
              <w:keepLines w:val="0"/>
              <w:pageBreakBefore w:val="0"/>
              <w:kinsoku/>
              <w:wordWrap/>
              <w:overflowPunct/>
              <w:topLinePunct w:val="0"/>
              <w:bidi w:val="0"/>
              <w:spacing w:line="240" w:lineRule="auto"/>
              <w:textAlignment w:val="auto"/>
              <w:rPr>
                <w:rFonts w:ascii="宋体" w:hAnsi="宋体"/>
                <w:color w:val="auto"/>
                <w:szCs w:val="21"/>
                <w:u w:val="single"/>
              </w:rPr>
            </w:pPr>
            <w:r>
              <w:rPr>
                <w:rFonts w:hint="eastAsia" w:ascii="宋体" w:hAnsi="宋体"/>
                <w:color w:val="auto"/>
                <w:szCs w:val="21"/>
              </w:rPr>
              <w:t xml:space="preserve">希望认证审核时间：    年    月         审核使用语种： </w:t>
            </w:r>
            <w:r>
              <w:rPr>
                <w:rFonts w:hint="eastAsia" w:ascii="宋体" w:hAnsi="宋体"/>
                <w:color w:val="auto"/>
                <w:szCs w:val="21"/>
              </w:rPr>
              <w:sym w:font="Wingdings" w:char="F06F"/>
            </w:r>
            <w:r>
              <w:rPr>
                <w:rFonts w:hint="eastAsia" w:ascii="宋体" w:hAnsi="宋体"/>
                <w:color w:val="auto"/>
                <w:szCs w:val="21"/>
              </w:rPr>
              <w:t xml:space="preserve">汉语 </w:t>
            </w:r>
            <w:r>
              <w:rPr>
                <w:rFonts w:hint="eastAsia" w:ascii="宋体" w:hAnsi="宋体"/>
                <w:color w:val="auto"/>
                <w:szCs w:val="21"/>
              </w:rPr>
              <w:sym w:font="Wingdings" w:char="F06F"/>
            </w:r>
            <w:r>
              <w:rPr>
                <w:rFonts w:hint="eastAsia" w:ascii="宋体" w:hAnsi="宋体"/>
                <w:color w:val="auto"/>
                <w:szCs w:val="21"/>
              </w:rPr>
              <w:t xml:space="preserve">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0" w:hRule="atLeast"/>
          <w:jc w:val="center"/>
        </w:trPr>
        <w:tc>
          <w:tcPr>
            <w:tcW w:w="10377" w:type="dxa"/>
            <w:gridSpan w:val="8"/>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color w:val="auto"/>
              </w:rPr>
            </w:pPr>
            <w:r>
              <w:rPr>
                <w:color w:val="auto"/>
              </w:rPr>
              <w:t>申请</w:t>
            </w:r>
            <w:r>
              <w:rPr>
                <w:rFonts w:hint="eastAsia"/>
                <w:color w:val="auto"/>
              </w:rPr>
              <w:t xml:space="preserve">组织员工总人数： </w:t>
            </w:r>
            <w:r>
              <w:rPr>
                <w:rFonts w:hint="eastAsia"/>
                <w:color w:val="auto"/>
                <w:u w:val="single"/>
              </w:rPr>
              <w:t xml:space="preserve">      </w:t>
            </w:r>
            <w:r>
              <w:rPr>
                <w:rFonts w:hint="eastAsia"/>
                <w:color w:val="auto"/>
                <w:u w:val="none"/>
                <w:lang w:val="en-US" w:eastAsia="zh-CN"/>
              </w:rPr>
              <w:t>人，</w:t>
            </w:r>
            <w:r>
              <w:rPr>
                <w:color w:val="auto"/>
              </w:rPr>
              <w:t>认证的管理体系覆盖的总人数</w:t>
            </w:r>
            <w:r>
              <w:rPr>
                <w:rFonts w:hint="eastAsia"/>
                <w:color w:val="auto"/>
                <w:u w:val="single"/>
              </w:rPr>
              <w:t xml:space="preserve">    </w:t>
            </w:r>
            <w:r>
              <w:rPr>
                <w:color w:val="auto"/>
              </w:rPr>
              <w:t>人（应包括临时工/季节工/审核时在场的分包人员</w:t>
            </w:r>
            <w:r>
              <w:rPr>
                <w:rFonts w:hint="eastAsia"/>
                <w:color w:val="auto"/>
                <w:lang w:val="en-US" w:eastAsia="zh-CN"/>
              </w:rPr>
              <w:t>/</w:t>
            </w:r>
            <w:r>
              <w:rPr>
                <w:rFonts w:hint="eastAsia"/>
                <w:color w:val="auto"/>
              </w:rPr>
              <w:t>兼职人员和</w:t>
            </w:r>
            <w:r>
              <w:rPr>
                <w:rFonts w:hint="eastAsia"/>
                <w:color w:val="auto"/>
                <w:lang w:val="en-US" w:eastAsia="zh-CN"/>
              </w:rPr>
              <w:t>承包方人员</w:t>
            </w:r>
            <w:r>
              <w:rPr>
                <w:rFonts w:hint="eastAsia"/>
                <w:color w:val="0000FF"/>
                <w:lang w:val="en-US" w:eastAsia="zh-CN"/>
              </w:rPr>
              <w:t>，当各体系覆盖的人数不一样时，请分体系填写</w:t>
            </w:r>
            <w:r>
              <w:rPr>
                <w:color w:val="auto"/>
              </w:rPr>
              <w:t>）。</w:t>
            </w:r>
            <w:r>
              <w:rPr>
                <w:rFonts w:hint="eastAsia"/>
                <w:color w:val="auto"/>
              </w:rPr>
              <w:t>如组织为多场所，其总部人数</w:t>
            </w:r>
            <w:r>
              <w:rPr>
                <w:rFonts w:hint="eastAsia"/>
                <w:color w:val="auto"/>
                <w:u w:val="single"/>
                <w:lang w:val="en-US" w:eastAsia="zh-CN"/>
              </w:rPr>
              <w:t xml:space="preserve">     </w:t>
            </w:r>
            <w:r>
              <w:rPr>
                <w:rFonts w:hint="eastAsia"/>
                <w:color w:val="auto"/>
              </w:rPr>
              <w:t>，多场所人数</w:t>
            </w:r>
            <w:r>
              <w:rPr>
                <w:rFonts w:hint="eastAsia"/>
                <w:color w:val="auto"/>
                <w:u w:val="single"/>
                <w:lang w:val="en-US" w:eastAsia="zh-CN"/>
              </w:rPr>
              <w:t xml:space="preserve">     </w:t>
            </w:r>
            <w:r>
              <w:rPr>
                <w:rFonts w:hint="eastAsia"/>
                <w:color w:val="auto"/>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rPr>
            </w:pPr>
            <w:r>
              <w:rPr>
                <w:color w:val="auto"/>
              </w:rPr>
              <w:t>工作时间：上午</w:t>
            </w:r>
            <w:r>
              <w:rPr>
                <w:rFonts w:hint="eastAsia"/>
                <w:color w:val="auto"/>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u w:val="single"/>
                <w:lang w:val="en-US" w:eastAsia="zh-CN"/>
              </w:rPr>
              <w:t xml:space="preserve">   </w:t>
            </w:r>
            <w:r>
              <w:rPr>
                <w:rFonts w:hint="eastAsia"/>
                <w:color w:val="auto"/>
                <w:u w:val="none"/>
                <w:lang w:eastAsia="zh-CN"/>
              </w:rPr>
              <w:t>；</w:t>
            </w:r>
            <w:r>
              <w:rPr>
                <w:color w:val="auto"/>
              </w:rPr>
              <w:t>下午</w:t>
            </w:r>
            <w:r>
              <w:rPr>
                <w:rFonts w:hint="eastAsia"/>
                <w:color w:val="auto"/>
                <w:lang w:eastAsia="zh-CN"/>
              </w:rPr>
              <w:t>：</w:t>
            </w:r>
            <w:r>
              <w:rPr>
                <w:rFonts w:hint="eastAsia"/>
                <w:color w:val="auto"/>
                <w:u w:val="single"/>
                <w:lang w:val="en-US" w:eastAsia="zh-CN"/>
              </w:rPr>
              <w:t xml:space="preserve">            </w:t>
            </w:r>
            <w:r>
              <w:rPr>
                <w:rFonts w:hint="eastAsia"/>
                <w:color w:val="auto"/>
                <w:lang w:eastAsia="zh-CN"/>
              </w:rPr>
              <w:t>；</w:t>
            </w:r>
            <w:r>
              <w:rPr>
                <w:color w:val="auto"/>
              </w:rPr>
              <w:t>夜班</w:t>
            </w:r>
            <w:r>
              <w:rPr>
                <w:rFonts w:hint="eastAsia"/>
                <w:color w:val="auto"/>
                <w:lang w:eastAsia="zh-CN"/>
              </w:rPr>
              <w:t>：</w:t>
            </w:r>
            <w:r>
              <w:rPr>
                <w:rFonts w:hint="eastAsia"/>
                <w:color w:val="auto"/>
                <w:u w:val="single"/>
                <w:lang w:val="en-US" w:eastAsia="zh-CN"/>
              </w:rPr>
              <w:t xml:space="preserve">              </w:t>
            </w:r>
            <w:r>
              <w:rPr>
                <w:color w:val="auto"/>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olor w:val="auto"/>
                <w:szCs w:val="21"/>
                <w:u w:val="single"/>
              </w:rPr>
            </w:pPr>
            <w:r>
              <w:rPr>
                <w:color w:val="auto"/>
              </w:rPr>
              <w:t>是否存在倒班情况</w:t>
            </w:r>
            <w:r>
              <w:rPr>
                <w:rFonts w:hint="eastAsia"/>
                <w:color w:val="auto"/>
                <w:lang w:eastAsia="zh-CN"/>
              </w:rPr>
              <w:t>：</w:t>
            </w:r>
            <w:r>
              <w:rPr>
                <w:color w:val="auto"/>
              </w:rPr>
              <w:t xml:space="preserve"> </w:t>
            </w:r>
            <w:r>
              <w:rPr>
                <w:rFonts w:hint="eastAsia" w:ascii="宋体" w:hAnsi="宋体"/>
                <w:color w:val="auto"/>
                <w:szCs w:val="21"/>
              </w:rPr>
              <w:sym w:font="Wingdings" w:char="F06F"/>
            </w:r>
            <w:r>
              <w:rPr>
                <w:color w:val="auto"/>
              </w:rPr>
              <w:t xml:space="preserve">否； </w:t>
            </w:r>
            <w:r>
              <w:rPr>
                <w:rFonts w:hint="eastAsia" w:ascii="宋体" w:hAnsi="宋体"/>
                <w:color w:val="auto"/>
                <w:szCs w:val="21"/>
              </w:rPr>
              <w:sym w:font="Wingdings" w:char="F06F"/>
            </w:r>
            <w:r>
              <w:rPr>
                <w:color w:val="auto"/>
              </w:rPr>
              <w:t>是</w:t>
            </w:r>
            <w:r>
              <w:rPr>
                <w:rFonts w:hint="eastAsia"/>
                <w:color w:val="auto"/>
              </w:rPr>
              <w:t xml:space="preserve">:   </w:t>
            </w:r>
            <w:r>
              <w:rPr>
                <w:color w:val="auto"/>
              </w:rPr>
              <w:t>倒班</w:t>
            </w:r>
            <w:r>
              <w:rPr>
                <w:rFonts w:hint="eastAsia"/>
                <w:color w:val="auto"/>
                <w:lang w:val="en-US" w:eastAsia="zh-CN"/>
              </w:rPr>
              <w:t>班次</w:t>
            </w:r>
            <w:r>
              <w:rPr>
                <w:rFonts w:hint="eastAsia"/>
                <w:color w:val="auto"/>
                <w:u w:val="single"/>
                <w:lang w:val="en-US" w:eastAsia="zh-CN"/>
              </w:rPr>
              <w:t xml:space="preserve">       </w:t>
            </w:r>
            <w:r>
              <w:rPr>
                <w:rFonts w:hint="eastAsia"/>
                <w:color w:val="auto"/>
                <w:u w:val="none"/>
                <w:lang w:val="en-US" w:eastAsia="zh-CN"/>
              </w:rPr>
              <w:t>；</w:t>
            </w:r>
            <w:r>
              <w:rPr>
                <w:color w:val="auto"/>
              </w:rPr>
              <w:t>倒班总人数</w:t>
            </w:r>
            <w:r>
              <w:rPr>
                <w:rFonts w:hint="eastAsia"/>
                <w:color w:val="auto"/>
              </w:rPr>
              <w:t>：</w:t>
            </w:r>
            <w:r>
              <w:rPr>
                <w:rFonts w:hint="eastAsia"/>
                <w:color w:val="auto"/>
                <w:u w:val="single"/>
                <w:lang w:val="en-US" w:eastAsia="zh-CN"/>
              </w:rPr>
              <w:t xml:space="preserve">        </w:t>
            </w:r>
            <w:r>
              <w:rPr>
                <w:color w:val="auto"/>
              </w:rPr>
              <w:t>，非倒班人数</w:t>
            </w:r>
            <w:r>
              <w:rPr>
                <w:rFonts w:hint="eastAsia"/>
                <w:color w:val="auto"/>
              </w:rPr>
              <w:t>：</w:t>
            </w:r>
            <w:r>
              <w:rPr>
                <w:rFonts w:hint="eastAsia"/>
                <w:color w:val="auto"/>
                <w:u w:val="single"/>
                <w:lang w:val="en-US" w:eastAsia="zh-CN"/>
              </w:rPr>
              <w:t xml:space="preserve">      </w:t>
            </w:r>
            <w:r>
              <w:rPr>
                <w:color w:val="auto"/>
              </w:rPr>
              <w:t xml:space="preserve"> ；如需要可付附件具体说明人员及倒班情况；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olor w:val="auto"/>
                <w:szCs w:val="21"/>
              </w:rPr>
            </w:pPr>
            <w:r>
              <w:rPr>
                <w:rFonts w:hint="eastAsia" w:ascii="宋体" w:hAnsi="宋体"/>
                <w:color w:val="auto"/>
                <w:spacing w:val="-8"/>
                <w:szCs w:val="21"/>
              </w:rPr>
              <w:t>（注1：</w:t>
            </w:r>
            <w:r>
              <w:rPr>
                <w:rFonts w:hint="eastAsia" w:ascii="宋体" w:hAnsi="宋体" w:cs="Arial"/>
                <w:bCs/>
                <w:color w:val="auto"/>
                <w:szCs w:val="21"/>
              </w:rPr>
              <w:t>请如实填报体系覆盖人数，如现场审核时发现与申报人数实际不符，本公司为保障审核的公正、有效性，将保留追加审核人日、审核费用的权利。注2：如不同认证领域覆盖员工数量不一致，请分别作出说明。)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jc w:val="center"/>
        </w:trPr>
        <w:tc>
          <w:tcPr>
            <w:tcW w:w="10377" w:type="dxa"/>
            <w:gridSpan w:val="8"/>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b w:val="0"/>
                <w:bCs/>
                <w:color w:val="auto"/>
                <w:szCs w:val="21"/>
              </w:rPr>
            </w:pPr>
            <w:r>
              <w:rPr>
                <w:rFonts w:hint="eastAsia" w:ascii="宋体" w:hAnsi="宋体"/>
                <w:color w:val="auto"/>
                <w:spacing w:val="-10"/>
                <w:szCs w:val="21"/>
              </w:rPr>
              <w:t>是否被执法监管部门责令停业整顿或在全国企业信用信息公示系统中被列入“严重违法企业名单”</w:t>
            </w:r>
            <w:r>
              <w:rPr>
                <w:rFonts w:hint="eastAsia" w:ascii="宋体" w:hAnsi="宋体"/>
                <w:b/>
                <w:color w:val="auto"/>
                <w:szCs w:val="21"/>
              </w:rPr>
              <w:t>：</w:t>
            </w:r>
            <w:r>
              <w:rPr>
                <w:rFonts w:hint="eastAsia" w:ascii="宋体" w:hAnsi="宋体"/>
                <w:b w:val="0"/>
                <w:bCs/>
                <w:color w:val="auto"/>
                <w:szCs w:val="21"/>
              </w:rPr>
              <w:sym w:font="Wingdings" w:char="F06F"/>
            </w:r>
            <w:r>
              <w:rPr>
                <w:rFonts w:hint="eastAsia" w:ascii="宋体" w:hAnsi="宋体"/>
                <w:b w:val="0"/>
                <w:bCs/>
                <w:color w:val="auto"/>
                <w:szCs w:val="21"/>
              </w:rPr>
              <w:t xml:space="preserve">否  </w:t>
            </w:r>
            <w:r>
              <w:rPr>
                <w:rFonts w:hint="eastAsia" w:ascii="宋体" w:hAnsi="宋体"/>
                <w:b w:val="0"/>
                <w:bCs/>
                <w:color w:val="auto"/>
                <w:szCs w:val="21"/>
              </w:rPr>
              <w:sym w:font="Wingdings" w:char="F06F"/>
            </w:r>
            <w:r>
              <w:rPr>
                <w:rFonts w:hint="eastAsia" w:ascii="宋体" w:hAnsi="宋体"/>
                <w:b w:val="0"/>
                <w:bCs/>
                <w:color w:val="auto"/>
                <w:szCs w:val="21"/>
              </w:rPr>
              <w:t>是</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b w:val="0"/>
                <w:bCs/>
                <w:color w:val="auto"/>
                <w:szCs w:val="21"/>
              </w:rPr>
            </w:pPr>
            <w:r>
              <w:rPr>
                <w:rFonts w:hint="eastAsia" w:ascii="宋体" w:hAnsi="宋体"/>
                <w:color w:val="auto"/>
                <w:spacing w:val="-10"/>
                <w:szCs w:val="21"/>
              </w:rPr>
              <w:t xml:space="preserve">行政处罚情况： </w:t>
            </w:r>
            <w:r>
              <w:rPr>
                <w:rFonts w:hint="eastAsia" w:ascii="宋体" w:hAnsi="宋体"/>
                <w:color w:val="auto"/>
                <w:spacing w:val="-10"/>
                <w:szCs w:val="21"/>
                <w:lang w:eastAsia="zh-CN"/>
              </w:rPr>
              <w:t>□</w:t>
            </w:r>
            <w:r>
              <w:rPr>
                <w:rFonts w:hint="eastAsia" w:ascii="宋体" w:hAnsi="宋体"/>
                <w:color w:val="auto"/>
                <w:spacing w:val="-10"/>
                <w:szCs w:val="21"/>
              </w:rPr>
              <w:t xml:space="preserve">无  </w:t>
            </w:r>
            <w:r>
              <w:rPr>
                <w:rFonts w:hint="eastAsia" w:ascii="宋体" w:hAnsi="宋体"/>
                <w:color w:val="auto"/>
                <w:spacing w:val="-10"/>
                <w:szCs w:val="21"/>
                <w:lang w:eastAsia="zh-CN"/>
              </w:rPr>
              <w:t>□</w:t>
            </w:r>
            <w:r>
              <w:rPr>
                <w:rFonts w:hint="eastAsia" w:ascii="宋体" w:hAnsi="宋体"/>
                <w:color w:val="auto"/>
                <w:spacing w:val="-10"/>
                <w:szCs w:val="21"/>
              </w:rPr>
              <w:t>有，</w:t>
            </w:r>
            <w:r>
              <w:rPr>
                <w:rFonts w:hint="eastAsia" w:ascii="宋体" w:hAnsi="宋体"/>
                <w:color w:val="auto"/>
                <w:spacing w:val="-10"/>
                <w:szCs w:val="21"/>
                <w:lang w:val="en-US" w:eastAsia="zh-CN"/>
              </w:rPr>
              <w:t>说</w:t>
            </w:r>
            <w:r>
              <w:rPr>
                <w:rFonts w:hint="eastAsia" w:ascii="宋体" w:hAnsi="宋体"/>
                <w:color w:val="auto"/>
                <w:spacing w:val="-10"/>
                <w:szCs w:val="21"/>
              </w:rPr>
              <w:t>明：</w:t>
            </w:r>
            <w:r>
              <w:rPr>
                <w:rFonts w:hint="eastAsia" w:ascii="宋体" w:hAnsi="宋体"/>
                <w:color w:val="auto"/>
                <w:spacing w:val="-10"/>
                <w:szCs w:val="21"/>
                <w:u w:val="single"/>
                <w:lang w:val="en-US" w:eastAsia="zh-CN"/>
              </w:rPr>
              <w:t xml:space="preserve">          </w:t>
            </w:r>
            <w:r>
              <w:rPr>
                <w:rFonts w:hint="eastAsia" w:ascii="宋体" w:hAnsi="宋体"/>
                <w:color w:val="auto"/>
                <w:spacing w:val="-10"/>
                <w:szCs w:val="21"/>
                <w:lang w:eastAsia="zh-CN"/>
              </w:rPr>
              <w:t>。</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color w:val="auto"/>
                <w:spacing w:val="-10"/>
                <w:szCs w:val="21"/>
                <w:lang w:eastAsia="zh-CN"/>
              </w:rPr>
            </w:pPr>
            <w:r>
              <w:rPr>
                <w:rFonts w:hint="eastAsia" w:ascii="宋体" w:hAnsi="宋体"/>
                <w:color w:val="auto"/>
                <w:spacing w:val="-10"/>
                <w:szCs w:val="21"/>
              </w:rPr>
              <w:t>环境部门监督抽查情况</w:t>
            </w:r>
            <w:r>
              <w:rPr>
                <w:rFonts w:hint="eastAsia"/>
                <w:color w:val="auto"/>
                <w:szCs w:val="21"/>
                <w:lang w:val="en-US" w:eastAsia="zh-CN"/>
              </w:rPr>
              <w:t>(EMS</w:t>
            </w:r>
            <w:r>
              <w:rPr>
                <w:rFonts w:hint="eastAsia"/>
                <w:color w:val="auto"/>
                <w:szCs w:val="21"/>
              </w:rPr>
              <w:t>适用</w:t>
            </w:r>
            <w:r>
              <w:rPr>
                <w:rFonts w:hint="eastAsia"/>
                <w:color w:val="auto"/>
                <w:szCs w:val="21"/>
                <w:lang w:val="en-US" w:eastAsia="zh-CN"/>
              </w:rPr>
              <w:t>)</w:t>
            </w:r>
            <w:r>
              <w:rPr>
                <w:rFonts w:hint="eastAsia" w:ascii="宋体" w:hAnsi="宋体"/>
                <w:color w:val="auto"/>
                <w:spacing w:val="-10"/>
                <w:szCs w:val="21"/>
              </w:rPr>
              <w:t>：□</w:t>
            </w:r>
            <w:r>
              <w:rPr>
                <w:rFonts w:hint="eastAsia" w:ascii="宋体" w:hAnsi="宋体"/>
                <w:color w:val="auto"/>
                <w:spacing w:val="-10"/>
                <w:szCs w:val="21"/>
                <w:lang w:val="en-US" w:eastAsia="zh-CN"/>
              </w:rPr>
              <w:t>无</w:t>
            </w:r>
            <w:r>
              <w:rPr>
                <w:rFonts w:hint="eastAsia" w:ascii="宋体" w:hAnsi="宋体"/>
                <w:color w:val="auto"/>
                <w:spacing w:val="-10"/>
                <w:szCs w:val="21"/>
              </w:rPr>
              <w:t xml:space="preserve">  □有，说明：</w:t>
            </w:r>
            <w:r>
              <w:rPr>
                <w:rFonts w:hint="eastAsia" w:ascii="宋体" w:hAnsi="宋体"/>
                <w:color w:val="auto"/>
                <w:spacing w:val="-10"/>
                <w:szCs w:val="21"/>
                <w:u w:val="single"/>
              </w:rPr>
              <w:t xml:space="preserve">          </w:t>
            </w:r>
            <w:r>
              <w:rPr>
                <w:rFonts w:hint="eastAsia" w:ascii="宋体" w:hAnsi="宋体"/>
                <w:color w:val="auto"/>
                <w:spacing w:val="-10"/>
                <w:szCs w:val="21"/>
                <w:u w:val="none"/>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color w:val="auto"/>
                <w:spacing w:val="-10"/>
                <w:szCs w:val="21"/>
                <w:lang w:eastAsia="zh-CN"/>
              </w:rPr>
            </w:pPr>
            <w:r>
              <w:rPr>
                <w:rFonts w:hint="eastAsia" w:ascii="宋体" w:hAnsi="宋体"/>
                <w:color w:val="auto"/>
                <w:spacing w:val="-10"/>
                <w:szCs w:val="21"/>
                <w:lang w:val="en-US" w:eastAsia="zh-CN"/>
              </w:rPr>
              <w:t>有无</w:t>
            </w:r>
            <w:r>
              <w:rPr>
                <w:rFonts w:hint="eastAsia" w:ascii="宋体" w:hAnsi="宋体"/>
                <w:color w:val="auto"/>
                <w:spacing w:val="-10"/>
                <w:szCs w:val="21"/>
                <w:lang w:eastAsia="zh-CN"/>
              </w:rPr>
              <w:t>发生过重大伤亡安全事故</w:t>
            </w:r>
            <w:r>
              <w:rPr>
                <w:rFonts w:hint="eastAsia"/>
                <w:color w:val="auto"/>
                <w:szCs w:val="21"/>
                <w:lang w:val="en-US" w:eastAsia="zh-CN"/>
              </w:rPr>
              <w:t>(OHSMS</w:t>
            </w:r>
            <w:r>
              <w:rPr>
                <w:rFonts w:hint="eastAsia"/>
                <w:color w:val="auto"/>
                <w:szCs w:val="21"/>
              </w:rPr>
              <w:t>适用</w:t>
            </w:r>
            <w:r>
              <w:rPr>
                <w:rFonts w:hint="eastAsia"/>
                <w:color w:val="auto"/>
                <w:szCs w:val="21"/>
                <w:lang w:val="en-US" w:eastAsia="zh-CN"/>
              </w:rPr>
              <w:t>)</w:t>
            </w:r>
            <w:r>
              <w:rPr>
                <w:rFonts w:hint="eastAsia" w:ascii="宋体" w:hAnsi="宋体"/>
                <w:color w:val="auto"/>
                <w:spacing w:val="-10"/>
                <w:szCs w:val="21"/>
                <w:lang w:eastAsia="zh-CN"/>
              </w:rPr>
              <w:t xml:space="preserve">：□无 </w:t>
            </w:r>
            <w:r>
              <w:rPr>
                <w:rFonts w:hint="eastAsia" w:ascii="宋体" w:hAnsi="宋体"/>
                <w:color w:val="auto"/>
                <w:spacing w:val="-10"/>
                <w:szCs w:val="21"/>
                <w:lang w:val="en-US" w:eastAsia="zh-CN"/>
              </w:rPr>
              <w:t xml:space="preserve"> </w:t>
            </w:r>
            <w:r>
              <w:rPr>
                <w:rFonts w:hint="eastAsia" w:ascii="宋体" w:hAnsi="宋体"/>
                <w:color w:val="auto"/>
                <w:spacing w:val="-10"/>
                <w:szCs w:val="21"/>
                <w:lang w:eastAsia="zh-CN"/>
              </w:rPr>
              <w:t>□有，说明：</w:t>
            </w:r>
            <w:r>
              <w:rPr>
                <w:rFonts w:hint="eastAsia" w:ascii="宋体" w:hAnsi="宋体"/>
                <w:color w:val="auto"/>
                <w:spacing w:val="-10"/>
                <w:szCs w:val="21"/>
                <w:u w:val="single"/>
                <w:lang w:eastAsia="zh-CN"/>
              </w:rPr>
              <w:t xml:space="preserve">                        </w:t>
            </w:r>
            <w:r>
              <w:rPr>
                <w:rFonts w:hint="eastAsia" w:ascii="宋体" w:hAnsi="宋体"/>
                <w:color w:val="auto"/>
                <w:spacing w:val="-1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377" w:type="dxa"/>
            <w:gridSpan w:val="8"/>
            <w:vAlign w:val="center"/>
          </w:tcPr>
          <w:p>
            <w:pPr>
              <w:keepNext w:val="0"/>
              <w:keepLines w:val="0"/>
              <w:pageBreakBefore w:val="0"/>
              <w:kinsoku/>
              <w:wordWrap/>
              <w:overflowPunct/>
              <w:topLinePunct w:val="0"/>
              <w:bidi w:val="0"/>
              <w:spacing w:line="240" w:lineRule="auto"/>
              <w:textAlignment w:val="auto"/>
              <w:rPr>
                <w:rFonts w:ascii="宋体" w:hAnsi="宋体"/>
                <w:color w:val="auto"/>
                <w:szCs w:val="21"/>
              </w:rPr>
            </w:pPr>
            <w:r>
              <w:rPr>
                <w:rFonts w:hint="eastAsia" w:ascii="宋体" w:hAnsi="宋体"/>
                <w:color w:val="auto"/>
                <w:szCs w:val="21"/>
              </w:rPr>
              <w:t>是否接受过咨询：</w:t>
            </w:r>
            <w:r>
              <w:rPr>
                <w:rFonts w:hint="eastAsia" w:ascii="宋体" w:hAnsi="宋体"/>
                <w:b/>
                <w:color w:val="auto"/>
                <w:szCs w:val="21"/>
              </w:rPr>
              <w:sym w:font="Wingdings" w:char="F06F"/>
            </w:r>
            <w:r>
              <w:rPr>
                <w:rFonts w:hint="eastAsia" w:ascii="宋体" w:hAnsi="宋体"/>
                <w:color w:val="auto"/>
                <w:szCs w:val="21"/>
              </w:rPr>
              <w:t xml:space="preserve">否  </w:t>
            </w:r>
            <w:r>
              <w:rPr>
                <w:rFonts w:hint="eastAsia" w:ascii="宋体" w:hAnsi="宋体"/>
                <w:color w:val="auto"/>
                <w:szCs w:val="21"/>
              </w:rPr>
              <w:sym w:font="Wingdings" w:char="F06F"/>
            </w:r>
            <w:r>
              <w:rPr>
                <w:rFonts w:hint="eastAsia" w:ascii="宋体" w:hAnsi="宋体"/>
                <w:color w:val="auto"/>
                <w:szCs w:val="21"/>
              </w:rPr>
              <w:t>是，如是，咨询机构名称：</w:t>
            </w:r>
            <w:r>
              <w:rPr>
                <w:rFonts w:hint="eastAsia" w:ascii="宋体" w:hAnsi="宋体"/>
                <w:color w:val="auto"/>
                <w:szCs w:val="21"/>
                <w:u w:val="single"/>
                <w:lang w:val="en-US" w:eastAsia="zh-CN"/>
              </w:rPr>
              <w:t xml:space="preserve">          </w:t>
            </w:r>
            <w:r>
              <w:rPr>
                <w:rFonts w:hint="eastAsia" w:ascii="宋体" w:hAnsi="宋体"/>
                <w:color w:val="auto"/>
                <w:szCs w:val="21"/>
              </w:rPr>
              <w:t xml:space="preserve">   咨询人员：</w:t>
            </w:r>
            <w:r>
              <w:rPr>
                <w:rFonts w:hint="eastAsia" w:ascii="宋体" w:hAnsi="宋体"/>
                <w:color w:val="auto"/>
                <w:szCs w:val="21"/>
                <w:u w:val="single"/>
                <w:lang w:val="en-US" w:eastAsia="zh-CN"/>
              </w:rPr>
              <w:t xml:space="preserve">                   </w:t>
            </w:r>
            <w:r>
              <w:rPr>
                <w:rFonts w:hint="eastAsia" w:ascii="宋体" w:hAnsi="宋体"/>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377"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textAlignment w:val="auto"/>
              <w:rPr>
                <w:rFonts w:hint="eastAsia" w:ascii="宋体" w:hAnsi="宋体" w:eastAsia="宋体"/>
                <w:color w:val="auto"/>
                <w:szCs w:val="21"/>
                <w:u w:val="single"/>
                <w:lang w:val="en-US" w:eastAsia="zh-CN"/>
              </w:rPr>
            </w:pPr>
            <w:r>
              <w:rPr>
                <w:rFonts w:hint="eastAsia" w:ascii="宋体" w:hAnsi="宋体"/>
                <w:color w:val="auto"/>
                <w:szCs w:val="21"/>
              </w:rPr>
              <w:t>申请组织的产品/服务主要的执行标准：</w:t>
            </w:r>
            <w:r>
              <w:rPr>
                <w:rFonts w:hint="eastAsia" w:ascii="宋体" w:hAnsi="宋体"/>
                <w:color w:val="auto"/>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377"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jc w:val="both"/>
              <w:textAlignment w:val="auto"/>
              <w:rPr>
                <w:rFonts w:ascii="宋体" w:hAnsi="宋体"/>
                <w:color w:val="auto"/>
                <w:szCs w:val="21"/>
              </w:rPr>
            </w:pPr>
            <w:r>
              <w:rPr>
                <w:rFonts w:hint="eastAsia"/>
                <w:color w:val="auto"/>
                <w:szCs w:val="21"/>
              </w:rPr>
              <w:t>重要环境因素</w:t>
            </w:r>
            <w:r>
              <w:rPr>
                <w:rFonts w:hint="eastAsia"/>
                <w:color w:val="auto"/>
                <w:szCs w:val="21"/>
                <w:lang w:val="en-US" w:eastAsia="zh-CN"/>
              </w:rPr>
              <w:t>(EMS</w:t>
            </w:r>
            <w:r>
              <w:rPr>
                <w:rFonts w:hint="eastAsia"/>
                <w:color w:val="auto"/>
                <w:szCs w:val="21"/>
              </w:rPr>
              <w:t>适用</w:t>
            </w:r>
            <w:r>
              <w:rPr>
                <w:rFonts w:hint="eastAsia"/>
                <w:color w:val="auto"/>
                <w:szCs w:val="21"/>
                <w:lang w:val="en-US" w:eastAsia="zh-CN"/>
              </w:rPr>
              <w:t>)</w:t>
            </w:r>
            <w:r>
              <w:rPr>
                <w:rFonts w:hint="eastAsia"/>
                <w:color w:val="auto"/>
                <w:szCs w:val="21"/>
              </w:rPr>
              <w:t>：</w:t>
            </w:r>
            <w:r>
              <w:rPr>
                <w:rFonts w:hint="eastAsia"/>
                <w:color w:val="auto"/>
                <w:szCs w:val="21"/>
              </w:rPr>
              <w:sym w:font="Wingdings" w:char="F06F"/>
            </w:r>
            <w:r>
              <w:rPr>
                <w:rFonts w:hint="eastAsia"/>
                <w:color w:val="auto"/>
                <w:szCs w:val="21"/>
              </w:rPr>
              <w:t xml:space="preserve">废水 </w:t>
            </w:r>
            <w:r>
              <w:rPr>
                <w:rFonts w:hint="eastAsia"/>
                <w:color w:val="auto"/>
                <w:szCs w:val="21"/>
              </w:rPr>
              <w:sym w:font="Wingdings" w:char="F06F"/>
            </w:r>
            <w:r>
              <w:rPr>
                <w:rFonts w:hint="eastAsia"/>
                <w:color w:val="auto"/>
                <w:szCs w:val="21"/>
              </w:rPr>
              <w:t xml:space="preserve">废气 </w:t>
            </w:r>
            <w:r>
              <w:rPr>
                <w:rFonts w:hint="eastAsia"/>
                <w:color w:val="auto"/>
                <w:szCs w:val="21"/>
              </w:rPr>
              <w:sym w:font="Wingdings" w:char="F06F"/>
            </w:r>
            <w:r>
              <w:rPr>
                <w:rFonts w:hint="eastAsia"/>
                <w:color w:val="auto"/>
                <w:szCs w:val="21"/>
              </w:rPr>
              <w:t xml:space="preserve">噪声 </w:t>
            </w:r>
            <w:r>
              <w:rPr>
                <w:rFonts w:hint="eastAsia"/>
                <w:color w:val="auto"/>
                <w:szCs w:val="21"/>
              </w:rPr>
              <w:sym w:font="Wingdings" w:char="F06F"/>
            </w:r>
            <w:r>
              <w:rPr>
                <w:rFonts w:hint="eastAsia"/>
                <w:color w:val="auto"/>
                <w:szCs w:val="21"/>
              </w:rPr>
              <w:t xml:space="preserve">固体废弃物 </w:t>
            </w:r>
            <w:r>
              <w:rPr>
                <w:rFonts w:hint="eastAsia"/>
                <w:color w:val="auto"/>
                <w:szCs w:val="21"/>
              </w:rPr>
              <w:sym w:font="Wingdings" w:char="F06F"/>
            </w:r>
            <w:r>
              <w:rPr>
                <w:rFonts w:hint="eastAsia"/>
                <w:color w:val="auto"/>
                <w:szCs w:val="21"/>
              </w:rPr>
              <w:t xml:space="preserve">其他 （具体需提供重要环境因素清单）；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0377"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jc w:val="both"/>
              <w:textAlignment w:val="auto"/>
              <w:rPr>
                <w:color w:val="auto"/>
                <w:szCs w:val="21"/>
              </w:rPr>
            </w:pPr>
            <w:r>
              <w:rPr>
                <w:rFonts w:hint="eastAsia"/>
                <w:color w:val="auto"/>
                <w:szCs w:val="21"/>
              </w:rPr>
              <w:t>不可接受风险</w:t>
            </w:r>
            <w:r>
              <w:rPr>
                <w:rFonts w:hint="eastAsia"/>
                <w:color w:val="auto"/>
                <w:szCs w:val="21"/>
                <w:lang w:val="en-US" w:eastAsia="zh-CN"/>
              </w:rPr>
              <w:t>(OHSMS</w:t>
            </w:r>
            <w:r>
              <w:rPr>
                <w:rFonts w:hint="eastAsia"/>
                <w:color w:val="auto"/>
                <w:szCs w:val="21"/>
              </w:rPr>
              <w:t>适用</w:t>
            </w:r>
            <w:r>
              <w:rPr>
                <w:rFonts w:hint="eastAsia"/>
                <w:color w:val="auto"/>
                <w:szCs w:val="21"/>
                <w:lang w:val="en-US" w:eastAsia="zh-CN"/>
              </w:rPr>
              <w:t>)</w:t>
            </w:r>
            <w:r>
              <w:rPr>
                <w:rFonts w:hint="eastAsia"/>
                <w:color w:val="auto"/>
                <w:szCs w:val="21"/>
              </w:rPr>
              <w:t>：</w:t>
            </w:r>
            <w:r>
              <w:rPr>
                <w:rFonts w:hint="eastAsia"/>
                <w:color w:val="auto"/>
                <w:szCs w:val="21"/>
              </w:rPr>
              <w:sym w:font="Wingdings" w:char="00A8"/>
            </w:r>
            <w:r>
              <w:rPr>
                <w:rFonts w:hint="eastAsia"/>
                <w:color w:val="auto"/>
                <w:szCs w:val="21"/>
              </w:rPr>
              <w:t xml:space="preserve">机械伤害 </w:t>
            </w:r>
            <w:r>
              <w:rPr>
                <w:rFonts w:hint="eastAsia"/>
                <w:color w:val="auto"/>
                <w:szCs w:val="21"/>
              </w:rPr>
              <w:sym w:font="Wingdings" w:char="F06F"/>
            </w:r>
            <w:r>
              <w:rPr>
                <w:rFonts w:hint="eastAsia"/>
                <w:color w:val="auto"/>
                <w:szCs w:val="21"/>
              </w:rPr>
              <w:t xml:space="preserve">高空坠落 </w:t>
            </w:r>
            <w:r>
              <w:rPr>
                <w:rFonts w:hint="eastAsia"/>
                <w:color w:val="auto"/>
                <w:szCs w:val="21"/>
              </w:rPr>
              <w:sym w:font="Wingdings" w:char="F06F"/>
            </w:r>
            <w:r>
              <w:rPr>
                <w:rFonts w:hint="eastAsia"/>
                <w:color w:val="auto"/>
                <w:szCs w:val="21"/>
              </w:rPr>
              <w:t xml:space="preserve">触电 </w:t>
            </w:r>
            <w:r>
              <w:rPr>
                <w:rFonts w:hint="eastAsia"/>
                <w:color w:val="auto"/>
                <w:szCs w:val="21"/>
              </w:rPr>
              <w:sym w:font="Wingdings" w:char="F06F"/>
            </w:r>
            <w:r>
              <w:rPr>
                <w:rFonts w:hint="eastAsia"/>
                <w:color w:val="auto"/>
                <w:szCs w:val="21"/>
              </w:rPr>
              <w:t xml:space="preserve">火灾 </w:t>
            </w:r>
            <w:r>
              <w:rPr>
                <w:rFonts w:hint="eastAsia"/>
                <w:color w:val="auto"/>
                <w:szCs w:val="21"/>
              </w:rPr>
              <w:sym w:font="Wingdings" w:char="F06F"/>
            </w:r>
            <w:r>
              <w:rPr>
                <w:rFonts w:hint="eastAsia"/>
                <w:color w:val="auto"/>
                <w:szCs w:val="21"/>
              </w:rPr>
              <w:t xml:space="preserve">爆炸 </w:t>
            </w:r>
            <w:r>
              <w:rPr>
                <w:rFonts w:hint="eastAsia"/>
                <w:color w:val="auto"/>
                <w:szCs w:val="21"/>
              </w:rPr>
              <w:sym w:font="Wingdings" w:char="F06F"/>
            </w:r>
            <w:r>
              <w:rPr>
                <w:rFonts w:hint="eastAsia"/>
                <w:color w:val="auto"/>
                <w:szCs w:val="21"/>
              </w:rPr>
              <w:t xml:space="preserve">中毒 </w:t>
            </w:r>
            <w:r>
              <w:rPr>
                <w:rFonts w:hint="eastAsia"/>
                <w:color w:val="auto"/>
                <w:szCs w:val="21"/>
              </w:rPr>
              <w:sym w:font="Wingdings" w:char="F06F"/>
            </w:r>
            <w:r>
              <w:rPr>
                <w:rFonts w:hint="eastAsia"/>
                <w:color w:val="auto"/>
                <w:szCs w:val="21"/>
              </w:rPr>
              <w:t>其他</w:t>
            </w:r>
            <w:r>
              <w:rPr>
                <w:rFonts w:hint="eastAsia"/>
                <w:color w:val="auto"/>
                <w:szCs w:val="21"/>
                <w:lang w:val="en-US" w:eastAsia="zh-CN"/>
              </w:rPr>
              <w:t>(</w:t>
            </w:r>
            <w:r>
              <w:rPr>
                <w:rFonts w:hint="eastAsia"/>
                <w:color w:val="auto"/>
                <w:szCs w:val="21"/>
              </w:rPr>
              <w:t>具体需提供不可接受风险清单</w:t>
            </w:r>
            <w:r>
              <w:rPr>
                <w:rFonts w:hint="eastAsia"/>
                <w:color w:val="auto"/>
                <w:szCs w:val="21"/>
                <w:lang w:val="en-US" w:eastAsia="zh-CN"/>
              </w:rPr>
              <w:t>)</w:t>
            </w:r>
            <w:r>
              <w:rPr>
                <w:rFonts w:hint="eastAsia"/>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377"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jc w:val="both"/>
              <w:textAlignment w:val="auto"/>
              <w:rPr>
                <w:rFonts w:hint="eastAsia"/>
                <w:color w:val="auto"/>
                <w:szCs w:val="21"/>
              </w:rPr>
            </w:pPr>
            <w:r>
              <w:rPr>
                <w:rFonts w:hint="eastAsia" w:ascii="宋体" w:hAnsi="宋体"/>
                <w:b w:val="0"/>
                <w:bCs w:val="0"/>
                <w:color w:val="auto"/>
                <w:szCs w:val="21"/>
                <w:lang w:val="en-US" w:eastAsia="zh-CN"/>
              </w:rPr>
              <w:t>是否在生产/服务/仓储/运输等经营过程中使用了危险材料：</w:t>
            </w:r>
            <w:r>
              <w:rPr>
                <w:rFonts w:hint="eastAsia" w:ascii="宋体" w:hAnsi="宋体"/>
                <w:b w:val="0"/>
                <w:bCs w:val="0"/>
                <w:color w:val="auto"/>
                <w:szCs w:val="21"/>
              </w:rPr>
              <w:sym w:font="Wingdings" w:char="F06F"/>
            </w:r>
            <w:r>
              <w:rPr>
                <w:rFonts w:hint="eastAsia" w:ascii="宋体" w:hAnsi="宋体"/>
                <w:b w:val="0"/>
                <w:bCs w:val="0"/>
                <w:color w:val="auto"/>
                <w:szCs w:val="21"/>
              </w:rPr>
              <w:t xml:space="preserve">否 </w:t>
            </w:r>
            <w:r>
              <w:rPr>
                <w:rFonts w:hint="eastAsia" w:ascii="宋体" w:hAnsi="宋体"/>
                <w:b w:val="0"/>
                <w:bCs w:val="0"/>
                <w:color w:val="auto"/>
                <w:szCs w:val="21"/>
              </w:rPr>
              <w:sym w:font="Wingdings" w:char="F06F"/>
            </w:r>
            <w:r>
              <w:rPr>
                <w:rFonts w:hint="eastAsia" w:ascii="宋体" w:hAnsi="宋体"/>
                <w:b w:val="0"/>
                <w:bCs w:val="0"/>
                <w:color w:val="auto"/>
                <w:szCs w:val="21"/>
              </w:rPr>
              <w:t>是</w:t>
            </w:r>
            <w:r>
              <w:rPr>
                <w:rFonts w:hint="eastAsia" w:ascii="宋体" w:hAnsi="宋体"/>
                <w:b w:val="0"/>
                <w:bCs w:val="0"/>
                <w:color w:val="auto"/>
                <w:szCs w:val="21"/>
                <w:lang w:eastAsia="zh-CN"/>
              </w:rPr>
              <w:t>，</w:t>
            </w:r>
            <w:r>
              <w:rPr>
                <w:rFonts w:hint="eastAsia" w:ascii="宋体" w:hAnsi="宋体"/>
                <w:b w:val="0"/>
                <w:bCs w:val="0"/>
                <w:color w:val="auto"/>
                <w:szCs w:val="21"/>
                <w:lang w:val="en-US" w:eastAsia="zh-CN"/>
              </w:rPr>
              <w:t>请附主要危险材料清单</w:t>
            </w:r>
            <w:r>
              <w:rPr>
                <w:rFonts w:hint="eastAsia"/>
                <w:color w:val="auto"/>
                <w:szCs w:val="21"/>
              </w:rPr>
              <w:t>（</w:t>
            </w:r>
            <w:r>
              <w:rPr>
                <w:rFonts w:hint="eastAsia"/>
                <w:color w:val="auto"/>
                <w:sz w:val="20"/>
                <w:szCs w:val="20"/>
                <w:lang w:val="en-US" w:eastAsia="zh-CN"/>
              </w:rPr>
              <w:t>OHSMS</w:t>
            </w:r>
            <w:r>
              <w:rPr>
                <w:rFonts w:hint="eastAsia"/>
                <w:color w:val="auto"/>
                <w:szCs w:val="21"/>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0377"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jc w:val="both"/>
              <w:textAlignment w:val="auto"/>
              <w:rPr>
                <w:rFonts w:hint="default" w:ascii="宋体" w:hAnsi="宋体" w:eastAsia="宋体" w:cs="Times New Roman"/>
                <w:color w:val="auto"/>
                <w:kern w:val="2"/>
                <w:sz w:val="21"/>
                <w:szCs w:val="21"/>
                <w:lang w:val="en-US" w:eastAsia="zh-CN" w:bidi="ar-SA"/>
              </w:rPr>
            </w:pPr>
            <w:r>
              <w:rPr>
                <w:rFonts w:hint="eastAsia" w:ascii="宋体" w:hAnsi="宋体" w:eastAsia="宋体"/>
                <w:color w:val="auto"/>
                <w:sz w:val="21"/>
                <w:szCs w:val="21"/>
              </w:rPr>
              <w:t>组织适用的与信息安全/保守国家秘密/维护国家安全有关的标准/法律法规清单，</w:t>
            </w:r>
            <w:r>
              <w:rPr>
                <w:rFonts w:ascii="宋体" w:hAnsi="宋体" w:eastAsia="宋体"/>
                <w:color w:val="auto"/>
                <w:sz w:val="21"/>
                <w:szCs w:val="21"/>
              </w:rPr>
              <w:t>与覆盖产品、活动有关的法律/法规/标准</w:t>
            </w:r>
            <w:r>
              <w:rPr>
                <w:rFonts w:hint="eastAsia" w:ascii="宋体" w:hAnsi="宋体"/>
                <w:color w:val="auto"/>
                <w:sz w:val="21"/>
                <w:szCs w:val="21"/>
                <w:lang w:val="en-US" w:eastAsia="zh-CN"/>
              </w:rPr>
              <w:t>(ISMS</w:t>
            </w:r>
            <w:r>
              <w:rPr>
                <w:rFonts w:hint="eastAsia" w:ascii="宋体" w:hAnsi="宋体"/>
                <w:color w:val="auto"/>
                <w:sz w:val="21"/>
                <w:szCs w:val="21"/>
                <w:lang w:eastAsia="zh-CN"/>
              </w:rPr>
              <w:t>适用</w:t>
            </w:r>
            <w:r>
              <w:rPr>
                <w:rFonts w:hint="eastAsia" w:ascii="宋体" w:hAnsi="宋体"/>
                <w:color w:val="auto"/>
                <w:sz w:val="21"/>
                <w:szCs w:val="21"/>
                <w:lang w:val="en-US" w:eastAsia="zh-CN"/>
              </w:rPr>
              <w:t>)</w:t>
            </w:r>
            <w:r>
              <w:rPr>
                <w:rFonts w:hint="eastAsia"/>
                <w:color w:val="auto"/>
                <w:szCs w:val="21"/>
                <w:lang w:eastAsia="zh-CN"/>
              </w:rPr>
              <w:t>：</w:t>
            </w:r>
            <w:r>
              <w:rPr>
                <w:rFonts w:hint="eastAsia"/>
                <w:color w:val="auto"/>
                <w:szCs w:val="21"/>
                <w:u w:val="single"/>
                <w:lang w:val="en-US" w:eastAsia="zh-CN"/>
              </w:rPr>
              <w:t xml:space="preserve">                                                         </w:t>
            </w:r>
            <w:r>
              <w:rPr>
                <w:rFonts w:hint="eastAsia"/>
                <w:color w:val="auto"/>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0377"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jc w:val="both"/>
              <w:textAlignment w:val="auto"/>
              <w:rPr>
                <w:rFonts w:hint="eastAsia" w:ascii="宋体" w:hAnsi="宋体" w:eastAsia="宋体"/>
                <w:color w:val="auto"/>
                <w:sz w:val="21"/>
                <w:szCs w:val="21"/>
              </w:rPr>
            </w:pPr>
            <w:r>
              <w:rPr>
                <w:rFonts w:hint="eastAsia" w:ascii="宋体" w:hAnsi="宋体" w:eastAsia="宋体"/>
                <w:color w:val="0000FF"/>
                <w:sz w:val="21"/>
                <w:szCs w:val="21"/>
                <w:lang w:val="en-US" w:eastAsia="zh-CN"/>
              </w:rPr>
              <w:t>是否存在</w:t>
            </w:r>
            <w:r>
              <w:rPr>
                <w:rFonts w:hint="eastAsia" w:ascii="宋体" w:hAnsi="宋体" w:eastAsia="宋体"/>
                <w:color w:val="0000FF"/>
                <w:sz w:val="21"/>
                <w:szCs w:val="21"/>
              </w:rPr>
              <w:t>保密和敏感信息资产和或区域</w:t>
            </w:r>
            <w:r>
              <w:rPr>
                <w:rFonts w:hint="eastAsia" w:ascii="宋体" w:hAnsi="宋体" w:eastAsia="宋体"/>
                <w:color w:val="0000FF"/>
                <w:sz w:val="21"/>
                <w:szCs w:val="21"/>
                <w:lang w:val="en-US" w:eastAsia="zh-CN"/>
              </w:rPr>
              <w:t>（适用于</w:t>
            </w:r>
            <w:r>
              <w:rPr>
                <w:rFonts w:hint="eastAsia" w:ascii="宋体" w:hAnsi="宋体" w:eastAsia="宋体"/>
                <w:color w:val="0000FF"/>
                <w:sz w:val="21"/>
                <w:szCs w:val="21"/>
              </w:rPr>
              <w:t>ISMS</w:t>
            </w:r>
            <w:r>
              <w:rPr>
                <w:rFonts w:hint="eastAsia" w:ascii="宋体" w:hAnsi="宋体" w:eastAsia="宋体"/>
                <w:color w:val="0000FF"/>
                <w:sz w:val="21"/>
                <w:szCs w:val="21"/>
                <w:lang w:val="en-US" w:eastAsia="zh-CN"/>
              </w:rPr>
              <w:t>)：</w:t>
            </w:r>
            <w:r>
              <w:rPr>
                <w:rFonts w:hint="eastAsia" w:ascii="宋体" w:hAnsi="宋体" w:eastAsia="宋体"/>
                <w:color w:val="0000FF"/>
                <w:sz w:val="21"/>
                <w:szCs w:val="21"/>
              </w:rPr>
              <w:t>□</w:t>
            </w:r>
            <w:r>
              <w:rPr>
                <w:rFonts w:hint="eastAsia" w:ascii="宋体" w:hAnsi="宋体" w:eastAsia="宋体"/>
                <w:color w:val="0000FF"/>
                <w:sz w:val="21"/>
                <w:szCs w:val="21"/>
                <w:lang w:val="en-US" w:eastAsia="zh-CN"/>
              </w:rPr>
              <w:t>否，</w:t>
            </w:r>
            <w:r>
              <w:rPr>
                <w:rFonts w:hint="eastAsia" w:ascii="宋体" w:hAnsi="宋体" w:eastAsia="宋体"/>
                <w:color w:val="0000FF"/>
                <w:sz w:val="21"/>
                <w:szCs w:val="21"/>
              </w:rPr>
              <w:t>□</w:t>
            </w:r>
            <w:r>
              <w:rPr>
                <w:rFonts w:hint="eastAsia" w:ascii="宋体" w:hAnsi="宋体" w:eastAsia="宋体"/>
                <w:color w:val="0000FF"/>
                <w:sz w:val="21"/>
                <w:szCs w:val="21"/>
                <w:lang w:val="en-US" w:eastAsia="zh-CN"/>
              </w:rPr>
              <w:t>是，如是，请详细列出并说明接触要求（可附页说明）：</w:t>
            </w:r>
            <w:r>
              <w:rPr>
                <w:rFonts w:hint="eastAsia" w:ascii="Times New Roman" w:eastAsia="宋体"/>
                <w:color w:val="auto"/>
                <w:szCs w:val="21"/>
                <w:u w:val="single"/>
                <w:lang w:val="en-US" w:eastAsia="zh-CN"/>
              </w:rPr>
              <w:t xml:space="preserve">                                                         </w:t>
            </w:r>
            <w:r>
              <w:rPr>
                <w:rFonts w:hint="eastAsia" w:ascii="Times New Roman" w:eastAsia="宋体"/>
                <w:color w:val="auto"/>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9" w:hRule="atLeast"/>
          <w:jc w:val="center"/>
        </w:trPr>
        <w:tc>
          <w:tcPr>
            <w:tcW w:w="10377" w:type="dxa"/>
            <w:gridSpan w:val="8"/>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78" w:beforeLines="25" w:line="288" w:lineRule="auto"/>
              <w:jc w:val="both"/>
              <w:textAlignment w:val="auto"/>
              <w:rPr>
                <w:rFonts w:hint="eastAsia" w:ascii="宋体" w:hAnsi="宋体"/>
                <w:color w:val="auto"/>
                <w:szCs w:val="21"/>
              </w:rPr>
            </w:pPr>
            <w:r>
              <w:rPr>
                <w:rFonts w:hint="eastAsia" w:ascii="宋体" w:hAnsi="宋体"/>
                <w:color w:val="auto"/>
                <w:szCs w:val="21"/>
              </w:rPr>
              <w:t>是否属于工信部联协</w:t>
            </w:r>
            <w:r>
              <w:rPr>
                <w:rFonts w:ascii="宋体" w:hAnsi="宋体"/>
                <w:color w:val="auto"/>
                <w:szCs w:val="21"/>
              </w:rPr>
              <w:t xml:space="preserve">[2010]394 </w:t>
            </w:r>
            <w:r>
              <w:rPr>
                <w:rFonts w:hint="eastAsia" w:ascii="宋体" w:hAnsi="宋体"/>
                <w:color w:val="auto"/>
                <w:szCs w:val="21"/>
              </w:rPr>
              <w:t>号文《关于加强信息安全管理体系认证安全管理的通知》及各地方及行业主管部门要求中需要进行认证备案的组织</w:t>
            </w:r>
            <w:r>
              <w:rPr>
                <w:rFonts w:hint="eastAsia" w:ascii="宋体" w:hAnsi="宋体"/>
                <w:color w:val="auto"/>
                <w:sz w:val="21"/>
                <w:szCs w:val="21"/>
                <w:lang w:val="en-US" w:eastAsia="zh-CN"/>
              </w:rPr>
              <w:t>(ISMS</w:t>
            </w:r>
            <w:r>
              <w:rPr>
                <w:rFonts w:hint="eastAsia" w:ascii="宋体" w:hAnsi="宋体"/>
                <w:color w:val="auto"/>
                <w:sz w:val="21"/>
                <w:szCs w:val="21"/>
                <w:lang w:eastAsia="zh-CN"/>
              </w:rPr>
              <w:t>适用</w:t>
            </w:r>
            <w:r>
              <w:rPr>
                <w:rFonts w:hint="eastAsia" w:ascii="宋体" w:hAnsi="宋体"/>
                <w:color w:val="auto"/>
                <w:sz w:val="21"/>
                <w:szCs w:val="21"/>
                <w:lang w:val="en-US" w:eastAsia="zh-CN"/>
              </w:rPr>
              <w:t>)</w:t>
            </w:r>
          </w:p>
          <w:p>
            <w:pPr>
              <w:keepNext w:val="0"/>
              <w:keepLines w:val="0"/>
              <w:pageBreakBefore w:val="0"/>
              <w:kinsoku/>
              <w:wordWrap/>
              <w:overflowPunct/>
              <w:topLinePunct w:val="0"/>
              <w:bidi w:val="0"/>
              <w:adjustRightInd w:val="0"/>
              <w:snapToGrid w:val="0"/>
              <w:spacing w:before="78" w:beforeLines="25" w:line="240" w:lineRule="auto"/>
              <w:jc w:val="both"/>
              <w:textAlignment w:val="auto"/>
              <w:rPr>
                <w:rFonts w:hint="eastAsia" w:ascii="宋体" w:hAnsi="宋体"/>
                <w:color w:val="auto"/>
                <w:szCs w:val="21"/>
              </w:rPr>
            </w:pPr>
            <w:r>
              <w:rPr>
                <w:rFonts w:hint="eastAsia" w:ascii="宋体" w:hAnsi="宋体"/>
                <w:color w:val="auto"/>
                <w:szCs w:val="21"/>
              </w:rPr>
              <w:t>□不涉及</w:t>
            </w:r>
          </w:p>
          <w:p>
            <w:pPr>
              <w:keepNext w:val="0"/>
              <w:keepLines w:val="0"/>
              <w:pageBreakBefore w:val="0"/>
              <w:kinsoku/>
              <w:wordWrap/>
              <w:overflowPunct/>
              <w:topLinePunct w:val="0"/>
              <w:bidi w:val="0"/>
              <w:adjustRightInd w:val="0"/>
              <w:snapToGrid w:val="0"/>
              <w:spacing w:before="78" w:beforeLines="25" w:line="240" w:lineRule="auto"/>
              <w:jc w:val="both"/>
              <w:textAlignment w:val="auto"/>
              <w:rPr>
                <w:rFonts w:hint="eastAsia" w:ascii="宋体" w:hAnsi="宋体"/>
                <w:color w:val="auto"/>
                <w:szCs w:val="21"/>
              </w:rPr>
            </w:pPr>
            <w:r>
              <w:rPr>
                <w:rFonts w:hint="eastAsia" w:ascii="宋体" w:hAnsi="宋体"/>
                <w:color w:val="auto"/>
                <w:szCs w:val="21"/>
              </w:rPr>
              <w:t>□否，请说明理由</w:t>
            </w:r>
            <w:r>
              <w:rPr>
                <w:rFonts w:hint="eastAsia" w:ascii="宋体" w:hAnsi="宋体"/>
                <w:color w:val="auto"/>
                <w:szCs w:val="21"/>
                <w:u w:val="single"/>
              </w:rPr>
              <w:t xml:space="preserve">                                                                      </w:t>
            </w:r>
          </w:p>
          <w:p>
            <w:pPr>
              <w:keepNext w:val="0"/>
              <w:keepLines w:val="0"/>
              <w:pageBreakBefore w:val="0"/>
              <w:kinsoku/>
              <w:wordWrap/>
              <w:overflowPunct/>
              <w:topLinePunct w:val="0"/>
              <w:bidi w:val="0"/>
              <w:adjustRightInd w:val="0"/>
              <w:snapToGrid w:val="0"/>
              <w:spacing w:before="78" w:beforeLines="25" w:line="240" w:lineRule="auto"/>
              <w:jc w:val="both"/>
              <w:textAlignment w:val="auto"/>
              <w:rPr>
                <w:rFonts w:hint="eastAsia" w:ascii="宋体" w:hAnsi="宋体" w:eastAsia="宋体"/>
                <w:color w:val="auto"/>
                <w:sz w:val="21"/>
                <w:szCs w:val="21"/>
              </w:rPr>
            </w:pPr>
            <w:r>
              <w:rPr>
                <w:rFonts w:hint="eastAsia" w:ascii="宋体" w:hAnsi="宋体"/>
                <w:color w:val="auto"/>
                <w:szCs w:val="21"/>
              </w:rPr>
              <w:t>□是，请提交备案资料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10377" w:type="dxa"/>
            <w:gridSpan w:val="8"/>
            <w:tcBorders>
              <w:top w:val="single" w:color="auto" w:sz="4" w:space="0"/>
              <w:left w:val="single" w:color="auto" w:sz="4" w:space="0"/>
              <w:right w:val="single" w:color="auto" w:sz="4" w:space="0"/>
            </w:tcBorders>
          </w:tcPr>
          <w:p>
            <w:pPr>
              <w:keepNext w:val="0"/>
              <w:keepLines w:val="0"/>
              <w:pageBreakBefore w:val="0"/>
              <w:kinsoku/>
              <w:wordWrap/>
              <w:overflowPunct/>
              <w:topLinePunct w:val="0"/>
              <w:bidi w:val="0"/>
              <w:spacing w:before="159" w:beforeLines="50" w:beforeAutospacing="0" w:line="240" w:lineRule="auto"/>
              <w:jc w:val="left"/>
              <w:textAlignment w:val="auto"/>
              <w:rPr>
                <w:rFonts w:ascii="宋体" w:hAnsi="宋体"/>
                <w:color w:val="auto"/>
                <w:szCs w:val="21"/>
              </w:rPr>
            </w:pPr>
            <w:r>
              <w:rPr>
                <w:rFonts w:hint="eastAsia" w:ascii="宋体" w:hAnsi="宋体"/>
                <w:color w:val="auto"/>
                <w:szCs w:val="21"/>
              </w:rPr>
              <w:t>是否曾获得过其它认证机构的认证证书：</w:t>
            </w:r>
            <w:r>
              <w:rPr>
                <w:rFonts w:hint="eastAsia" w:ascii="宋体" w:hAnsi="宋体"/>
                <w:color w:val="auto"/>
                <w:szCs w:val="21"/>
              </w:rPr>
              <w:sym w:font="Wingdings" w:char="F06F"/>
            </w:r>
            <w:r>
              <w:rPr>
                <w:rFonts w:hint="eastAsia" w:ascii="宋体" w:hAnsi="宋体"/>
                <w:color w:val="auto"/>
                <w:szCs w:val="21"/>
              </w:rPr>
              <w:t xml:space="preserve">否 </w:t>
            </w:r>
            <w:r>
              <w:rPr>
                <w:rFonts w:hint="eastAsia" w:ascii="宋体" w:hAnsi="宋体"/>
                <w:color w:val="auto"/>
                <w:szCs w:val="21"/>
              </w:rPr>
              <w:sym w:font="Wingdings" w:char="F06F"/>
            </w:r>
            <w:r>
              <w:rPr>
                <w:rFonts w:hint="eastAsia" w:ascii="宋体" w:hAnsi="宋体"/>
                <w:color w:val="auto"/>
                <w:szCs w:val="21"/>
              </w:rPr>
              <w:t>是，请填写：原认证机构名称</w:t>
            </w:r>
            <w:r>
              <w:rPr>
                <w:rFonts w:hint="eastAsia" w:ascii="宋体" w:hAnsi="宋体"/>
                <w:color w:val="auto"/>
                <w:szCs w:val="21"/>
                <w:lang w:eastAsia="zh-CN"/>
              </w:rPr>
              <w:t>：</w:t>
            </w:r>
            <w:r>
              <w:rPr>
                <w:rFonts w:hint="eastAsia" w:ascii="宋体" w:hAnsi="宋体"/>
                <w:color w:val="auto"/>
                <w:szCs w:val="21"/>
                <w:u w:val="single"/>
                <w:lang w:val="en-US" w:eastAsia="zh-CN"/>
              </w:rPr>
              <w:t xml:space="preserve">                         </w:t>
            </w:r>
            <w:r>
              <w:rPr>
                <w:rFonts w:hint="eastAsia" w:ascii="宋体" w:hAnsi="宋体"/>
                <w:color w:val="auto"/>
                <w:szCs w:val="21"/>
              </w:rPr>
              <w:t xml:space="preserve">；                  </w:t>
            </w:r>
          </w:p>
          <w:p>
            <w:pPr>
              <w:keepNext w:val="0"/>
              <w:keepLines w:val="0"/>
              <w:pageBreakBefore w:val="0"/>
              <w:kinsoku/>
              <w:wordWrap/>
              <w:overflowPunct/>
              <w:topLinePunct w:val="0"/>
              <w:bidi w:val="0"/>
              <w:spacing w:line="240" w:lineRule="auto"/>
              <w:jc w:val="left"/>
              <w:textAlignment w:val="auto"/>
              <w:rPr>
                <w:rFonts w:ascii="宋体" w:hAnsi="宋体"/>
                <w:color w:val="auto"/>
                <w:szCs w:val="21"/>
                <w:u w:val="single"/>
              </w:rPr>
            </w:pPr>
            <w:r>
              <w:rPr>
                <w:rFonts w:hint="eastAsia" w:ascii="宋体" w:hAnsi="宋体"/>
                <w:color w:val="auto"/>
                <w:szCs w:val="21"/>
              </w:rPr>
              <w:t>原认证领域及标准：</w:t>
            </w:r>
            <w:r>
              <w:rPr>
                <w:rFonts w:hint="eastAsia" w:ascii="宋体" w:hAnsi="宋体"/>
                <w:color w:val="auto"/>
                <w:szCs w:val="21"/>
                <w:u w:val="single"/>
                <w:lang w:val="en-US" w:eastAsia="zh-CN"/>
              </w:rPr>
              <w:t xml:space="preserve">         </w:t>
            </w:r>
            <w:r>
              <w:rPr>
                <w:rFonts w:hint="eastAsia" w:ascii="宋体" w:hAnsi="宋体"/>
                <w:color w:val="auto"/>
                <w:szCs w:val="21"/>
              </w:rPr>
              <w:t xml:space="preserve"> ；原证书有效期：</w:t>
            </w:r>
            <w:r>
              <w:rPr>
                <w:rFonts w:hint="eastAsia" w:ascii="宋体" w:hAnsi="宋体"/>
                <w:color w:val="auto"/>
                <w:szCs w:val="21"/>
                <w:u w:val="single"/>
                <w:lang w:val="en-US" w:eastAsia="zh-CN"/>
              </w:rPr>
              <w:t xml:space="preserve">               </w:t>
            </w:r>
            <w:r>
              <w:rPr>
                <w:rFonts w:hint="eastAsia" w:ascii="宋体" w:hAnsi="宋体"/>
                <w:color w:val="auto"/>
                <w:szCs w:val="21"/>
              </w:rPr>
              <w:t>；原认证机构最后一次审核日期：</w:t>
            </w:r>
            <w:r>
              <w:rPr>
                <w:rFonts w:hint="eastAsia" w:ascii="宋体" w:hAnsi="宋体"/>
                <w:color w:val="auto"/>
                <w:szCs w:val="21"/>
                <w:u w:val="single"/>
                <w:lang w:val="en-US" w:eastAsia="zh-CN"/>
              </w:rPr>
              <w:t xml:space="preserve">          </w:t>
            </w:r>
            <w:r>
              <w:rPr>
                <w:rFonts w:hint="eastAsia" w:ascii="宋体" w:hAnsi="宋体"/>
                <w:color w:val="auto"/>
                <w:szCs w:val="21"/>
              </w:rPr>
              <w:t>；原证书状态：</w:t>
            </w:r>
            <w:r>
              <w:rPr>
                <w:rFonts w:hint="eastAsia" w:ascii="宋体" w:hAnsi="宋体"/>
                <w:color w:val="auto"/>
                <w:szCs w:val="21"/>
                <w:u w:val="single"/>
                <w:lang w:val="en-US" w:eastAsia="zh-CN"/>
              </w:rPr>
              <w:t xml:space="preserve">               </w:t>
            </w:r>
            <w:r>
              <w:rPr>
                <w:rFonts w:hint="eastAsia" w:ascii="宋体" w:hAnsi="宋体"/>
                <w:color w:val="auto"/>
                <w:szCs w:val="21"/>
                <w:u w:val="none"/>
                <w:lang w:val="en-US" w:eastAsia="zh-CN"/>
              </w:rPr>
              <w:t>；</w:t>
            </w:r>
            <w:r>
              <w:rPr>
                <w:rFonts w:hint="eastAsia" w:ascii="宋体" w:hAnsi="宋体"/>
                <w:color w:val="auto"/>
                <w:szCs w:val="21"/>
              </w:rPr>
              <w:t xml:space="preserve">原证书被暂停或撤销的时间和原因： </w:t>
            </w:r>
            <w:r>
              <w:rPr>
                <w:rFonts w:hint="eastAsia" w:ascii="宋体" w:hAnsi="宋体"/>
                <w:color w:val="auto"/>
                <w:szCs w:val="21"/>
                <w:u w:val="single"/>
                <w:lang w:val="en-US" w:eastAsia="zh-CN"/>
              </w:rPr>
              <w:t xml:space="preserve">                </w:t>
            </w:r>
            <w:r>
              <w:rPr>
                <w:rFonts w:hint="eastAsia" w:ascii="宋体" w:hAns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377" w:type="dxa"/>
            <w:gridSpan w:val="8"/>
            <w:tcBorders>
              <w:bottom w:val="single" w:color="auto" w:sz="4" w:space="0"/>
            </w:tcBorders>
            <w:vAlign w:val="center"/>
          </w:tcPr>
          <w:p>
            <w:pPr>
              <w:keepNext w:val="0"/>
              <w:keepLines w:val="0"/>
              <w:pageBreakBefore w:val="0"/>
              <w:kinsoku/>
              <w:wordWrap/>
              <w:overflowPunct/>
              <w:topLinePunct w:val="0"/>
              <w:bidi w:val="0"/>
              <w:spacing w:line="240" w:lineRule="auto"/>
              <w:textAlignment w:val="auto"/>
              <w:rPr>
                <w:rFonts w:ascii="宋体" w:hAnsi="宋体"/>
                <w:color w:val="auto"/>
                <w:szCs w:val="21"/>
                <w:u w:val="single"/>
              </w:rPr>
            </w:pPr>
            <w:r>
              <w:rPr>
                <w:rFonts w:hint="eastAsia" w:ascii="宋体" w:hAnsi="宋体"/>
                <w:b/>
                <w:bCs/>
                <w:color w:val="auto"/>
                <w:szCs w:val="21"/>
              </w:rPr>
              <w:t>认证申请需提交的资料清单：见附件1：管理体系认证需提交的基本材料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0377" w:type="dxa"/>
            <w:gridSpan w:val="8"/>
            <w:tcBorders>
              <w:top w:val="single" w:color="auto" w:sz="4" w:space="0"/>
              <w:left w:val="single" w:color="auto" w:sz="4" w:space="0"/>
              <w:right w:val="single" w:color="auto" w:sz="4" w:space="0"/>
            </w:tcBorders>
          </w:tcPr>
          <w:p>
            <w:pPr>
              <w:keepNext w:val="0"/>
              <w:keepLines w:val="0"/>
              <w:pageBreakBefore w:val="0"/>
              <w:kinsoku/>
              <w:wordWrap/>
              <w:overflowPunct/>
              <w:topLinePunct w:val="0"/>
              <w:bidi w:val="0"/>
              <w:spacing w:line="360" w:lineRule="auto"/>
              <w:textAlignment w:val="auto"/>
              <w:rPr>
                <w:rFonts w:hint="eastAsia" w:ascii="黑体" w:hAnsi="黑体" w:eastAsia="黑体" w:cs="黑体"/>
                <w:b/>
                <w:color w:val="auto"/>
                <w:sz w:val="24"/>
                <w:szCs w:val="24"/>
              </w:rPr>
            </w:pPr>
            <w:r>
              <w:rPr>
                <w:rFonts w:hint="eastAsia" w:ascii="黑体" w:hAnsi="黑体" w:eastAsia="黑体" w:cs="黑体"/>
                <w:b/>
                <w:color w:val="auto"/>
                <w:sz w:val="24"/>
                <w:szCs w:val="24"/>
              </w:rPr>
              <w:t>本单位自愿向北京</w:t>
            </w:r>
            <w:r>
              <w:rPr>
                <w:rFonts w:hint="eastAsia" w:ascii="黑体" w:hAnsi="黑体" w:eastAsia="黑体" w:cs="黑体"/>
                <w:b/>
                <w:color w:val="auto"/>
                <w:sz w:val="24"/>
                <w:szCs w:val="24"/>
                <w:lang w:val="en-US" w:eastAsia="zh-CN"/>
              </w:rPr>
              <w:t>通贯</w:t>
            </w:r>
            <w:r>
              <w:rPr>
                <w:rFonts w:hint="eastAsia" w:ascii="黑体" w:hAnsi="黑体" w:eastAsia="黑体" w:cs="黑体"/>
                <w:b/>
                <w:color w:val="auto"/>
                <w:sz w:val="24"/>
                <w:szCs w:val="24"/>
              </w:rPr>
              <w:t>检验认证有限公司申请管理体系认证，并履行如下承诺：</w:t>
            </w:r>
          </w:p>
          <w:p>
            <w:pPr>
              <w:keepNext w:val="0"/>
              <w:keepLines w:val="0"/>
              <w:pageBreakBefore w:val="0"/>
              <w:kinsoku/>
              <w:wordWrap/>
              <w:overflowPunct/>
              <w:topLinePunct w:val="0"/>
              <w:bidi w:val="0"/>
              <w:spacing w:line="240" w:lineRule="auto"/>
              <w:textAlignment w:val="auto"/>
              <w:rPr>
                <w:rFonts w:ascii="宋体" w:hAnsi="宋体"/>
                <w:color w:val="auto"/>
                <w:szCs w:val="21"/>
              </w:rPr>
            </w:pPr>
            <w:r>
              <w:rPr>
                <w:rFonts w:hint="eastAsia" w:ascii="宋体" w:hAnsi="宋体"/>
                <w:color w:val="auto"/>
                <w:szCs w:val="21"/>
              </w:rPr>
              <w:t>1)申请认证所涉及的领域、产品、服务及经营活动符合国家和地方的法律/法规、规章的规定。</w:t>
            </w:r>
          </w:p>
          <w:p>
            <w:pPr>
              <w:keepNext w:val="0"/>
              <w:keepLines w:val="0"/>
              <w:pageBreakBefore w:val="0"/>
              <w:kinsoku/>
              <w:wordWrap/>
              <w:overflowPunct/>
              <w:topLinePunct w:val="0"/>
              <w:bidi w:val="0"/>
              <w:spacing w:line="240" w:lineRule="auto"/>
              <w:textAlignment w:val="auto"/>
              <w:rPr>
                <w:rFonts w:ascii="宋体" w:hAnsi="宋体"/>
                <w:color w:val="auto"/>
                <w:szCs w:val="21"/>
              </w:rPr>
            </w:pPr>
            <w:r>
              <w:rPr>
                <w:rFonts w:hint="eastAsia" w:ascii="宋体" w:hAnsi="宋体"/>
                <w:color w:val="auto"/>
                <w:szCs w:val="21"/>
              </w:rPr>
              <w:t>2)</w:t>
            </w:r>
            <w:r>
              <w:rPr>
                <w:rFonts w:hint="eastAsia"/>
                <w:color w:val="auto"/>
                <w:szCs w:val="21"/>
              </w:rPr>
              <w:t>始终</w:t>
            </w:r>
            <w:r>
              <w:rPr>
                <w:rFonts w:hint="eastAsia" w:ascii="宋体" w:hAnsi="宋体"/>
                <w:color w:val="auto"/>
                <w:szCs w:val="21"/>
              </w:rPr>
              <w:t>遵守</w:t>
            </w:r>
            <w:r>
              <w:rPr>
                <w:rFonts w:hint="eastAsia" w:ascii="宋体" w:hAnsi="宋体"/>
                <w:color w:val="auto"/>
                <w:szCs w:val="21"/>
                <w:lang w:val="en-US" w:eastAsia="zh-CN"/>
              </w:rPr>
              <w:t>BJTG</w:t>
            </w:r>
            <w:r>
              <w:rPr>
                <w:rFonts w:hint="eastAsia" w:ascii="宋体" w:hAnsi="宋体"/>
                <w:color w:val="auto"/>
                <w:szCs w:val="21"/>
              </w:rPr>
              <w:t>各有关文件的规定。</w:t>
            </w:r>
          </w:p>
          <w:p>
            <w:pPr>
              <w:keepNext w:val="0"/>
              <w:keepLines w:val="0"/>
              <w:pageBreakBefore w:val="0"/>
              <w:kinsoku/>
              <w:wordWrap/>
              <w:overflowPunct/>
              <w:topLinePunct w:val="0"/>
              <w:bidi w:val="0"/>
              <w:spacing w:line="240" w:lineRule="auto"/>
              <w:textAlignment w:val="auto"/>
              <w:rPr>
                <w:rFonts w:ascii="宋体" w:hAnsi="宋体"/>
                <w:color w:val="auto"/>
                <w:szCs w:val="21"/>
              </w:rPr>
            </w:pPr>
            <w:r>
              <w:rPr>
                <w:rFonts w:hint="eastAsia" w:ascii="宋体" w:hAnsi="宋体"/>
                <w:color w:val="auto"/>
                <w:szCs w:val="21"/>
              </w:rPr>
              <w:t>3)提供申请认证所需要的证明文件,所有提交的信息及材料均真实有效。</w:t>
            </w:r>
          </w:p>
          <w:p>
            <w:pPr>
              <w:keepNext w:val="0"/>
              <w:keepLines w:val="0"/>
              <w:pageBreakBefore w:val="0"/>
              <w:kinsoku/>
              <w:wordWrap/>
              <w:overflowPunct/>
              <w:topLinePunct w:val="0"/>
              <w:bidi w:val="0"/>
              <w:spacing w:line="240" w:lineRule="auto"/>
              <w:textAlignment w:val="auto"/>
              <w:rPr>
                <w:rFonts w:ascii="宋体" w:hAnsi="宋体"/>
                <w:color w:val="auto"/>
                <w:szCs w:val="21"/>
              </w:rPr>
            </w:pPr>
            <w:r>
              <w:rPr>
                <w:rFonts w:hint="eastAsia" w:ascii="宋体" w:hAnsi="宋体"/>
                <w:color w:val="auto"/>
                <w:szCs w:val="21"/>
              </w:rPr>
              <w:t>4)按规定交纳认证活动中的各项费用。</w:t>
            </w:r>
          </w:p>
          <w:p>
            <w:pPr>
              <w:keepNext w:val="0"/>
              <w:keepLines w:val="0"/>
              <w:pageBreakBefore w:val="0"/>
              <w:kinsoku/>
              <w:wordWrap/>
              <w:overflowPunct/>
              <w:topLinePunct w:val="0"/>
              <w:bidi w:val="0"/>
              <w:spacing w:line="240" w:lineRule="auto"/>
              <w:textAlignment w:val="auto"/>
              <w:rPr>
                <w:rFonts w:ascii="宋体" w:hAnsi="宋体"/>
                <w:color w:val="auto"/>
                <w:szCs w:val="21"/>
              </w:rPr>
            </w:pPr>
            <w:r>
              <w:rPr>
                <w:rFonts w:hint="eastAsia" w:ascii="宋体" w:hAnsi="宋体"/>
                <w:color w:val="auto"/>
                <w:szCs w:val="21"/>
              </w:rPr>
              <w:t>5)接受</w:t>
            </w:r>
            <w:r>
              <w:rPr>
                <w:rFonts w:hint="eastAsia" w:ascii="宋体" w:hAnsi="宋体"/>
                <w:color w:val="auto"/>
                <w:szCs w:val="21"/>
                <w:lang w:val="en-US" w:eastAsia="zh-CN"/>
              </w:rPr>
              <w:t>BJTG</w:t>
            </w:r>
            <w:r>
              <w:rPr>
                <w:rFonts w:hint="eastAsia" w:ascii="宋体" w:hAnsi="宋体"/>
                <w:color w:val="auto"/>
                <w:szCs w:val="21"/>
              </w:rPr>
              <w:t>对认证注册后的监督审核及非例行审核。</w:t>
            </w:r>
          </w:p>
          <w:p>
            <w:pPr>
              <w:keepNext w:val="0"/>
              <w:keepLines w:val="0"/>
              <w:pageBreakBefore w:val="0"/>
              <w:kinsoku/>
              <w:wordWrap/>
              <w:overflowPunct/>
              <w:topLinePunct w:val="0"/>
              <w:bidi w:val="0"/>
              <w:spacing w:line="240" w:lineRule="auto"/>
              <w:textAlignment w:val="auto"/>
              <w:rPr>
                <w:rFonts w:ascii="宋体" w:hAnsi="宋体"/>
                <w:color w:val="auto"/>
                <w:szCs w:val="21"/>
              </w:rPr>
            </w:pPr>
            <w:r>
              <w:rPr>
                <w:rFonts w:ascii="宋体" w:hAnsi="宋体"/>
                <w:color w:val="auto"/>
                <w:szCs w:val="21"/>
              </w:rPr>
              <w:t>6</w:t>
            </w:r>
            <w:r>
              <w:rPr>
                <w:rFonts w:hint="eastAsia" w:ascii="宋体" w:hAnsi="宋体"/>
                <w:color w:val="auto"/>
                <w:szCs w:val="21"/>
              </w:rPr>
              <w:t>)接受</w:t>
            </w:r>
            <w:r>
              <w:rPr>
                <w:rFonts w:hint="eastAsia" w:ascii="宋体" w:hAnsi="宋体" w:cs="Arial"/>
                <w:color w:val="auto"/>
                <w:szCs w:val="21"/>
              </w:rPr>
              <w:t>认证监管部门及</w:t>
            </w:r>
            <w:r>
              <w:rPr>
                <w:rFonts w:hint="eastAsia" w:ascii="宋体" w:hAnsi="宋体"/>
                <w:color w:val="auto"/>
                <w:szCs w:val="21"/>
              </w:rPr>
              <w:t>相关的认可机构实施的见证评审、确认审核和稽查。</w:t>
            </w:r>
          </w:p>
          <w:p>
            <w:pPr>
              <w:pStyle w:val="3"/>
              <w:keepNext w:val="0"/>
              <w:keepLines w:val="0"/>
              <w:pageBreakBefore w:val="0"/>
              <w:kinsoku/>
              <w:wordWrap/>
              <w:overflowPunct/>
              <w:topLinePunct w:val="0"/>
              <w:bidi w:val="0"/>
              <w:spacing w:line="240" w:lineRule="auto"/>
              <w:textAlignment w:val="auto"/>
              <w:rPr>
                <w:rFonts w:hint="eastAsia"/>
                <w:b/>
                <w:color w:val="auto"/>
                <w:sz w:val="21"/>
                <w:szCs w:val="21"/>
              </w:rPr>
            </w:pPr>
          </w:p>
          <w:p>
            <w:pPr>
              <w:pStyle w:val="3"/>
              <w:keepNext w:val="0"/>
              <w:keepLines w:val="0"/>
              <w:pageBreakBefore w:val="0"/>
              <w:kinsoku/>
              <w:wordWrap/>
              <w:overflowPunct/>
              <w:topLinePunct w:val="0"/>
              <w:bidi w:val="0"/>
              <w:spacing w:line="240" w:lineRule="auto"/>
              <w:textAlignment w:val="auto"/>
              <w:rPr>
                <w:b/>
                <w:color w:val="auto"/>
                <w:sz w:val="21"/>
                <w:szCs w:val="21"/>
              </w:rPr>
            </w:pPr>
            <w:r>
              <w:rPr>
                <w:rFonts w:hint="eastAsia"/>
                <w:b/>
                <w:color w:val="auto"/>
                <w:sz w:val="21"/>
                <w:szCs w:val="21"/>
              </w:rPr>
              <w:t>申请方代表（签字）：</w:t>
            </w:r>
            <w:r>
              <w:rPr>
                <w:rFonts w:hint="eastAsia"/>
                <w:b/>
                <w:color w:val="auto"/>
                <w:sz w:val="21"/>
                <w:szCs w:val="21"/>
                <w:lang w:val="en-US" w:eastAsia="zh-CN"/>
              </w:rPr>
              <w:t xml:space="preserve">                                      </w:t>
            </w:r>
            <w:r>
              <w:rPr>
                <w:rFonts w:hint="eastAsia"/>
                <w:b/>
                <w:color w:val="auto"/>
                <w:sz w:val="21"/>
                <w:szCs w:val="21"/>
              </w:rPr>
              <w:t xml:space="preserve">申请方（盖章）：   </w:t>
            </w:r>
          </w:p>
          <w:p>
            <w:pPr>
              <w:pStyle w:val="3"/>
              <w:keepNext w:val="0"/>
              <w:keepLines w:val="0"/>
              <w:pageBreakBefore w:val="0"/>
              <w:kinsoku/>
              <w:wordWrap/>
              <w:overflowPunct/>
              <w:topLinePunct w:val="0"/>
              <w:bidi w:val="0"/>
              <w:spacing w:line="240" w:lineRule="auto"/>
              <w:ind w:firstLine="6535" w:firstLineChars="3100"/>
              <w:textAlignment w:val="auto"/>
              <w:rPr>
                <w:b/>
                <w:color w:val="auto"/>
                <w:sz w:val="21"/>
                <w:szCs w:val="21"/>
              </w:rPr>
            </w:pPr>
            <w:r>
              <w:rPr>
                <w:rFonts w:hint="eastAsia"/>
                <w:b/>
                <w:color w:val="auto"/>
                <w:sz w:val="21"/>
                <w:szCs w:val="21"/>
              </w:rPr>
              <w:t xml:space="preserve">年   月   日   </w:t>
            </w:r>
          </w:p>
          <w:p>
            <w:pPr>
              <w:pStyle w:val="3"/>
              <w:keepNext w:val="0"/>
              <w:keepLines w:val="0"/>
              <w:pageBreakBefore w:val="0"/>
              <w:kinsoku/>
              <w:wordWrap/>
              <w:overflowPunct/>
              <w:topLinePunct w:val="0"/>
              <w:bidi w:val="0"/>
              <w:spacing w:line="240" w:lineRule="auto"/>
              <w:textAlignment w:val="auto"/>
              <w:rPr>
                <w:rFonts w:ascii="宋体" w:hAnsi="宋体"/>
                <w:color w:val="auto"/>
                <w:szCs w:val="21"/>
              </w:rPr>
            </w:pPr>
            <w:r>
              <w:rPr>
                <w:rFonts w:hint="eastAsia"/>
                <w:b/>
                <w:color w:val="auto"/>
                <w:sz w:val="21"/>
                <w:szCs w:val="21"/>
              </w:rPr>
              <w:t xml:space="preserve"> </w:t>
            </w:r>
          </w:p>
        </w:tc>
      </w:tr>
    </w:tbl>
    <w:p>
      <w:pPr>
        <w:spacing w:line="300" w:lineRule="exact"/>
        <w:rPr>
          <w:rFonts w:hint="eastAsia" w:ascii="宋体" w:hAnsi="宋体"/>
          <w:b/>
          <w:bCs/>
          <w:szCs w:val="21"/>
        </w:rPr>
      </w:pPr>
      <w:r>
        <w:rPr>
          <w:rFonts w:hint="eastAsia" w:ascii="宋体" w:hAnsi="宋体"/>
          <w:b/>
          <w:bCs/>
          <w:szCs w:val="21"/>
        </w:rPr>
        <w:t>注：管理体系认证规则及北京</w:t>
      </w:r>
      <w:r>
        <w:rPr>
          <w:rFonts w:hint="eastAsia" w:ascii="宋体" w:hAnsi="宋体"/>
          <w:b/>
          <w:bCs/>
          <w:szCs w:val="21"/>
          <w:lang w:val="en-US" w:eastAsia="zh-CN"/>
        </w:rPr>
        <w:t>通贯</w:t>
      </w:r>
      <w:r>
        <w:rPr>
          <w:rFonts w:hint="eastAsia" w:ascii="宋体" w:hAnsi="宋体"/>
          <w:b/>
          <w:bCs/>
          <w:szCs w:val="21"/>
        </w:rPr>
        <w:t>检验认证有限公司的认证业务范围、获认可情况、认证证书样式、申投诉规定等公开信息，请登录公司网站查询。</w:t>
      </w:r>
    </w:p>
    <w:p>
      <w:pPr>
        <w:spacing w:line="300" w:lineRule="exact"/>
        <w:rPr>
          <w:rFonts w:hint="eastAsia" w:ascii="宋体" w:hAnsi="宋体"/>
          <w:b/>
          <w:bCs/>
          <w:szCs w:val="21"/>
        </w:rPr>
      </w:pPr>
    </w:p>
    <w:p>
      <w:pPr>
        <w:spacing w:line="300" w:lineRule="exact"/>
        <w:rPr>
          <w:rFonts w:hint="default"/>
          <w:color w:val="000000"/>
          <w:szCs w:val="21"/>
          <w:lang w:val="en-US" w:eastAsia="zh-CN"/>
        </w:rPr>
      </w:pPr>
      <w:r>
        <w:rPr>
          <w:rFonts w:hint="eastAsia"/>
          <w:color w:val="000000"/>
          <w:szCs w:val="21"/>
        </w:rPr>
        <w:t xml:space="preserve">公司地址：北京市通州区北皇木厂街1号院1号楼5层504   </w:t>
      </w:r>
      <w:r>
        <w:rPr>
          <w:rFonts w:hint="eastAsia"/>
          <w:color w:val="000000"/>
          <w:szCs w:val="21"/>
          <w:lang w:val="en-US" w:eastAsia="zh-CN"/>
        </w:rPr>
        <w:t xml:space="preserve">          </w:t>
      </w:r>
      <w:r>
        <w:rPr>
          <w:rFonts w:hint="eastAsia"/>
          <w:color w:val="000000"/>
          <w:szCs w:val="21"/>
        </w:rPr>
        <w:t>邮政编码：10</w:t>
      </w:r>
      <w:r>
        <w:rPr>
          <w:rFonts w:hint="eastAsia"/>
          <w:color w:val="000000"/>
          <w:szCs w:val="21"/>
          <w:lang w:val="en-US" w:eastAsia="zh-CN"/>
        </w:rPr>
        <w:t>1100</w:t>
      </w:r>
    </w:p>
    <w:p>
      <w:pPr>
        <w:spacing w:line="300" w:lineRule="exact"/>
        <w:rPr>
          <w:szCs w:val="21"/>
        </w:rPr>
      </w:pPr>
      <w:r>
        <w:rPr>
          <w:rFonts w:hint="eastAsia"/>
          <w:color w:val="000000"/>
          <w:szCs w:val="21"/>
        </w:rPr>
        <w:t>公司网站：http://www.bjghc.com.cn</w:t>
      </w:r>
      <w:r>
        <w:rPr>
          <w:rFonts w:hint="eastAsia"/>
          <w:color w:val="000000"/>
          <w:szCs w:val="21"/>
          <w:lang w:val="en-US" w:eastAsia="zh-CN"/>
        </w:rPr>
        <w:t xml:space="preserve">      </w:t>
      </w:r>
      <w:r>
        <w:rPr>
          <w:rFonts w:hint="eastAsia" w:ascii="宋体" w:hAnsi="宋体"/>
          <w:szCs w:val="21"/>
        </w:rPr>
        <w:t>联系电话</w:t>
      </w:r>
      <w:r>
        <w:rPr>
          <w:rFonts w:hint="eastAsia"/>
          <w:color w:val="000000"/>
          <w:szCs w:val="21"/>
        </w:rPr>
        <w:t xml:space="preserve">：010-5721 6458     </w:t>
      </w:r>
      <w:r>
        <w:rPr>
          <w:rFonts w:hint="eastAsia"/>
          <w:color w:val="000000"/>
          <w:szCs w:val="21"/>
          <w:lang w:val="en-US" w:eastAsia="zh-CN"/>
        </w:rPr>
        <w:t xml:space="preserve"> </w:t>
      </w:r>
      <w:r>
        <w:rPr>
          <w:rFonts w:hint="eastAsia"/>
          <w:vanish/>
          <w:color w:val="000000"/>
          <w:szCs w:val="21"/>
        </w:rPr>
        <w:t xml:space="preserve"> 证评审活动及确认审核活动                 </w:t>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vanish/>
          <w:color w:val="000000"/>
          <w:szCs w:val="21"/>
        </w:rPr>
        <w:pgNum/>
      </w:r>
      <w:r>
        <w:rPr>
          <w:rFonts w:hint="eastAsia"/>
          <w:color w:val="000000"/>
          <w:szCs w:val="21"/>
        </w:rPr>
        <w:t>E-mail：bjgchy2019@163.com</w:t>
      </w:r>
    </w:p>
    <w:p>
      <w:pPr>
        <w:spacing w:line="300" w:lineRule="exact"/>
        <w:rPr>
          <w:color w:val="000000"/>
          <w:szCs w:val="21"/>
        </w:rPr>
      </w:pPr>
    </w:p>
    <w:p>
      <w:pPr>
        <w:spacing w:line="300" w:lineRule="exact"/>
        <w:rPr>
          <w:color w:val="000000"/>
          <w:szCs w:val="21"/>
        </w:rPr>
      </w:pPr>
    </w:p>
    <w:p>
      <w:pPr>
        <w:spacing w:line="360" w:lineRule="auto"/>
        <w:rPr>
          <w:rFonts w:hint="eastAsia" w:ascii="黑体" w:hAnsi="黑体" w:eastAsia="黑体" w:cs="黑体"/>
          <w:b w:val="0"/>
          <w:bCs w:val="0"/>
          <w:sz w:val="24"/>
        </w:rPr>
      </w:pPr>
      <w:r>
        <w:rPr>
          <w:rFonts w:hint="eastAsia" w:ascii="黑体" w:hAnsi="黑体" w:eastAsia="黑体" w:cs="黑体"/>
          <w:b/>
          <w:bCs/>
          <w:sz w:val="24"/>
        </w:rPr>
        <w:t>附件1：管理体系认证需提交的基本材料</w:t>
      </w:r>
    </w:p>
    <w:tbl>
      <w:tblPr>
        <w:tblStyle w:val="8"/>
        <w:tblW w:w="10365" w:type="dxa"/>
        <w:tblInd w:w="1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
        <w:gridCol w:w="6922"/>
        <w:gridCol w:w="713"/>
        <w:gridCol w:w="748"/>
        <w:gridCol w:w="765"/>
        <w:gridCol w:w="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67" w:type="dxa"/>
            <w:vAlign w:val="center"/>
          </w:tcPr>
          <w:p>
            <w:pPr>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序</w:t>
            </w:r>
          </w:p>
        </w:tc>
        <w:tc>
          <w:tcPr>
            <w:tcW w:w="6922" w:type="dxa"/>
            <w:vAlign w:val="center"/>
          </w:tcPr>
          <w:p>
            <w:pPr>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文件名称</w:t>
            </w:r>
          </w:p>
        </w:tc>
        <w:tc>
          <w:tcPr>
            <w:tcW w:w="713" w:type="dxa"/>
            <w:vAlign w:val="center"/>
          </w:tcPr>
          <w:p>
            <w:pPr>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QMS</w:t>
            </w:r>
          </w:p>
        </w:tc>
        <w:tc>
          <w:tcPr>
            <w:tcW w:w="748" w:type="dxa"/>
            <w:vAlign w:val="center"/>
          </w:tcPr>
          <w:p>
            <w:pPr>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EMS</w:t>
            </w:r>
          </w:p>
        </w:tc>
        <w:tc>
          <w:tcPr>
            <w:tcW w:w="765" w:type="dxa"/>
            <w:vAlign w:val="center"/>
          </w:tcPr>
          <w:p>
            <w:pPr>
              <w:jc w:val="center"/>
              <w:rPr>
                <w:rFonts w:hint="eastAsia" w:ascii="宋体" w:hAnsi="宋体" w:eastAsia="宋体" w:cs="宋体"/>
                <w:b/>
                <w:bCs/>
                <w:color w:val="auto"/>
                <w:sz w:val="16"/>
                <w:szCs w:val="16"/>
              </w:rPr>
            </w:pPr>
            <w:r>
              <w:rPr>
                <w:rFonts w:hint="eastAsia" w:ascii="宋体" w:hAnsi="宋体" w:eastAsia="宋体" w:cs="宋体"/>
                <w:b/>
                <w:bCs/>
                <w:color w:val="auto"/>
                <w:sz w:val="20"/>
                <w:szCs w:val="20"/>
              </w:rPr>
              <w:t>OHSMS</w:t>
            </w:r>
          </w:p>
        </w:tc>
        <w:tc>
          <w:tcPr>
            <w:tcW w:w="750" w:type="dxa"/>
            <w:vAlign w:val="center"/>
          </w:tcPr>
          <w:p>
            <w:pPr>
              <w:jc w:val="center"/>
              <w:rPr>
                <w:rFonts w:hint="eastAsia" w:ascii="宋体" w:hAnsi="宋体" w:eastAsia="宋体" w:cs="宋体"/>
                <w:b/>
                <w:bCs/>
                <w:color w:val="auto"/>
                <w:sz w:val="20"/>
                <w:szCs w:val="20"/>
                <w:lang w:val="en-US" w:eastAsia="zh-CN"/>
              </w:rPr>
            </w:pPr>
            <w:r>
              <w:rPr>
                <w:rFonts w:hint="eastAsia" w:ascii="宋体" w:hAnsi="宋体" w:eastAsia="宋体" w:cs="宋体"/>
                <w:b/>
                <w:bCs/>
                <w:color w:val="auto"/>
                <w:sz w:val="20"/>
                <w:szCs w:val="20"/>
                <w:lang w:val="en-US" w:eastAsia="zh-CN"/>
              </w:rPr>
              <w:t>ISMS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67" w:type="dxa"/>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6922" w:type="dxa"/>
            <w:vAlign w:val="center"/>
          </w:tcPr>
          <w:p>
            <w:pPr>
              <w:jc w:val="both"/>
              <w:rPr>
                <w:rFonts w:hint="eastAsia" w:ascii="宋体" w:hAnsi="宋体" w:eastAsia="宋体" w:cs="宋体"/>
                <w:color w:val="auto"/>
                <w:sz w:val="18"/>
                <w:szCs w:val="18"/>
              </w:rPr>
            </w:pPr>
            <w:r>
              <w:rPr>
                <w:rFonts w:hint="eastAsia" w:ascii="宋体" w:hAnsi="宋体" w:eastAsia="宋体" w:cs="宋体"/>
                <w:color w:val="auto"/>
                <w:sz w:val="18"/>
                <w:szCs w:val="18"/>
              </w:rPr>
              <w:t>管理体系认证申请书原件</w:t>
            </w:r>
          </w:p>
        </w:tc>
        <w:tc>
          <w:tcPr>
            <w:tcW w:w="713" w:type="dxa"/>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w:t>
            </w:r>
          </w:p>
        </w:tc>
        <w:tc>
          <w:tcPr>
            <w:tcW w:w="748" w:type="dxa"/>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w:t>
            </w:r>
          </w:p>
        </w:tc>
        <w:tc>
          <w:tcPr>
            <w:tcW w:w="765" w:type="dxa"/>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w:t>
            </w:r>
          </w:p>
        </w:tc>
        <w:tc>
          <w:tcPr>
            <w:tcW w:w="750" w:type="dxa"/>
            <w:vAlign w:val="center"/>
          </w:tcPr>
          <w:p>
            <w:pPr>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67" w:type="dxa"/>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2</w:t>
            </w:r>
          </w:p>
        </w:tc>
        <w:tc>
          <w:tcPr>
            <w:tcW w:w="6922" w:type="dxa"/>
            <w:vAlign w:val="center"/>
          </w:tcPr>
          <w:p>
            <w:pPr>
              <w:jc w:val="both"/>
              <w:rPr>
                <w:rFonts w:hint="eastAsia" w:ascii="宋体" w:hAnsi="宋体" w:eastAsia="宋体" w:cs="宋体"/>
                <w:color w:val="auto"/>
                <w:sz w:val="18"/>
                <w:szCs w:val="18"/>
              </w:rPr>
            </w:pPr>
            <w:r>
              <w:rPr>
                <w:rFonts w:hint="eastAsia" w:ascii="宋体" w:hAnsi="宋体" w:eastAsia="宋体" w:cs="宋体"/>
                <w:color w:val="auto"/>
                <w:sz w:val="18"/>
                <w:szCs w:val="18"/>
              </w:rPr>
              <w:t>管理体系认证合同原件（至少2份）</w:t>
            </w:r>
          </w:p>
        </w:tc>
        <w:tc>
          <w:tcPr>
            <w:tcW w:w="713" w:type="dxa"/>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w:t>
            </w:r>
          </w:p>
        </w:tc>
        <w:tc>
          <w:tcPr>
            <w:tcW w:w="748" w:type="dxa"/>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w:t>
            </w:r>
          </w:p>
        </w:tc>
        <w:tc>
          <w:tcPr>
            <w:tcW w:w="765" w:type="dxa"/>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w:t>
            </w:r>
          </w:p>
        </w:tc>
        <w:tc>
          <w:tcPr>
            <w:tcW w:w="750" w:type="dxa"/>
            <w:vAlign w:val="center"/>
          </w:tcPr>
          <w:p>
            <w:pPr>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67" w:type="dxa"/>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3</w:t>
            </w:r>
          </w:p>
        </w:tc>
        <w:tc>
          <w:tcPr>
            <w:tcW w:w="6922" w:type="dxa"/>
            <w:vAlign w:val="center"/>
          </w:tcPr>
          <w:p>
            <w:pPr>
              <w:jc w:val="both"/>
              <w:rPr>
                <w:rFonts w:hint="eastAsia" w:ascii="宋体" w:hAnsi="宋体" w:eastAsia="宋体" w:cs="宋体"/>
                <w:color w:val="auto"/>
                <w:sz w:val="18"/>
                <w:szCs w:val="18"/>
              </w:rPr>
            </w:pPr>
            <w:r>
              <w:rPr>
                <w:rFonts w:hint="eastAsia" w:ascii="宋体" w:hAnsi="宋体" w:eastAsia="宋体" w:cs="宋体"/>
                <w:color w:val="auto"/>
                <w:sz w:val="18"/>
                <w:szCs w:val="18"/>
              </w:rPr>
              <w:t>法律地位证明（如：年检有效期内的营业执照，组织机构代码证）复印件（加盖公章）</w:t>
            </w:r>
          </w:p>
        </w:tc>
        <w:tc>
          <w:tcPr>
            <w:tcW w:w="713" w:type="dxa"/>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w:t>
            </w:r>
          </w:p>
        </w:tc>
        <w:tc>
          <w:tcPr>
            <w:tcW w:w="748" w:type="dxa"/>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w:t>
            </w:r>
          </w:p>
        </w:tc>
        <w:tc>
          <w:tcPr>
            <w:tcW w:w="765" w:type="dxa"/>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w:t>
            </w:r>
          </w:p>
        </w:tc>
        <w:tc>
          <w:tcPr>
            <w:tcW w:w="750" w:type="dxa"/>
            <w:vAlign w:val="center"/>
          </w:tcPr>
          <w:p>
            <w:pPr>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67" w:type="dxa"/>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4</w:t>
            </w:r>
          </w:p>
        </w:tc>
        <w:tc>
          <w:tcPr>
            <w:tcW w:w="6922" w:type="dxa"/>
            <w:vAlign w:val="center"/>
          </w:tcPr>
          <w:p>
            <w:pPr>
              <w:jc w:val="both"/>
              <w:rPr>
                <w:rFonts w:hint="eastAsia" w:ascii="宋体" w:hAnsi="宋体" w:eastAsia="宋体" w:cs="宋体"/>
                <w:color w:val="auto"/>
                <w:sz w:val="18"/>
                <w:szCs w:val="18"/>
              </w:rPr>
            </w:pPr>
            <w:r>
              <w:rPr>
                <w:rFonts w:hint="eastAsia" w:ascii="宋体" w:hAnsi="宋体" w:eastAsia="宋体" w:cs="宋体"/>
                <w:color w:val="auto"/>
                <w:sz w:val="18"/>
                <w:szCs w:val="18"/>
              </w:rPr>
              <w:t>有效期内的行政许可证明、资质证书、强制性认证证书等（法律法规规定需要资质和许可证的行业）、商标注册证明/商标授权使用证明文件）复印件（加盖公章）</w:t>
            </w:r>
          </w:p>
        </w:tc>
        <w:tc>
          <w:tcPr>
            <w:tcW w:w="713" w:type="dxa"/>
            <w:vAlign w:val="center"/>
          </w:tcPr>
          <w:p>
            <w:pPr>
              <w:jc w:val="center"/>
              <w:rPr>
                <w:rFonts w:hint="eastAsia" w:ascii="宋体" w:hAnsi="宋体" w:eastAsia="宋体" w:cs="宋体"/>
                <w:color w:val="auto"/>
                <w:sz w:val="16"/>
                <w:szCs w:val="16"/>
              </w:rPr>
            </w:pPr>
            <w:r>
              <w:rPr>
                <w:rFonts w:hint="eastAsia" w:ascii="宋体" w:hAnsi="宋体" w:eastAsia="宋体" w:cs="宋体"/>
                <w:color w:val="auto"/>
                <w:sz w:val="16"/>
                <w:szCs w:val="16"/>
              </w:rPr>
              <w:t>适用时</w:t>
            </w:r>
          </w:p>
        </w:tc>
        <w:tc>
          <w:tcPr>
            <w:tcW w:w="748" w:type="dxa"/>
            <w:vAlign w:val="center"/>
          </w:tcPr>
          <w:p>
            <w:pPr>
              <w:jc w:val="center"/>
              <w:rPr>
                <w:rFonts w:hint="eastAsia" w:ascii="宋体" w:hAnsi="宋体" w:eastAsia="宋体" w:cs="宋体"/>
                <w:color w:val="auto"/>
                <w:sz w:val="16"/>
                <w:szCs w:val="16"/>
              </w:rPr>
            </w:pPr>
            <w:r>
              <w:rPr>
                <w:rFonts w:hint="eastAsia" w:ascii="宋体" w:hAnsi="宋体" w:eastAsia="宋体" w:cs="宋体"/>
                <w:color w:val="auto"/>
                <w:sz w:val="16"/>
                <w:szCs w:val="16"/>
              </w:rPr>
              <w:t>适用时</w:t>
            </w:r>
          </w:p>
        </w:tc>
        <w:tc>
          <w:tcPr>
            <w:tcW w:w="765" w:type="dxa"/>
            <w:vAlign w:val="center"/>
          </w:tcPr>
          <w:p>
            <w:pPr>
              <w:jc w:val="center"/>
              <w:rPr>
                <w:rFonts w:hint="eastAsia" w:ascii="宋体" w:hAnsi="宋体" w:eastAsia="宋体" w:cs="宋体"/>
                <w:color w:val="auto"/>
                <w:sz w:val="16"/>
                <w:szCs w:val="16"/>
              </w:rPr>
            </w:pPr>
            <w:r>
              <w:rPr>
                <w:rFonts w:hint="eastAsia" w:ascii="宋体" w:hAnsi="宋体" w:eastAsia="宋体" w:cs="宋体"/>
                <w:color w:val="auto"/>
                <w:sz w:val="16"/>
                <w:szCs w:val="16"/>
              </w:rPr>
              <w:t>适用时</w:t>
            </w:r>
          </w:p>
        </w:tc>
        <w:tc>
          <w:tcPr>
            <w:tcW w:w="75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6"/>
                <w:szCs w:val="16"/>
              </w:rPr>
              <w:t>适用时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6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w:t>
            </w:r>
          </w:p>
        </w:tc>
        <w:tc>
          <w:tcPr>
            <w:tcW w:w="6922" w:type="dxa"/>
            <w:vAlign w:val="center"/>
          </w:tcPr>
          <w:p>
            <w:pPr>
              <w:jc w:val="both"/>
              <w:rPr>
                <w:rFonts w:hint="eastAsia" w:ascii="宋体" w:hAnsi="宋体" w:eastAsia="宋体" w:cs="宋体"/>
                <w:color w:val="auto"/>
                <w:sz w:val="18"/>
                <w:szCs w:val="18"/>
              </w:rPr>
            </w:pPr>
            <w:r>
              <w:rPr>
                <w:rFonts w:hint="eastAsia" w:ascii="宋体" w:hAnsi="宋体" w:eastAsia="宋体" w:cs="宋体"/>
                <w:color w:val="auto"/>
                <w:sz w:val="18"/>
                <w:szCs w:val="18"/>
              </w:rPr>
              <w:t>组织概况 （如：组织的产品和服务及规模，主要顾客群，季节性生产和服务信息等）</w:t>
            </w:r>
          </w:p>
        </w:tc>
        <w:tc>
          <w:tcPr>
            <w:tcW w:w="713"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48"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5"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50" w:type="dxa"/>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6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w:t>
            </w:r>
          </w:p>
        </w:tc>
        <w:tc>
          <w:tcPr>
            <w:tcW w:w="6922" w:type="dxa"/>
            <w:vAlign w:val="center"/>
          </w:tcPr>
          <w:p>
            <w:pPr>
              <w:jc w:val="both"/>
              <w:rPr>
                <w:rFonts w:hint="eastAsia" w:ascii="宋体" w:hAnsi="宋体" w:eastAsia="宋体" w:cs="宋体"/>
                <w:color w:val="auto"/>
                <w:sz w:val="18"/>
                <w:szCs w:val="18"/>
              </w:rPr>
            </w:pPr>
            <w:r>
              <w:rPr>
                <w:rFonts w:hint="eastAsia" w:ascii="宋体" w:hAnsi="宋体" w:eastAsia="宋体" w:cs="宋体"/>
                <w:color w:val="auto"/>
                <w:sz w:val="18"/>
                <w:szCs w:val="18"/>
              </w:rPr>
              <w:t>管理手册、程序文件或体系成文信息（包括但不限于：管理体系范围、管理体系过程、方针、目标、组织机构及各部门主要职责）</w:t>
            </w:r>
          </w:p>
        </w:tc>
        <w:tc>
          <w:tcPr>
            <w:tcW w:w="713"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48"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5"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50" w:type="dxa"/>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6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7</w:t>
            </w:r>
          </w:p>
        </w:tc>
        <w:tc>
          <w:tcPr>
            <w:tcW w:w="6922" w:type="dxa"/>
            <w:vAlign w:val="center"/>
          </w:tcPr>
          <w:p>
            <w:pPr>
              <w:jc w:val="both"/>
              <w:rPr>
                <w:rFonts w:hint="eastAsia" w:ascii="宋体" w:hAnsi="宋体" w:eastAsia="宋体" w:cs="宋体"/>
                <w:color w:val="auto"/>
                <w:sz w:val="18"/>
                <w:szCs w:val="18"/>
              </w:rPr>
            </w:pPr>
            <w:r>
              <w:rPr>
                <w:rFonts w:hint="eastAsia" w:ascii="宋体" w:hAnsi="宋体" w:eastAsia="宋体" w:cs="宋体"/>
                <w:color w:val="auto"/>
                <w:sz w:val="18"/>
                <w:szCs w:val="18"/>
              </w:rPr>
              <w:t>产品生产工艺流程图、服务过程简图，或产品生产工艺过程说明性材料；</w:t>
            </w:r>
          </w:p>
        </w:tc>
        <w:tc>
          <w:tcPr>
            <w:tcW w:w="713"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48"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5"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5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6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8</w:t>
            </w:r>
          </w:p>
        </w:tc>
        <w:tc>
          <w:tcPr>
            <w:tcW w:w="6922" w:type="dxa"/>
            <w:vAlign w:val="center"/>
          </w:tcPr>
          <w:p>
            <w:pPr>
              <w:jc w:val="both"/>
              <w:rPr>
                <w:rFonts w:hint="eastAsia" w:ascii="宋体" w:hAnsi="宋体" w:eastAsia="宋体" w:cs="宋体"/>
                <w:color w:val="auto"/>
                <w:sz w:val="18"/>
                <w:szCs w:val="18"/>
              </w:rPr>
            </w:pPr>
            <w:r>
              <w:rPr>
                <w:rFonts w:hint="eastAsia" w:ascii="宋体" w:hAnsi="宋体" w:eastAsia="宋体" w:cs="宋体"/>
                <w:color w:val="auto"/>
                <w:sz w:val="18"/>
                <w:szCs w:val="18"/>
              </w:rPr>
              <w:t>组织认证涉及多场所（两个或两个以上时），提供多场所清单</w:t>
            </w:r>
          </w:p>
        </w:tc>
        <w:tc>
          <w:tcPr>
            <w:tcW w:w="713"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6"/>
                <w:szCs w:val="16"/>
              </w:rPr>
              <w:t>适用时</w:t>
            </w:r>
          </w:p>
        </w:tc>
        <w:tc>
          <w:tcPr>
            <w:tcW w:w="748"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6"/>
                <w:szCs w:val="16"/>
              </w:rPr>
              <w:t>适用时</w:t>
            </w:r>
          </w:p>
        </w:tc>
        <w:tc>
          <w:tcPr>
            <w:tcW w:w="765"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6"/>
                <w:szCs w:val="16"/>
              </w:rPr>
              <w:t>适用时</w:t>
            </w:r>
          </w:p>
        </w:tc>
        <w:tc>
          <w:tcPr>
            <w:tcW w:w="750" w:type="dxa"/>
            <w:vAlign w:val="center"/>
          </w:tcPr>
          <w:p>
            <w:pPr>
              <w:jc w:val="center"/>
              <w:rPr>
                <w:rFonts w:hint="eastAsia" w:ascii="宋体" w:hAnsi="宋体" w:eastAsia="宋体" w:cs="宋体"/>
                <w:color w:val="auto"/>
                <w:sz w:val="18"/>
                <w:szCs w:val="18"/>
                <w:lang w:eastAsia="zh-CN"/>
              </w:rPr>
            </w:pPr>
            <w:r>
              <w:rPr>
                <w:rFonts w:hint="eastAsia" w:ascii="宋体" w:hAnsi="宋体" w:eastAsia="宋体" w:cs="宋体"/>
                <w:color w:val="auto"/>
                <w:sz w:val="16"/>
                <w:szCs w:val="16"/>
              </w:rPr>
              <w:t>适用时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6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9</w:t>
            </w:r>
          </w:p>
        </w:tc>
        <w:tc>
          <w:tcPr>
            <w:tcW w:w="6922" w:type="dxa"/>
            <w:vAlign w:val="center"/>
          </w:tcPr>
          <w:p>
            <w:pPr>
              <w:jc w:val="both"/>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建筑、施工等含临时场所的组织提供</w:t>
            </w:r>
            <w:r>
              <w:rPr>
                <w:rFonts w:hint="eastAsia" w:ascii="宋体" w:hAnsi="宋体" w:cs="宋体"/>
                <w:color w:val="auto"/>
                <w:sz w:val="18"/>
                <w:szCs w:val="18"/>
                <w:highlight w:val="none"/>
                <w:lang w:val="en-US" w:eastAsia="zh-CN"/>
              </w:rPr>
              <w:t>“在建工程项目清单”</w:t>
            </w:r>
          </w:p>
        </w:tc>
        <w:tc>
          <w:tcPr>
            <w:tcW w:w="713"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6"/>
                <w:szCs w:val="16"/>
              </w:rPr>
              <w:t>适用时</w:t>
            </w:r>
          </w:p>
        </w:tc>
        <w:tc>
          <w:tcPr>
            <w:tcW w:w="748"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6"/>
                <w:szCs w:val="16"/>
              </w:rPr>
              <w:t>适用时</w:t>
            </w:r>
          </w:p>
        </w:tc>
        <w:tc>
          <w:tcPr>
            <w:tcW w:w="765"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6"/>
                <w:szCs w:val="16"/>
              </w:rPr>
              <w:t>适用时</w:t>
            </w:r>
          </w:p>
        </w:tc>
        <w:tc>
          <w:tcPr>
            <w:tcW w:w="750" w:type="dxa"/>
            <w:vAlign w:val="center"/>
          </w:tcPr>
          <w:p>
            <w:pPr>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6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10</w:t>
            </w:r>
          </w:p>
        </w:tc>
        <w:tc>
          <w:tcPr>
            <w:tcW w:w="6922" w:type="dxa"/>
            <w:vAlign w:val="center"/>
          </w:tcPr>
          <w:p>
            <w:pPr>
              <w:jc w:val="both"/>
              <w:rPr>
                <w:rFonts w:hint="eastAsia" w:ascii="宋体" w:hAnsi="宋体" w:eastAsia="宋体" w:cs="宋体"/>
                <w:color w:val="auto"/>
                <w:sz w:val="18"/>
                <w:szCs w:val="18"/>
              </w:rPr>
            </w:pPr>
            <w:r>
              <w:rPr>
                <w:rFonts w:hint="eastAsia" w:ascii="宋体" w:hAnsi="宋体" w:eastAsia="宋体" w:cs="宋体"/>
                <w:color w:val="auto"/>
                <w:sz w:val="18"/>
                <w:szCs w:val="18"/>
              </w:rPr>
              <w:t>建筑施工领域还应提交“竣工工程项目清单”</w:t>
            </w:r>
          </w:p>
        </w:tc>
        <w:tc>
          <w:tcPr>
            <w:tcW w:w="713"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6"/>
                <w:szCs w:val="16"/>
              </w:rPr>
              <w:t>适用时</w:t>
            </w:r>
          </w:p>
        </w:tc>
        <w:tc>
          <w:tcPr>
            <w:tcW w:w="748"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6"/>
                <w:szCs w:val="16"/>
              </w:rPr>
              <w:t>适用时</w:t>
            </w:r>
          </w:p>
        </w:tc>
        <w:tc>
          <w:tcPr>
            <w:tcW w:w="765"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6"/>
                <w:szCs w:val="16"/>
              </w:rPr>
              <w:t>适用时</w:t>
            </w:r>
          </w:p>
        </w:tc>
        <w:tc>
          <w:tcPr>
            <w:tcW w:w="750" w:type="dxa"/>
            <w:vAlign w:val="center"/>
          </w:tcPr>
          <w:p>
            <w:pPr>
              <w:jc w:val="center"/>
              <w:rPr>
                <w:rFonts w:hint="eastAsia" w:ascii="宋体" w:hAnsi="宋体" w:eastAsia="宋体" w:cs="宋体"/>
                <w:color w:val="auto"/>
                <w:sz w:val="18"/>
                <w:szCs w:val="18"/>
              </w:rPr>
            </w:pPr>
            <w:r>
              <w:rPr>
                <w:rFonts w:hint="eastAsia" w:ascii="宋体" w:hAnsi="宋体" w:cs="宋体"/>
                <w:color w:val="auto"/>
                <w:sz w:val="18"/>
                <w:szCs w:val="1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6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11</w:t>
            </w:r>
          </w:p>
        </w:tc>
        <w:tc>
          <w:tcPr>
            <w:tcW w:w="6922" w:type="dxa"/>
            <w:vAlign w:val="center"/>
          </w:tcPr>
          <w:p>
            <w:pPr>
              <w:jc w:val="both"/>
              <w:rPr>
                <w:rFonts w:hint="eastAsia" w:ascii="宋体" w:hAnsi="宋体" w:eastAsia="宋体" w:cs="宋体"/>
                <w:color w:val="auto"/>
                <w:sz w:val="18"/>
                <w:szCs w:val="18"/>
              </w:rPr>
            </w:pPr>
            <w:r>
              <w:rPr>
                <w:rFonts w:hint="eastAsia" w:ascii="宋体" w:hAnsi="宋体" w:eastAsia="宋体" w:cs="宋体"/>
                <w:color w:val="auto"/>
                <w:sz w:val="18"/>
                <w:szCs w:val="18"/>
              </w:rPr>
              <w:t>环境因素及相关环境影响清单，重要环境因素及其管理控制措施清单，重要环境因素确定的准则</w:t>
            </w:r>
          </w:p>
        </w:tc>
        <w:tc>
          <w:tcPr>
            <w:tcW w:w="713"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48"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5"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50" w:type="dxa"/>
            <w:vAlign w:val="center"/>
          </w:tcPr>
          <w:p>
            <w:pPr>
              <w:jc w:val="center"/>
              <w:rPr>
                <w:rFonts w:hint="eastAsia" w:ascii="宋体" w:hAnsi="宋体" w:eastAsia="宋体" w:cs="宋体"/>
                <w:color w:val="auto"/>
                <w:sz w:val="18"/>
                <w:szCs w:val="18"/>
              </w:rPr>
            </w:pPr>
            <w:r>
              <w:rPr>
                <w:rFonts w:hint="eastAsia" w:ascii="宋体" w:hAnsi="宋体" w:cs="宋体"/>
                <w:color w:val="auto"/>
                <w:sz w:val="18"/>
                <w:szCs w:val="1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6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12</w:t>
            </w:r>
          </w:p>
        </w:tc>
        <w:tc>
          <w:tcPr>
            <w:tcW w:w="6922" w:type="dxa"/>
            <w:vAlign w:val="center"/>
          </w:tcPr>
          <w:p>
            <w:pPr>
              <w:jc w:val="both"/>
              <w:rPr>
                <w:rFonts w:hint="eastAsia" w:ascii="宋体" w:hAnsi="宋体" w:eastAsia="宋体" w:cs="宋体"/>
                <w:color w:val="auto"/>
                <w:sz w:val="18"/>
                <w:szCs w:val="18"/>
              </w:rPr>
            </w:pPr>
            <w:r>
              <w:rPr>
                <w:rFonts w:hint="eastAsia" w:ascii="宋体" w:hAnsi="宋体" w:eastAsia="宋体" w:cs="宋体"/>
                <w:color w:val="auto"/>
                <w:sz w:val="18"/>
                <w:szCs w:val="18"/>
              </w:rPr>
              <w:t>适用的法律法规清单</w:t>
            </w:r>
          </w:p>
        </w:tc>
        <w:tc>
          <w:tcPr>
            <w:tcW w:w="713"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48"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5"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5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6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13</w:t>
            </w:r>
          </w:p>
        </w:tc>
        <w:tc>
          <w:tcPr>
            <w:tcW w:w="6922" w:type="dxa"/>
            <w:vAlign w:val="center"/>
          </w:tcPr>
          <w:p>
            <w:pPr>
              <w:jc w:val="both"/>
              <w:rPr>
                <w:rFonts w:hint="eastAsia" w:ascii="宋体" w:hAnsi="宋体" w:eastAsia="宋体" w:cs="宋体"/>
                <w:color w:val="auto"/>
                <w:sz w:val="18"/>
                <w:szCs w:val="18"/>
              </w:rPr>
            </w:pPr>
            <w:r>
              <w:rPr>
                <w:rFonts w:hint="eastAsia" w:ascii="宋体" w:hAnsi="宋体" w:eastAsia="宋体" w:cs="宋体"/>
                <w:color w:val="auto"/>
                <w:sz w:val="18"/>
                <w:szCs w:val="18"/>
              </w:rPr>
              <w:t>环境目标、指标和管理方案及实现的措施</w:t>
            </w:r>
          </w:p>
        </w:tc>
        <w:tc>
          <w:tcPr>
            <w:tcW w:w="713"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48"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5"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5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6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14</w:t>
            </w:r>
          </w:p>
        </w:tc>
        <w:tc>
          <w:tcPr>
            <w:tcW w:w="6922" w:type="dxa"/>
            <w:vAlign w:val="center"/>
          </w:tcPr>
          <w:p>
            <w:pPr>
              <w:jc w:val="both"/>
              <w:rPr>
                <w:rFonts w:hint="eastAsia" w:ascii="宋体" w:hAnsi="宋体" w:eastAsia="宋体" w:cs="宋体"/>
                <w:color w:val="auto"/>
                <w:sz w:val="18"/>
                <w:szCs w:val="18"/>
              </w:rPr>
            </w:pPr>
            <w:r>
              <w:rPr>
                <w:rFonts w:hint="eastAsia" w:ascii="宋体" w:hAnsi="宋体" w:eastAsia="宋体" w:cs="宋体"/>
                <w:color w:val="auto"/>
                <w:sz w:val="18"/>
                <w:szCs w:val="18"/>
              </w:rPr>
              <w:t>1998 年之后新改扩建项目，根据环境影响评价相关法律法规的要求，需提供环境影响评价文件，如环境影响报告书、报告表或登记表，适用时提供环评报告、环评批复、环保项目骏工验收报告（适用时）</w:t>
            </w:r>
          </w:p>
        </w:tc>
        <w:tc>
          <w:tcPr>
            <w:tcW w:w="713"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48"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6"/>
                <w:szCs w:val="16"/>
              </w:rPr>
              <w:t>适用时</w:t>
            </w:r>
          </w:p>
        </w:tc>
        <w:tc>
          <w:tcPr>
            <w:tcW w:w="765"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5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6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15</w:t>
            </w:r>
          </w:p>
        </w:tc>
        <w:tc>
          <w:tcPr>
            <w:tcW w:w="6922" w:type="dxa"/>
            <w:vAlign w:val="center"/>
          </w:tcPr>
          <w:p>
            <w:pPr>
              <w:jc w:val="both"/>
              <w:rPr>
                <w:rFonts w:hint="eastAsia" w:ascii="宋体" w:hAnsi="宋体" w:eastAsia="宋体" w:cs="宋体"/>
                <w:color w:val="auto"/>
                <w:sz w:val="18"/>
                <w:szCs w:val="18"/>
              </w:rPr>
            </w:pPr>
            <w:r>
              <w:rPr>
                <w:rFonts w:hint="eastAsia" w:ascii="宋体" w:hAnsi="宋体" w:eastAsia="宋体" w:cs="宋体"/>
                <w:color w:val="auto"/>
                <w:sz w:val="18"/>
                <w:szCs w:val="18"/>
              </w:rPr>
              <w:t>主要污染物，执行的排放标准及类（级）别、主要污染物监测报告、主要污染物处理流程示意图/处理方法（适用时）</w:t>
            </w:r>
          </w:p>
        </w:tc>
        <w:tc>
          <w:tcPr>
            <w:tcW w:w="713"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48"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6"/>
                <w:szCs w:val="16"/>
              </w:rPr>
              <w:t>适用时</w:t>
            </w:r>
          </w:p>
        </w:tc>
        <w:tc>
          <w:tcPr>
            <w:tcW w:w="765"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5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6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16</w:t>
            </w:r>
          </w:p>
        </w:tc>
        <w:tc>
          <w:tcPr>
            <w:tcW w:w="6922" w:type="dxa"/>
            <w:vAlign w:val="center"/>
          </w:tcPr>
          <w:p>
            <w:pPr>
              <w:jc w:val="both"/>
              <w:rPr>
                <w:rFonts w:hint="eastAsia" w:ascii="宋体" w:hAnsi="宋体" w:eastAsia="宋体" w:cs="宋体"/>
                <w:color w:val="auto"/>
                <w:sz w:val="18"/>
                <w:szCs w:val="18"/>
              </w:rPr>
            </w:pPr>
            <w:r>
              <w:rPr>
                <w:rFonts w:hint="eastAsia" w:ascii="宋体" w:hAnsi="宋体" w:eastAsia="宋体" w:cs="宋体"/>
                <w:color w:val="auto"/>
                <w:sz w:val="18"/>
                <w:szCs w:val="18"/>
              </w:rPr>
              <w:t>环境保护行政主管部门出具被认证组织在近一年内未因环境违法受到行政处罚的证明</w:t>
            </w:r>
          </w:p>
        </w:tc>
        <w:tc>
          <w:tcPr>
            <w:tcW w:w="713"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48"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6"/>
                <w:szCs w:val="16"/>
              </w:rPr>
              <w:t>适用时</w:t>
            </w:r>
          </w:p>
        </w:tc>
        <w:tc>
          <w:tcPr>
            <w:tcW w:w="765"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5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6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17</w:t>
            </w:r>
          </w:p>
        </w:tc>
        <w:tc>
          <w:tcPr>
            <w:tcW w:w="6922" w:type="dxa"/>
            <w:vAlign w:val="center"/>
          </w:tcPr>
          <w:p>
            <w:pPr>
              <w:jc w:val="both"/>
              <w:rPr>
                <w:rFonts w:hint="eastAsia" w:ascii="宋体" w:hAnsi="宋体" w:eastAsia="宋体" w:cs="宋体"/>
                <w:color w:val="auto"/>
                <w:sz w:val="18"/>
                <w:szCs w:val="18"/>
              </w:rPr>
            </w:pPr>
            <w:r>
              <w:rPr>
                <w:rFonts w:hint="eastAsia" w:ascii="宋体" w:hAnsi="宋体" w:eastAsia="宋体" w:cs="宋体"/>
                <w:color w:val="auto"/>
                <w:sz w:val="18"/>
                <w:szCs w:val="18"/>
              </w:rPr>
              <w:t>受审核方的环境管理体系所覆盖的活动区域的平面图和管网示意图（至少包括污水、雨水管网）（适用时）</w:t>
            </w:r>
          </w:p>
        </w:tc>
        <w:tc>
          <w:tcPr>
            <w:tcW w:w="713"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48"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6"/>
                <w:szCs w:val="16"/>
              </w:rPr>
              <w:t>适用时</w:t>
            </w:r>
          </w:p>
        </w:tc>
        <w:tc>
          <w:tcPr>
            <w:tcW w:w="765"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5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6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18</w:t>
            </w:r>
          </w:p>
        </w:tc>
        <w:tc>
          <w:tcPr>
            <w:tcW w:w="6922" w:type="dxa"/>
            <w:vAlign w:val="center"/>
          </w:tcPr>
          <w:p>
            <w:pPr>
              <w:jc w:val="both"/>
              <w:rPr>
                <w:rFonts w:hint="eastAsia" w:ascii="宋体" w:hAnsi="宋体" w:eastAsia="宋体" w:cs="宋体"/>
                <w:color w:val="auto"/>
                <w:sz w:val="18"/>
                <w:szCs w:val="18"/>
              </w:rPr>
            </w:pPr>
            <w:r>
              <w:rPr>
                <w:rFonts w:hint="eastAsia" w:ascii="宋体" w:hAnsi="宋体" w:eastAsia="宋体" w:cs="宋体"/>
                <w:color w:val="auto"/>
                <w:sz w:val="18"/>
                <w:szCs w:val="18"/>
              </w:rPr>
              <w:t>不可接受的危险源清单</w:t>
            </w:r>
          </w:p>
        </w:tc>
        <w:tc>
          <w:tcPr>
            <w:tcW w:w="713"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48"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5"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5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6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19</w:t>
            </w:r>
          </w:p>
        </w:tc>
        <w:tc>
          <w:tcPr>
            <w:tcW w:w="6922" w:type="dxa"/>
            <w:vAlign w:val="center"/>
          </w:tcPr>
          <w:p>
            <w:pPr>
              <w:jc w:val="both"/>
              <w:rPr>
                <w:rFonts w:hint="eastAsia" w:ascii="宋体" w:hAnsi="宋体" w:eastAsia="宋体" w:cs="宋体"/>
                <w:color w:val="auto"/>
                <w:sz w:val="18"/>
                <w:szCs w:val="18"/>
              </w:rPr>
            </w:pPr>
            <w:r>
              <w:rPr>
                <w:rFonts w:hint="eastAsia" w:ascii="宋体" w:hAnsi="宋体" w:eastAsia="宋体" w:cs="宋体"/>
                <w:color w:val="auto"/>
                <w:sz w:val="18"/>
                <w:szCs w:val="18"/>
              </w:rPr>
              <w:t>职业健康安全目标和管理方案</w:t>
            </w:r>
          </w:p>
        </w:tc>
        <w:tc>
          <w:tcPr>
            <w:tcW w:w="713"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48"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5"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5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6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20</w:t>
            </w:r>
          </w:p>
        </w:tc>
        <w:tc>
          <w:tcPr>
            <w:tcW w:w="6922" w:type="dxa"/>
            <w:vAlign w:val="center"/>
          </w:tcPr>
          <w:p>
            <w:pPr>
              <w:jc w:val="both"/>
              <w:rPr>
                <w:rFonts w:hint="eastAsia" w:ascii="宋体" w:hAnsi="宋体" w:eastAsia="宋体" w:cs="宋体"/>
                <w:color w:val="auto"/>
                <w:sz w:val="18"/>
                <w:szCs w:val="18"/>
              </w:rPr>
            </w:pPr>
            <w:r>
              <w:rPr>
                <w:rFonts w:hint="eastAsia" w:ascii="宋体" w:hAnsi="宋体" w:eastAsia="宋体" w:cs="宋体"/>
                <w:color w:val="auto"/>
                <w:sz w:val="18"/>
                <w:szCs w:val="18"/>
              </w:rPr>
              <w:t>行业要求时 “安评”批复及安评验收报告（适用时）</w:t>
            </w:r>
          </w:p>
        </w:tc>
        <w:tc>
          <w:tcPr>
            <w:tcW w:w="713"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48"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5"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6"/>
                <w:szCs w:val="16"/>
              </w:rPr>
              <w:t>适用时</w:t>
            </w:r>
          </w:p>
        </w:tc>
        <w:tc>
          <w:tcPr>
            <w:tcW w:w="75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6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21</w:t>
            </w:r>
          </w:p>
        </w:tc>
        <w:tc>
          <w:tcPr>
            <w:tcW w:w="6922" w:type="dxa"/>
            <w:vAlign w:val="center"/>
          </w:tcPr>
          <w:p>
            <w:pPr>
              <w:jc w:val="both"/>
              <w:rPr>
                <w:rFonts w:hint="eastAsia" w:ascii="宋体" w:hAnsi="宋体" w:eastAsia="宋体" w:cs="宋体"/>
                <w:color w:val="auto"/>
                <w:sz w:val="18"/>
                <w:szCs w:val="18"/>
              </w:rPr>
            </w:pPr>
            <w:r>
              <w:rPr>
                <w:rFonts w:hint="eastAsia" w:ascii="宋体" w:hAnsi="宋体" w:eastAsia="宋体" w:cs="宋体"/>
                <w:color w:val="auto"/>
                <w:sz w:val="18"/>
                <w:szCs w:val="18"/>
              </w:rPr>
              <w:t>安全情况简介，包括近一年中是否发生事故及处理情况（适用时）</w:t>
            </w:r>
          </w:p>
        </w:tc>
        <w:tc>
          <w:tcPr>
            <w:tcW w:w="713"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48"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5"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6"/>
                <w:szCs w:val="16"/>
              </w:rPr>
              <w:t>适用时</w:t>
            </w:r>
          </w:p>
        </w:tc>
        <w:tc>
          <w:tcPr>
            <w:tcW w:w="75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67" w:type="dxa"/>
            <w:vAlign w:val="center"/>
          </w:tcPr>
          <w:p>
            <w:pPr>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22</w:t>
            </w:r>
          </w:p>
        </w:tc>
        <w:tc>
          <w:tcPr>
            <w:tcW w:w="6922" w:type="dxa"/>
            <w:vAlign w:val="center"/>
          </w:tcPr>
          <w:p>
            <w:pPr>
              <w:jc w:val="both"/>
              <w:rPr>
                <w:rFonts w:hint="eastAsia" w:ascii="宋体" w:hAnsi="宋体" w:eastAsia="宋体" w:cs="宋体"/>
                <w:color w:val="auto"/>
                <w:sz w:val="18"/>
                <w:szCs w:val="18"/>
              </w:rPr>
            </w:pPr>
            <w:r>
              <w:rPr>
                <w:rFonts w:hint="eastAsia"/>
                <w:color w:val="auto"/>
                <w:sz w:val="18"/>
                <w:szCs w:val="18"/>
                <w:lang w:val="en-US" w:eastAsia="zh-CN"/>
              </w:rPr>
              <w:t>生产/服务/运输/仓储等经营过程中使用到的主要危险材料清单</w:t>
            </w:r>
          </w:p>
        </w:tc>
        <w:tc>
          <w:tcPr>
            <w:tcW w:w="713"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48"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5"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6"/>
                <w:szCs w:val="16"/>
              </w:rPr>
              <w:t>适用时</w:t>
            </w:r>
          </w:p>
        </w:tc>
        <w:tc>
          <w:tcPr>
            <w:tcW w:w="75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67" w:type="dxa"/>
            <w:vAlign w:val="center"/>
          </w:tcPr>
          <w:p>
            <w:pPr>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23</w:t>
            </w:r>
          </w:p>
        </w:tc>
        <w:tc>
          <w:tcPr>
            <w:tcW w:w="6922" w:type="dxa"/>
            <w:vAlign w:val="center"/>
          </w:tcPr>
          <w:p>
            <w:pPr>
              <w:jc w:val="both"/>
              <w:rPr>
                <w:rFonts w:hint="eastAsia" w:ascii="宋体" w:hAnsi="宋体" w:eastAsia="宋体" w:cs="宋体"/>
                <w:color w:val="auto"/>
                <w:sz w:val="18"/>
                <w:szCs w:val="18"/>
              </w:rPr>
            </w:pPr>
            <w:r>
              <w:rPr>
                <w:rFonts w:hint="eastAsia"/>
                <w:color w:val="auto"/>
                <w:sz w:val="18"/>
                <w:szCs w:val="18"/>
              </w:rPr>
              <w:t>信息安全管理体系适用性声明（若包含在手册可不单独提供）</w:t>
            </w:r>
          </w:p>
        </w:tc>
        <w:tc>
          <w:tcPr>
            <w:tcW w:w="713" w:type="dxa"/>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c>
          <w:tcPr>
            <w:tcW w:w="748" w:type="dxa"/>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c>
          <w:tcPr>
            <w:tcW w:w="765" w:type="dxa"/>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c>
          <w:tcPr>
            <w:tcW w:w="75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67" w:type="dxa"/>
            <w:vAlign w:val="center"/>
          </w:tcPr>
          <w:p>
            <w:pPr>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24</w:t>
            </w:r>
          </w:p>
        </w:tc>
        <w:tc>
          <w:tcPr>
            <w:tcW w:w="6922" w:type="dxa"/>
            <w:vAlign w:val="center"/>
          </w:tcPr>
          <w:p>
            <w:pPr>
              <w:jc w:val="both"/>
              <w:rPr>
                <w:rFonts w:hint="eastAsia" w:ascii="宋体" w:hAnsi="宋体" w:eastAsia="宋体" w:cs="宋体"/>
                <w:color w:val="auto"/>
                <w:sz w:val="18"/>
                <w:szCs w:val="18"/>
              </w:rPr>
            </w:pPr>
            <w:r>
              <w:rPr>
                <w:rFonts w:hint="eastAsia"/>
                <w:color w:val="auto"/>
                <w:sz w:val="18"/>
                <w:szCs w:val="18"/>
              </w:rPr>
              <w:t>信息安全资产风险评估报告</w:t>
            </w:r>
          </w:p>
        </w:tc>
        <w:tc>
          <w:tcPr>
            <w:tcW w:w="713" w:type="dxa"/>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c>
          <w:tcPr>
            <w:tcW w:w="748" w:type="dxa"/>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c>
          <w:tcPr>
            <w:tcW w:w="765" w:type="dxa"/>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c>
          <w:tcPr>
            <w:tcW w:w="75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67" w:type="dxa"/>
            <w:vAlign w:val="center"/>
          </w:tcPr>
          <w:p>
            <w:pPr>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25</w:t>
            </w:r>
          </w:p>
        </w:tc>
        <w:tc>
          <w:tcPr>
            <w:tcW w:w="6922" w:type="dxa"/>
            <w:vAlign w:val="center"/>
          </w:tcPr>
          <w:p>
            <w:pPr>
              <w:jc w:val="both"/>
              <w:rPr>
                <w:rFonts w:hint="eastAsia" w:ascii="宋体" w:hAnsi="宋体" w:eastAsia="宋体" w:cs="宋体"/>
                <w:color w:val="auto"/>
                <w:sz w:val="18"/>
                <w:szCs w:val="18"/>
              </w:rPr>
            </w:pPr>
            <w:r>
              <w:rPr>
                <w:rFonts w:hint="eastAsia"/>
                <w:color w:val="auto"/>
                <w:sz w:val="18"/>
                <w:szCs w:val="18"/>
              </w:rPr>
              <w:t>信息安全风险处置计划</w:t>
            </w:r>
          </w:p>
        </w:tc>
        <w:tc>
          <w:tcPr>
            <w:tcW w:w="713" w:type="dxa"/>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c>
          <w:tcPr>
            <w:tcW w:w="748" w:type="dxa"/>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c>
          <w:tcPr>
            <w:tcW w:w="765" w:type="dxa"/>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c>
          <w:tcPr>
            <w:tcW w:w="75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67" w:type="dxa"/>
            <w:vAlign w:val="center"/>
          </w:tcPr>
          <w:p>
            <w:pPr>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26</w:t>
            </w:r>
          </w:p>
        </w:tc>
        <w:tc>
          <w:tcPr>
            <w:tcW w:w="6922" w:type="dxa"/>
            <w:vAlign w:val="center"/>
          </w:tcPr>
          <w:p>
            <w:pPr>
              <w:jc w:val="both"/>
              <w:rPr>
                <w:rFonts w:hint="eastAsia" w:ascii="宋体" w:hAnsi="宋体" w:eastAsia="宋体" w:cs="宋体"/>
                <w:color w:val="auto"/>
                <w:sz w:val="18"/>
                <w:szCs w:val="18"/>
              </w:rPr>
            </w:pPr>
            <w:r>
              <w:rPr>
                <w:rFonts w:hint="eastAsia"/>
                <w:color w:val="auto"/>
                <w:sz w:val="18"/>
                <w:szCs w:val="18"/>
              </w:rPr>
              <w:t>ISMS范围复杂性情况调查表</w:t>
            </w:r>
          </w:p>
        </w:tc>
        <w:tc>
          <w:tcPr>
            <w:tcW w:w="713" w:type="dxa"/>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c>
          <w:tcPr>
            <w:tcW w:w="748" w:type="dxa"/>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c>
          <w:tcPr>
            <w:tcW w:w="765" w:type="dxa"/>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c>
          <w:tcPr>
            <w:tcW w:w="75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67" w:type="dxa"/>
            <w:vAlign w:val="center"/>
          </w:tcPr>
          <w:p>
            <w:pPr>
              <w:jc w:val="center"/>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27</w:t>
            </w:r>
          </w:p>
        </w:tc>
        <w:tc>
          <w:tcPr>
            <w:tcW w:w="6922" w:type="dxa"/>
            <w:vAlign w:val="center"/>
          </w:tcPr>
          <w:p>
            <w:pPr>
              <w:jc w:val="both"/>
              <w:rPr>
                <w:rFonts w:hint="eastAsia"/>
                <w:color w:val="auto"/>
                <w:sz w:val="18"/>
                <w:szCs w:val="18"/>
              </w:rPr>
            </w:pPr>
            <w:r>
              <w:rPr>
                <w:rFonts w:hint="eastAsia"/>
                <w:color w:val="auto"/>
                <w:sz w:val="18"/>
                <w:szCs w:val="18"/>
              </w:rPr>
              <w:t>运行操作规程清单（如：信息标记规程、资产处理规程、信息传输策略和规程、变更规程、软件安装控制规程、维护系统安全工程的原则、信息安全事件响应规程、实现信息安全连续性的维护规程等）</w:t>
            </w:r>
          </w:p>
        </w:tc>
        <w:tc>
          <w:tcPr>
            <w:tcW w:w="713"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48" w:type="dxa"/>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c>
          <w:tcPr>
            <w:tcW w:w="765" w:type="dxa"/>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w:t>
            </w:r>
          </w:p>
        </w:tc>
        <w:tc>
          <w:tcPr>
            <w:tcW w:w="750"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67" w:type="dxa"/>
            <w:vAlign w:val="center"/>
          </w:tcPr>
          <w:p>
            <w:pPr>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28</w:t>
            </w:r>
          </w:p>
        </w:tc>
        <w:tc>
          <w:tcPr>
            <w:tcW w:w="6922" w:type="dxa"/>
            <w:vAlign w:val="center"/>
          </w:tcPr>
          <w:p>
            <w:pPr>
              <w:jc w:val="both"/>
              <w:rPr>
                <w:rFonts w:hint="eastAsia" w:ascii="宋体" w:hAnsi="宋体" w:eastAsia="宋体" w:cs="宋体"/>
                <w:color w:val="auto"/>
                <w:sz w:val="18"/>
                <w:szCs w:val="18"/>
              </w:rPr>
            </w:pPr>
            <w:r>
              <w:rPr>
                <w:rFonts w:hint="eastAsia" w:ascii="宋体" w:hAnsi="宋体" w:eastAsia="宋体" w:cs="宋体"/>
                <w:color w:val="auto"/>
                <w:sz w:val="18"/>
                <w:szCs w:val="18"/>
              </w:rPr>
              <w:t>其他：</w:t>
            </w:r>
          </w:p>
        </w:tc>
        <w:tc>
          <w:tcPr>
            <w:tcW w:w="713" w:type="dxa"/>
            <w:vAlign w:val="center"/>
          </w:tcPr>
          <w:p>
            <w:pPr>
              <w:jc w:val="center"/>
              <w:rPr>
                <w:rFonts w:hint="eastAsia" w:ascii="宋体" w:hAnsi="宋体" w:eastAsia="宋体" w:cs="宋体"/>
                <w:color w:val="auto"/>
                <w:sz w:val="18"/>
                <w:szCs w:val="18"/>
              </w:rPr>
            </w:pPr>
          </w:p>
        </w:tc>
        <w:tc>
          <w:tcPr>
            <w:tcW w:w="748" w:type="dxa"/>
            <w:vAlign w:val="center"/>
          </w:tcPr>
          <w:p>
            <w:pPr>
              <w:jc w:val="center"/>
              <w:rPr>
                <w:rFonts w:hint="eastAsia" w:ascii="宋体" w:hAnsi="宋体" w:eastAsia="宋体" w:cs="宋体"/>
                <w:color w:val="auto"/>
                <w:sz w:val="18"/>
                <w:szCs w:val="18"/>
              </w:rPr>
            </w:pPr>
          </w:p>
        </w:tc>
        <w:tc>
          <w:tcPr>
            <w:tcW w:w="765" w:type="dxa"/>
            <w:vAlign w:val="center"/>
          </w:tcPr>
          <w:p>
            <w:pPr>
              <w:jc w:val="center"/>
              <w:rPr>
                <w:rFonts w:hint="eastAsia" w:ascii="宋体" w:hAnsi="宋体" w:eastAsia="宋体" w:cs="宋体"/>
                <w:color w:val="auto"/>
                <w:sz w:val="18"/>
                <w:szCs w:val="18"/>
                <w:lang w:eastAsia="zh-CN"/>
              </w:rPr>
            </w:pPr>
          </w:p>
        </w:tc>
        <w:tc>
          <w:tcPr>
            <w:tcW w:w="750" w:type="dxa"/>
            <w:vAlign w:val="center"/>
          </w:tcPr>
          <w:p>
            <w:pPr>
              <w:jc w:val="center"/>
              <w:rPr>
                <w:rFonts w:hint="eastAsia" w:ascii="宋体" w:hAnsi="宋体" w:eastAsia="宋体" w:cs="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365" w:type="dxa"/>
            <w:gridSpan w:val="6"/>
            <w:vAlign w:val="center"/>
          </w:tcPr>
          <w:p>
            <w:pPr>
              <w:jc w:val="left"/>
              <w:rPr>
                <w:rFonts w:hint="eastAsia" w:ascii="宋体" w:hAnsi="宋体" w:eastAsia="宋体" w:cs="宋体"/>
                <w:b/>
                <w:color w:val="auto"/>
                <w:sz w:val="18"/>
                <w:szCs w:val="18"/>
              </w:rPr>
            </w:pPr>
            <w:r>
              <w:rPr>
                <w:rFonts w:hint="eastAsia" w:ascii="宋体" w:hAnsi="宋体" w:eastAsia="宋体" w:cs="宋体"/>
                <w:b/>
                <w:color w:val="auto"/>
                <w:sz w:val="18"/>
                <w:szCs w:val="18"/>
              </w:rPr>
              <w:t>转换认证证书需提交的资料：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6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6922" w:type="dxa"/>
            <w:vAlign w:val="center"/>
          </w:tcPr>
          <w:p>
            <w:pPr>
              <w:jc w:val="both"/>
              <w:rPr>
                <w:rFonts w:hint="eastAsia" w:ascii="宋体" w:hAnsi="宋体" w:eastAsia="宋体" w:cs="宋体"/>
                <w:color w:val="auto"/>
                <w:sz w:val="18"/>
                <w:szCs w:val="18"/>
              </w:rPr>
            </w:pPr>
            <w:r>
              <w:rPr>
                <w:rFonts w:hint="eastAsia" w:ascii="宋体" w:hAnsi="宋体" w:eastAsia="宋体" w:cs="宋体"/>
                <w:color w:val="auto"/>
                <w:sz w:val="18"/>
                <w:szCs w:val="18"/>
              </w:rPr>
              <w:t>原认证机构颁发的认证证书（在有效期内）；</w:t>
            </w:r>
          </w:p>
        </w:tc>
        <w:tc>
          <w:tcPr>
            <w:tcW w:w="713"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48"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5"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50" w:type="dxa"/>
            <w:vAlign w:val="center"/>
          </w:tcPr>
          <w:p>
            <w:pPr>
              <w:jc w:val="center"/>
              <w:rPr>
                <w:rFonts w:hint="eastAsia" w:ascii="宋体" w:hAnsi="宋体" w:eastAsia="宋体" w:cs="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6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6922" w:type="dxa"/>
            <w:vAlign w:val="center"/>
          </w:tcPr>
          <w:p>
            <w:pPr>
              <w:jc w:val="both"/>
              <w:rPr>
                <w:rFonts w:hint="eastAsia" w:ascii="宋体" w:hAnsi="宋体" w:eastAsia="宋体" w:cs="宋体"/>
                <w:color w:val="auto"/>
                <w:sz w:val="18"/>
                <w:szCs w:val="18"/>
              </w:rPr>
            </w:pPr>
            <w:r>
              <w:rPr>
                <w:rFonts w:hint="eastAsia" w:ascii="宋体" w:hAnsi="宋体" w:eastAsia="宋体" w:cs="宋体"/>
                <w:color w:val="auto"/>
                <w:sz w:val="18"/>
                <w:szCs w:val="18"/>
              </w:rPr>
              <w:t>原认证机构提供的一个周期内审核报告、不符合报告及相应的整改资料；</w:t>
            </w:r>
          </w:p>
        </w:tc>
        <w:tc>
          <w:tcPr>
            <w:tcW w:w="713"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48"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65"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750" w:type="dxa"/>
            <w:vAlign w:val="center"/>
          </w:tcPr>
          <w:p>
            <w:pPr>
              <w:jc w:val="center"/>
              <w:rPr>
                <w:rFonts w:hint="eastAsia" w:ascii="宋体" w:hAnsi="宋体" w:eastAsia="宋体" w:cs="宋体"/>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67" w:type="dxa"/>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w:t>
            </w:r>
          </w:p>
        </w:tc>
        <w:tc>
          <w:tcPr>
            <w:tcW w:w="6922" w:type="dxa"/>
            <w:vAlign w:val="center"/>
          </w:tcPr>
          <w:p>
            <w:pPr>
              <w:jc w:val="both"/>
              <w:rPr>
                <w:rFonts w:hint="eastAsia" w:ascii="宋体" w:hAnsi="宋体" w:eastAsia="宋体" w:cs="宋体"/>
                <w:color w:val="auto"/>
                <w:sz w:val="18"/>
                <w:szCs w:val="18"/>
              </w:rPr>
            </w:pPr>
            <w:r>
              <w:rPr>
                <w:rFonts w:hint="eastAsia" w:ascii="宋体" w:hAnsi="宋体" w:eastAsia="宋体" w:cs="宋体"/>
                <w:color w:val="auto"/>
                <w:sz w:val="18"/>
                <w:szCs w:val="18"/>
              </w:rPr>
              <w:t>其他：</w:t>
            </w:r>
          </w:p>
        </w:tc>
        <w:tc>
          <w:tcPr>
            <w:tcW w:w="713" w:type="dxa"/>
            <w:vAlign w:val="center"/>
          </w:tcPr>
          <w:p>
            <w:pPr>
              <w:jc w:val="center"/>
              <w:rPr>
                <w:rFonts w:hint="eastAsia" w:ascii="宋体" w:hAnsi="宋体" w:eastAsia="宋体" w:cs="宋体"/>
                <w:color w:val="auto"/>
                <w:sz w:val="18"/>
                <w:szCs w:val="18"/>
              </w:rPr>
            </w:pPr>
          </w:p>
        </w:tc>
        <w:tc>
          <w:tcPr>
            <w:tcW w:w="748" w:type="dxa"/>
            <w:vAlign w:val="center"/>
          </w:tcPr>
          <w:p>
            <w:pPr>
              <w:jc w:val="center"/>
              <w:rPr>
                <w:rFonts w:hint="eastAsia" w:ascii="宋体" w:hAnsi="宋体" w:eastAsia="宋体" w:cs="宋体"/>
                <w:color w:val="auto"/>
                <w:sz w:val="18"/>
                <w:szCs w:val="18"/>
              </w:rPr>
            </w:pPr>
          </w:p>
        </w:tc>
        <w:tc>
          <w:tcPr>
            <w:tcW w:w="765" w:type="dxa"/>
            <w:vAlign w:val="center"/>
          </w:tcPr>
          <w:p>
            <w:pPr>
              <w:jc w:val="center"/>
              <w:rPr>
                <w:rFonts w:hint="eastAsia" w:ascii="宋体" w:hAnsi="宋体" w:eastAsia="宋体" w:cs="宋体"/>
                <w:color w:val="auto"/>
                <w:sz w:val="18"/>
                <w:szCs w:val="18"/>
              </w:rPr>
            </w:pPr>
          </w:p>
        </w:tc>
        <w:tc>
          <w:tcPr>
            <w:tcW w:w="750" w:type="dxa"/>
            <w:vAlign w:val="center"/>
          </w:tcPr>
          <w:p>
            <w:pPr>
              <w:jc w:val="center"/>
              <w:rPr>
                <w:rFonts w:hint="eastAsia" w:ascii="宋体" w:hAnsi="宋体" w:eastAsia="宋体" w:cs="宋体"/>
                <w:color w:val="auto"/>
                <w:sz w:val="18"/>
                <w:szCs w:val="18"/>
              </w:rPr>
            </w:pPr>
          </w:p>
        </w:tc>
      </w:tr>
    </w:tbl>
    <w:p>
      <w:pPr>
        <w:rPr>
          <w:rFonts w:hint="eastAsia" w:eastAsia="宋体"/>
          <w:color w:val="auto"/>
          <w:sz w:val="18"/>
          <w:szCs w:val="18"/>
          <w:lang w:eastAsia="zh-CN"/>
        </w:rPr>
      </w:pPr>
      <w:r>
        <w:rPr>
          <w:rFonts w:hint="eastAsia"/>
          <w:color w:val="auto"/>
          <w:sz w:val="18"/>
          <w:szCs w:val="18"/>
          <w:lang w:eastAsia="zh-CN"/>
        </w:rPr>
        <w:t>备注：以上打“</w:t>
      </w:r>
      <w:r>
        <w:rPr>
          <w:rFonts w:hint="eastAsia"/>
          <w:color w:val="auto"/>
          <w:sz w:val="18"/>
          <w:szCs w:val="18"/>
        </w:rPr>
        <w:t>√</w:t>
      </w:r>
      <w:r>
        <w:rPr>
          <w:rFonts w:hint="eastAsia"/>
          <w:color w:val="auto"/>
          <w:sz w:val="18"/>
          <w:szCs w:val="18"/>
          <w:lang w:eastAsia="zh-CN"/>
        </w:rPr>
        <w:t>”</w:t>
      </w:r>
      <w:r>
        <w:rPr>
          <w:rFonts w:hint="eastAsia"/>
          <w:color w:val="auto"/>
          <w:sz w:val="18"/>
          <w:szCs w:val="18"/>
          <w:lang w:val="en-US" w:eastAsia="zh-CN"/>
        </w:rPr>
        <w:t>表示</w:t>
      </w:r>
      <w:r>
        <w:rPr>
          <w:rFonts w:hint="eastAsia"/>
          <w:color w:val="auto"/>
          <w:sz w:val="18"/>
          <w:szCs w:val="18"/>
          <w:lang w:eastAsia="zh-CN"/>
        </w:rPr>
        <w:t>申请</w:t>
      </w:r>
      <w:r>
        <w:rPr>
          <w:rFonts w:hint="eastAsia"/>
          <w:color w:val="auto"/>
          <w:sz w:val="18"/>
          <w:szCs w:val="18"/>
          <w:lang w:val="en-US" w:eastAsia="zh-CN"/>
        </w:rPr>
        <w:t>认证时必须要</w:t>
      </w:r>
      <w:r>
        <w:rPr>
          <w:rFonts w:hint="eastAsia"/>
          <w:color w:val="auto"/>
          <w:sz w:val="18"/>
          <w:szCs w:val="18"/>
          <w:lang w:eastAsia="zh-CN"/>
        </w:rPr>
        <w:t>提交</w:t>
      </w:r>
      <w:r>
        <w:rPr>
          <w:rFonts w:hint="eastAsia"/>
          <w:color w:val="auto"/>
          <w:sz w:val="18"/>
          <w:szCs w:val="18"/>
          <w:lang w:val="en-US" w:eastAsia="zh-CN"/>
        </w:rPr>
        <w:t>的</w:t>
      </w:r>
      <w:r>
        <w:rPr>
          <w:rFonts w:hint="eastAsia"/>
          <w:color w:val="auto"/>
          <w:sz w:val="18"/>
          <w:szCs w:val="18"/>
          <w:lang w:eastAsia="zh-CN"/>
        </w:rPr>
        <w:t>文件。</w:t>
      </w:r>
    </w:p>
    <w:p>
      <w:pPr>
        <w:rPr>
          <w:rFonts w:hint="eastAsia" w:ascii="宋体" w:hAnsi="宋体" w:eastAsia="宋体" w:cs="宋体"/>
          <w:sz w:val="18"/>
          <w:szCs w:val="18"/>
        </w:rPr>
      </w:pPr>
    </w:p>
    <w:sectPr>
      <w:headerReference r:id="rId3" w:type="default"/>
      <w:footerReference r:id="rId4" w:type="default"/>
      <w:pgSz w:w="11906" w:h="16838"/>
      <w:pgMar w:top="720" w:right="720" w:bottom="720" w:left="720" w:header="567" w:footer="454"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830" w:firstLineChars="2300"/>
      <w:jc w:val="both"/>
    </w:pPr>
    <w:r>
      <w:rPr>
        <w:rFonts w:hint="eastAsia" w:ascii="宋体" w:hAnsi="宋体"/>
        <w:sz w:val="21"/>
        <w:szCs w:val="21"/>
        <w:lang w:val="zh-CN"/>
      </w:rPr>
      <w:t>第</w:t>
    </w:r>
    <w:r>
      <w:rPr>
        <w:rFonts w:ascii="宋体" w:hAnsi="宋体"/>
        <w:sz w:val="21"/>
        <w:szCs w:val="21"/>
      </w:rPr>
      <w:fldChar w:fldCharType="begin"/>
    </w:r>
    <w:r>
      <w:rPr>
        <w:rFonts w:ascii="宋体" w:hAnsi="宋体"/>
        <w:sz w:val="21"/>
        <w:szCs w:val="21"/>
      </w:rPr>
      <w:instrText xml:space="preserve">PAGE</w:instrText>
    </w:r>
    <w:r>
      <w:rPr>
        <w:rFonts w:ascii="宋体" w:hAnsi="宋体"/>
        <w:sz w:val="21"/>
        <w:szCs w:val="21"/>
      </w:rPr>
      <w:fldChar w:fldCharType="separate"/>
    </w:r>
    <w:r>
      <w:rPr>
        <w:rFonts w:ascii="宋体" w:hAnsi="宋体"/>
        <w:sz w:val="21"/>
        <w:szCs w:val="21"/>
      </w:rPr>
      <w:t>1</w:t>
    </w:r>
    <w:r>
      <w:rPr>
        <w:rFonts w:ascii="宋体" w:hAnsi="宋体"/>
        <w:sz w:val="21"/>
        <w:szCs w:val="21"/>
      </w:rPr>
      <w:fldChar w:fldCharType="end"/>
    </w:r>
    <w:r>
      <w:rPr>
        <w:rFonts w:hint="eastAsia" w:ascii="宋体" w:hAnsi="宋体"/>
        <w:sz w:val="21"/>
        <w:szCs w:val="21"/>
      </w:rPr>
      <w:t>页</w:t>
    </w:r>
    <w:r>
      <w:rPr>
        <w:rFonts w:hint="eastAsia" w:ascii="宋体" w:hAnsi="宋体"/>
        <w:sz w:val="21"/>
        <w:szCs w:val="21"/>
        <w:lang w:val="zh-CN"/>
      </w:rPr>
      <w:t>共</w:t>
    </w:r>
    <w:r>
      <w:rPr>
        <w:rFonts w:ascii="宋体" w:hAnsi="宋体"/>
        <w:sz w:val="21"/>
        <w:szCs w:val="21"/>
      </w:rPr>
      <w:fldChar w:fldCharType="begin"/>
    </w:r>
    <w:r>
      <w:rPr>
        <w:rFonts w:ascii="宋体" w:hAnsi="宋体"/>
        <w:sz w:val="21"/>
        <w:szCs w:val="21"/>
      </w:rPr>
      <w:instrText xml:space="preserve">NUMPAGES</w:instrText>
    </w:r>
    <w:r>
      <w:rPr>
        <w:rFonts w:ascii="宋体" w:hAnsi="宋体"/>
        <w:sz w:val="21"/>
        <w:szCs w:val="21"/>
      </w:rPr>
      <w:fldChar w:fldCharType="separate"/>
    </w:r>
    <w:r>
      <w:rPr>
        <w:rFonts w:ascii="宋体" w:hAnsi="宋体"/>
        <w:sz w:val="21"/>
        <w:szCs w:val="21"/>
      </w:rPr>
      <w:t>1</w:t>
    </w:r>
    <w:r>
      <w:rPr>
        <w:rFonts w:ascii="宋体" w:hAnsi="宋体"/>
        <w:sz w:val="21"/>
        <w:szCs w:val="21"/>
      </w:rPr>
      <w:fldChar w:fldCharType="end"/>
    </w:r>
    <w:r>
      <w:rPr>
        <w:rFonts w:hint="eastAsia" w:ascii="宋体" w:hAnsi="宋体"/>
        <w:sz w:val="21"/>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1"/>
        <w:right w:val="none" w:color="auto" w:sz="0" w:space="0"/>
        <w:between w:val="none" w:color="auto" w:sz="0" w:space="0"/>
      </w:pBdr>
      <w:tabs>
        <w:tab w:val="left" w:pos="6766"/>
        <w:tab w:val="clear" w:pos="4153"/>
      </w:tabs>
      <w:jc w:val="both"/>
      <w:rPr>
        <w:rFonts w:ascii="宋体" w:hAnsi="宋体" w:cs="黑体"/>
        <w:sz w:val="18"/>
        <w:szCs w:val="18"/>
      </w:rPr>
    </w:pPr>
    <w:r>
      <w:rPr>
        <w:rFonts w:hint="eastAsia" w:ascii="宋体" w:hAnsi="宋体"/>
        <w:bCs/>
      </w:rPr>
      <w:t xml:space="preserve">    </w:t>
    </w:r>
    <w:r>
      <w:rPr>
        <w:rFonts w:hint="eastAsia" w:ascii="宋体" w:hAnsi="宋体" w:cs="宋体"/>
        <w:kern w:val="0"/>
        <w:sz w:val="24"/>
        <w:lang w:val="en-US" w:eastAsia="zh-CN"/>
      </w:rPr>
      <w:drawing>
        <wp:anchor distT="0" distB="0" distL="114300" distR="114300" simplePos="0" relativeHeight="251659264" behindDoc="1" locked="0" layoutInCell="1" allowOverlap="1">
          <wp:simplePos x="0" y="0"/>
          <wp:positionH relativeFrom="column">
            <wp:posOffset>-25400</wp:posOffset>
          </wp:positionH>
          <wp:positionV relativeFrom="paragraph">
            <wp:posOffset>-99695</wp:posOffset>
          </wp:positionV>
          <wp:extent cx="389255" cy="289560"/>
          <wp:effectExtent l="0" t="0" r="0" b="15240"/>
          <wp:wrapNone/>
          <wp:docPr id="1" name="图片 1" descr="通贯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通贯LOGO"/>
                  <pic:cNvPicPr>
                    <a:picLocks noChangeAspect="1"/>
                  </pic:cNvPicPr>
                </pic:nvPicPr>
                <pic:blipFill>
                  <a:blip r:embed="rId1"/>
                  <a:stretch>
                    <a:fillRect/>
                  </a:stretch>
                </pic:blipFill>
                <pic:spPr>
                  <a:xfrm>
                    <a:off x="0" y="0"/>
                    <a:ext cx="389255" cy="289560"/>
                  </a:xfrm>
                  <a:prstGeom prst="rect">
                    <a:avLst/>
                  </a:prstGeom>
                  <a:noFill/>
                  <a:ln>
                    <a:noFill/>
                  </a:ln>
                </pic:spPr>
              </pic:pic>
            </a:graphicData>
          </a:graphic>
        </wp:anchor>
      </w:drawing>
    </w:r>
    <w:r>
      <w:rPr>
        <w:rFonts w:hint="eastAsia" w:ascii="宋体" w:hAnsi="宋体"/>
        <w:bCs/>
        <w:lang w:val="en-US" w:eastAsia="zh-CN"/>
      </w:rPr>
      <w:t xml:space="preserve">  </w:t>
    </w:r>
    <w:r>
      <w:rPr>
        <w:rFonts w:hint="eastAsia" w:ascii="宋体" w:hAnsi="宋体" w:cs="黑体"/>
        <w:sz w:val="18"/>
        <w:szCs w:val="18"/>
      </w:rPr>
      <w:t>北京</w:t>
    </w:r>
    <w:r>
      <w:rPr>
        <w:rFonts w:hint="eastAsia" w:ascii="宋体" w:hAnsi="宋体" w:cs="黑体"/>
        <w:sz w:val="18"/>
        <w:szCs w:val="18"/>
        <w:lang w:eastAsia="zh-CN"/>
      </w:rPr>
      <w:t>通贯</w:t>
    </w:r>
    <w:r>
      <w:rPr>
        <w:rFonts w:hint="eastAsia" w:ascii="宋体" w:hAnsi="宋体" w:cs="黑体"/>
        <w:sz w:val="18"/>
        <w:szCs w:val="18"/>
      </w:rPr>
      <w:t>检验认证有限公司</w:t>
    </w:r>
  </w:p>
  <w:p>
    <w:pPr>
      <w:pStyle w:val="6"/>
      <w:pBdr>
        <w:bottom w:val="single" w:color="auto" w:sz="4" w:space="1"/>
      </w:pBdr>
      <w:ind w:left="0" w:leftChars="0" w:firstLine="0" w:firstLineChars="0"/>
      <w:jc w:val="both"/>
      <w:rPr>
        <w:rFonts w:hint="default"/>
        <w:color w:val="0000FF"/>
        <w:highlight w:val="yellow"/>
        <w:lang w:val="en-US" w:eastAsia="zh-CN"/>
      </w:rPr>
    </w:pPr>
    <w:r>
      <w:rPr>
        <w:rFonts w:hint="eastAsia" w:ascii="Cambria" w:hAnsi="宋体"/>
      </w:rPr>
      <w:t>Beijing Tongguan Inspection &amp; Certification Co., Ltd.</w:t>
    </w:r>
    <w:r>
      <w:rPr>
        <w:rFonts w:hint="eastAsia" w:ascii="Cambria" w:hAnsi="宋体"/>
        <w:lang w:val="en-US" w:eastAsia="zh-CN"/>
      </w:rPr>
      <w:t xml:space="preserve">                                                 </w:t>
    </w:r>
    <w:r>
      <w:rPr>
        <w:rFonts w:hint="eastAsia" w:ascii="Cambria" w:hAnsi="宋体" w:eastAsia="宋体" w:cs="Times New Roman"/>
      </w:rPr>
      <w:t>编号：BJTG</w:t>
    </w:r>
    <w:r>
      <w:rPr>
        <w:rFonts w:hint="eastAsia" w:ascii="Cambria" w:hAnsi="宋体" w:eastAsia="宋体" w:cs="Times New Roman"/>
        <w:lang w:val="en-US" w:eastAsia="zh-CN"/>
      </w:rPr>
      <w:t>-MD</w:t>
    </w:r>
    <w:r>
      <w:rPr>
        <w:rFonts w:hint="eastAsia" w:ascii="Cambria" w:hAnsi="宋体" w:eastAsia="宋体" w:cs="Times New Roman"/>
      </w:rPr>
      <w:t>JL</w:t>
    </w:r>
    <w:r>
      <w:rPr>
        <w:rFonts w:hint="eastAsia" w:ascii="Cambria" w:hAnsi="宋体" w:eastAsia="宋体" w:cs="Times New Roman"/>
        <w:lang w:val="en-US" w:eastAsia="zh-CN"/>
      </w:rPr>
      <w:t>-0</w:t>
    </w:r>
    <w:r>
      <w:rPr>
        <w:rFonts w:hint="eastAsia" w:ascii="Cambria" w:hAnsi="宋体" w:cs="Times New Roman"/>
        <w:lang w:val="en-US" w:eastAsia="zh-CN"/>
      </w:rPr>
      <w:t>1</w:t>
    </w:r>
    <w:r>
      <w:rPr>
        <w:rFonts w:hint="eastAsia" w:ascii="Cambria" w:hAnsi="宋体" w:eastAsia="宋体" w:cs="Times New Roman"/>
        <w:lang w:val="en-US" w:eastAsia="zh-CN"/>
      </w:rPr>
      <w:t xml:space="preserve"> </w:t>
    </w:r>
    <w:r>
      <w:rPr>
        <w:rFonts w:hint="eastAsia" w:ascii="Cambria" w:hAnsi="宋体" w:eastAsia="宋体" w:cs="Times New Roman"/>
        <w:color w:val="0000FF"/>
        <w:lang w:val="en-US" w:eastAsia="zh-CN"/>
      </w:rPr>
      <w:t>B/</w:t>
    </w:r>
    <w:r>
      <w:rPr>
        <w:rFonts w:hint="eastAsia" w:ascii="Cambria" w:hAnsi="宋体" w:cs="Times New Roman"/>
        <w:color w:val="0000FF"/>
        <w:lang w:val="en-US" w:eastAsia="zh-CN"/>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xZWQ1Y2ZjMTFkMDA1NWY2MjlhYjI1OTM2MTBhYTMifQ=="/>
  </w:docVars>
  <w:rsids>
    <w:rsidRoot w:val="00C23A78"/>
    <w:rsid w:val="0001239A"/>
    <w:rsid w:val="00022F97"/>
    <w:rsid w:val="00035654"/>
    <w:rsid w:val="00053CE1"/>
    <w:rsid w:val="00066376"/>
    <w:rsid w:val="000B7D7A"/>
    <w:rsid w:val="00102133"/>
    <w:rsid w:val="001026A0"/>
    <w:rsid w:val="00117CE1"/>
    <w:rsid w:val="00120818"/>
    <w:rsid w:val="00127CEC"/>
    <w:rsid w:val="001724CF"/>
    <w:rsid w:val="00173DC1"/>
    <w:rsid w:val="001846ED"/>
    <w:rsid w:val="001A783D"/>
    <w:rsid w:val="001B2961"/>
    <w:rsid w:val="001B6DBE"/>
    <w:rsid w:val="001E3FF8"/>
    <w:rsid w:val="001F6A37"/>
    <w:rsid w:val="002126D4"/>
    <w:rsid w:val="002201A5"/>
    <w:rsid w:val="002359B4"/>
    <w:rsid w:val="002412FF"/>
    <w:rsid w:val="0024216E"/>
    <w:rsid w:val="00244190"/>
    <w:rsid w:val="00247A4E"/>
    <w:rsid w:val="002C07DE"/>
    <w:rsid w:val="002C5969"/>
    <w:rsid w:val="002D2177"/>
    <w:rsid w:val="00314CCD"/>
    <w:rsid w:val="003258FE"/>
    <w:rsid w:val="0035138A"/>
    <w:rsid w:val="00360230"/>
    <w:rsid w:val="00370D60"/>
    <w:rsid w:val="00377318"/>
    <w:rsid w:val="00381EDE"/>
    <w:rsid w:val="003831C9"/>
    <w:rsid w:val="00390172"/>
    <w:rsid w:val="003A7E71"/>
    <w:rsid w:val="003C60CC"/>
    <w:rsid w:val="003F5D20"/>
    <w:rsid w:val="00412B67"/>
    <w:rsid w:val="00434091"/>
    <w:rsid w:val="00443B83"/>
    <w:rsid w:val="00477C44"/>
    <w:rsid w:val="004944F5"/>
    <w:rsid w:val="004B014B"/>
    <w:rsid w:val="004C67AA"/>
    <w:rsid w:val="004D045F"/>
    <w:rsid w:val="004D39F8"/>
    <w:rsid w:val="004F6C86"/>
    <w:rsid w:val="0053224B"/>
    <w:rsid w:val="0055136E"/>
    <w:rsid w:val="00560550"/>
    <w:rsid w:val="0056720B"/>
    <w:rsid w:val="00573977"/>
    <w:rsid w:val="005909F9"/>
    <w:rsid w:val="005D3625"/>
    <w:rsid w:val="005F591F"/>
    <w:rsid w:val="006251EE"/>
    <w:rsid w:val="00684D0C"/>
    <w:rsid w:val="00687D65"/>
    <w:rsid w:val="006A0DB1"/>
    <w:rsid w:val="006B3FDF"/>
    <w:rsid w:val="006C6333"/>
    <w:rsid w:val="0071756C"/>
    <w:rsid w:val="00717C40"/>
    <w:rsid w:val="00724FB3"/>
    <w:rsid w:val="0073013D"/>
    <w:rsid w:val="00731B5C"/>
    <w:rsid w:val="00736211"/>
    <w:rsid w:val="0076739B"/>
    <w:rsid w:val="00782D2E"/>
    <w:rsid w:val="007B48E9"/>
    <w:rsid w:val="007D754F"/>
    <w:rsid w:val="007E26C4"/>
    <w:rsid w:val="007F1B9C"/>
    <w:rsid w:val="00810116"/>
    <w:rsid w:val="008447CF"/>
    <w:rsid w:val="008548E6"/>
    <w:rsid w:val="00862B50"/>
    <w:rsid w:val="00880868"/>
    <w:rsid w:val="0088339F"/>
    <w:rsid w:val="00885FFE"/>
    <w:rsid w:val="008A1F18"/>
    <w:rsid w:val="008D282D"/>
    <w:rsid w:val="008F3DC2"/>
    <w:rsid w:val="0090551F"/>
    <w:rsid w:val="00915970"/>
    <w:rsid w:val="00941BAB"/>
    <w:rsid w:val="0094744B"/>
    <w:rsid w:val="009518A8"/>
    <w:rsid w:val="009B34B0"/>
    <w:rsid w:val="009C1766"/>
    <w:rsid w:val="009C6C4A"/>
    <w:rsid w:val="009D7061"/>
    <w:rsid w:val="00A163AD"/>
    <w:rsid w:val="00A56CA3"/>
    <w:rsid w:val="00A80571"/>
    <w:rsid w:val="00AA0678"/>
    <w:rsid w:val="00AA203A"/>
    <w:rsid w:val="00AB61A8"/>
    <w:rsid w:val="00AE18D3"/>
    <w:rsid w:val="00B50AD5"/>
    <w:rsid w:val="00B60C80"/>
    <w:rsid w:val="00B61EE2"/>
    <w:rsid w:val="00B72CA0"/>
    <w:rsid w:val="00B81498"/>
    <w:rsid w:val="00BA018D"/>
    <w:rsid w:val="00BC45B8"/>
    <w:rsid w:val="00BF6FE6"/>
    <w:rsid w:val="00C02999"/>
    <w:rsid w:val="00C05EDA"/>
    <w:rsid w:val="00C13437"/>
    <w:rsid w:val="00C23A78"/>
    <w:rsid w:val="00C4300D"/>
    <w:rsid w:val="00C43364"/>
    <w:rsid w:val="00C5156A"/>
    <w:rsid w:val="00C571A7"/>
    <w:rsid w:val="00C63A22"/>
    <w:rsid w:val="00C83605"/>
    <w:rsid w:val="00CA0A16"/>
    <w:rsid w:val="00CB7DA8"/>
    <w:rsid w:val="00CD2CDB"/>
    <w:rsid w:val="00D274E4"/>
    <w:rsid w:val="00D4603D"/>
    <w:rsid w:val="00D96B0A"/>
    <w:rsid w:val="00DB1B0B"/>
    <w:rsid w:val="00DB3235"/>
    <w:rsid w:val="00DD7322"/>
    <w:rsid w:val="00DE7CCD"/>
    <w:rsid w:val="00E254B9"/>
    <w:rsid w:val="00E257CE"/>
    <w:rsid w:val="00E26521"/>
    <w:rsid w:val="00E35C91"/>
    <w:rsid w:val="00E436DC"/>
    <w:rsid w:val="00E77314"/>
    <w:rsid w:val="00E85809"/>
    <w:rsid w:val="00E93ED6"/>
    <w:rsid w:val="00E97CA6"/>
    <w:rsid w:val="00EC03D2"/>
    <w:rsid w:val="00EC57C2"/>
    <w:rsid w:val="00ED0053"/>
    <w:rsid w:val="00EE3559"/>
    <w:rsid w:val="00F10C6E"/>
    <w:rsid w:val="00F762BF"/>
    <w:rsid w:val="00FA7698"/>
    <w:rsid w:val="00FA7ACB"/>
    <w:rsid w:val="00FD0875"/>
    <w:rsid w:val="00FD3AB3"/>
    <w:rsid w:val="00FE6C24"/>
    <w:rsid w:val="035877AF"/>
    <w:rsid w:val="03EB3508"/>
    <w:rsid w:val="06FF3BB8"/>
    <w:rsid w:val="09616B9C"/>
    <w:rsid w:val="0AC370D4"/>
    <w:rsid w:val="0B1C3C2B"/>
    <w:rsid w:val="10E80321"/>
    <w:rsid w:val="11245211"/>
    <w:rsid w:val="11D61118"/>
    <w:rsid w:val="17DA2C62"/>
    <w:rsid w:val="1B263408"/>
    <w:rsid w:val="1DF14B3D"/>
    <w:rsid w:val="231B1682"/>
    <w:rsid w:val="23A86D1E"/>
    <w:rsid w:val="23DD0F11"/>
    <w:rsid w:val="2417029D"/>
    <w:rsid w:val="24B76102"/>
    <w:rsid w:val="28164ADC"/>
    <w:rsid w:val="2A0D441F"/>
    <w:rsid w:val="2A5345D6"/>
    <w:rsid w:val="2D0F1849"/>
    <w:rsid w:val="2E441947"/>
    <w:rsid w:val="2F397536"/>
    <w:rsid w:val="2F662294"/>
    <w:rsid w:val="358B1BC7"/>
    <w:rsid w:val="366905E5"/>
    <w:rsid w:val="37EA6BA7"/>
    <w:rsid w:val="384C72AA"/>
    <w:rsid w:val="3A4854C7"/>
    <w:rsid w:val="3C0E1579"/>
    <w:rsid w:val="407E705F"/>
    <w:rsid w:val="41C37B9A"/>
    <w:rsid w:val="44056110"/>
    <w:rsid w:val="44D201CF"/>
    <w:rsid w:val="48BF6C7B"/>
    <w:rsid w:val="494E500A"/>
    <w:rsid w:val="4D4616CA"/>
    <w:rsid w:val="4DF356CC"/>
    <w:rsid w:val="50E007BB"/>
    <w:rsid w:val="52730CA7"/>
    <w:rsid w:val="52D649B3"/>
    <w:rsid w:val="57F41AF6"/>
    <w:rsid w:val="57F9462A"/>
    <w:rsid w:val="58CD5A49"/>
    <w:rsid w:val="59E052A0"/>
    <w:rsid w:val="5A94498C"/>
    <w:rsid w:val="5BD25C6B"/>
    <w:rsid w:val="5D473D1A"/>
    <w:rsid w:val="5D714642"/>
    <w:rsid w:val="613073CD"/>
    <w:rsid w:val="63434A8D"/>
    <w:rsid w:val="638A069E"/>
    <w:rsid w:val="64453DE9"/>
    <w:rsid w:val="64DE2FCF"/>
    <w:rsid w:val="674454EA"/>
    <w:rsid w:val="69D07819"/>
    <w:rsid w:val="6AF077E1"/>
    <w:rsid w:val="6C793356"/>
    <w:rsid w:val="6EDB2D61"/>
    <w:rsid w:val="6EE025F9"/>
    <w:rsid w:val="72A63535"/>
    <w:rsid w:val="72F04138"/>
    <w:rsid w:val="74F82FA3"/>
    <w:rsid w:val="756C6C93"/>
    <w:rsid w:val="77933396"/>
    <w:rsid w:val="77AD65B9"/>
    <w:rsid w:val="79CC55CB"/>
    <w:rsid w:val="79F71A7C"/>
    <w:rsid w:val="7D645DF8"/>
    <w:rsid w:val="7F0A54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3"/>
    <w:basedOn w:val="1"/>
    <w:link w:val="14"/>
    <w:qFormat/>
    <w:uiPriority w:val="0"/>
    <w:pPr>
      <w:spacing w:after="120"/>
    </w:pPr>
    <w:rPr>
      <w:sz w:val="16"/>
      <w:szCs w:val="16"/>
    </w:rPr>
  </w:style>
  <w:style w:type="paragraph" w:styleId="4">
    <w:name w:val="Balloon Text"/>
    <w:basedOn w:val="1"/>
    <w:link w:val="15"/>
    <w:unhideWhenUsed/>
    <w:qFormat/>
    <w:uiPriority w:val="0"/>
    <w:rPr>
      <w:sz w:val="18"/>
      <w:szCs w:val="18"/>
    </w:rPr>
  </w:style>
  <w:style w:type="paragraph" w:styleId="5">
    <w:name w:val="footer"/>
    <w:basedOn w:val="1"/>
    <w:link w:val="13"/>
    <w:unhideWhenUsed/>
    <w:qFormat/>
    <w:uiPriority w:val="99"/>
    <w:pPr>
      <w:tabs>
        <w:tab w:val="center" w:pos="4153"/>
        <w:tab w:val="right" w:pos="8306"/>
      </w:tabs>
      <w:snapToGrid w:val="0"/>
      <w:jc w:val="left"/>
    </w:pPr>
    <w:rPr>
      <w:rFonts w:ascii="Calibri" w:hAnsi="Calibri" w:cs="黑体"/>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rFonts w:ascii="Calibri" w:hAnsi="Calibri" w:cs="黑体"/>
      <w:sz w:val="18"/>
      <w:szCs w:val="18"/>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正文文本 3 Char"/>
    <w:basedOn w:val="9"/>
    <w:link w:val="3"/>
    <w:qFormat/>
    <w:uiPriority w:val="0"/>
    <w:rPr>
      <w:rFonts w:ascii="Times New Roman" w:hAnsi="Times New Roman" w:eastAsia="宋体" w:cs="Times New Roman"/>
      <w:sz w:val="16"/>
      <w:szCs w:val="16"/>
    </w:rPr>
  </w:style>
  <w:style w:type="character" w:customStyle="1" w:styleId="15">
    <w:name w:val="批注框文本 Char"/>
    <w:basedOn w:val="9"/>
    <w:link w:val="4"/>
    <w:semiHidden/>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3196</Words>
  <Characters>3563</Characters>
  <Lines>25</Lines>
  <Paragraphs>7</Paragraphs>
  <TotalTime>2</TotalTime>
  <ScaleCrop>false</ScaleCrop>
  <LinksUpToDate>false</LinksUpToDate>
  <CharactersWithSpaces>5139</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2016-10-08T08:39:00Z</dcterms:created>
  <dc:creator>jingjing</dc:creator>
  <cp:lastModifiedBy>总算不重名了</cp:lastModifiedBy>
  <cp:lastPrinted>2022-05-17T07:47:00Z</cp:lastPrinted>
  <dcterms:modified xsi:type="dcterms:W3CDTF">2024-05-13T05:43:28Z</dcterms:modified>
  <dc:title>管理体系认证申请书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BC32175F03A94B9BBB9B4621CC6B4522</vt:lpwstr>
  </property>
</Properties>
</file>