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鹰潭职业技术学院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二号</w:t>
      </w:r>
      <w:r>
        <w:rPr>
          <w:rFonts w:hint="eastAsia"/>
          <w:b/>
          <w:bCs/>
          <w:sz w:val="28"/>
          <w:szCs w:val="28"/>
          <w:lang w:val="en-US" w:eastAsia="zh-CN"/>
        </w:rPr>
        <w:t>学员楼用电情况登记表</w:t>
      </w:r>
    </w:p>
    <w:tbl>
      <w:tblPr>
        <w:tblStyle w:val="3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1533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1172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136.7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857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1348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760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888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1247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1168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775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1655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2057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737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645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注：抄表日期为2021年7月1日星期四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鹰潭职业技术学院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一号</w:t>
      </w:r>
      <w:r>
        <w:rPr>
          <w:rFonts w:hint="eastAsia"/>
          <w:b/>
          <w:bCs/>
          <w:sz w:val="28"/>
          <w:szCs w:val="28"/>
          <w:lang w:val="en-US" w:eastAsia="zh-CN"/>
        </w:rPr>
        <w:t>学员楼用电情况登记表</w:t>
      </w:r>
    </w:p>
    <w:tbl>
      <w:tblPr>
        <w:tblStyle w:val="3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房号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309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409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419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238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422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277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325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426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425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注：抄表日期为2021年7月1日星期四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66" w:right="1043" w:bottom="1066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61A6B"/>
    <w:rsid w:val="11851141"/>
    <w:rsid w:val="264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2021-07-01T07:37:00Z</dcterms:created>
  <dc:creator>WPS_1602127270</dc:creator>
  <cp:lastModifiedBy>WPS_1602127270</cp:lastModifiedBy>
  <dcterms:modified xsi:type="dcterms:W3CDTF">2021-07-01T08:23:55Z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B45D95CCFDED4CBCB55098FC0C61EDE6</vt:lpwstr>
  </property>
</Properties>
</file>